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C99" w:rsidRPr="002B6A57" w:rsidRDefault="00410C99" w:rsidP="00410C99">
      <w:pPr>
        <w:ind w:firstLine="540"/>
        <w:jc w:val="center"/>
        <w:rPr>
          <w:kern w:val="2"/>
          <w:szCs w:val="28"/>
        </w:rPr>
      </w:pPr>
      <w:r w:rsidRPr="002B6A57">
        <w:rPr>
          <w:sz w:val="28"/>
          <w:szCs w:val="28"/>
        </w:rPr>
        <w:t>Республика Мордовия</w:t>
      </w:r>
    </w:p>
    <w:p w:rsidR="00410C99" w:rsidRPr="002B6A57" w:rsidRDefault="00410C99" w:rsidP="00410C99">
      <w:pPr>
        <w:ind w:firstLine="540"/>
        <w:jc w:val="center"/>
        <w:rPr>
          <w:sz w:val="28"/>
          <w:szCs w:val="28"/>
        </w:rPr>
      </w:pPr>
      <w:r w:rsidRPr="002B6A57">
        <w:rPr>
          <w:sz w:val="28"/>
          <w:szCs w:val="28"/>
        </w:rPr>
        <w:t>Ельниковский муниципальный район</w:t>
      </w:r>
    </w:p>
    <w:p w:rsidR="00410C99" w:rsidRPr="002B6A57" w:rsidRDefault="00410C99" w:rsidP="00410C99">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410C99" w:rsidRPr="002B6A57" w:rsidRDefault="00410C99" w:rsidP="00410C99">
      <w:pPr>
        <w:ind w:firstLine="540"/>
        <w:jc w:val="center"/>
      </w:pPr>
    </w:p>
    <w:p w:rsidR="00410C99" w:rsidRPr="002B6A57" w:rsidRDefault="00410C99" w:rsidP="00410C99">
      <w:pPr>
        <w:ind w:firstLine="540"/>
        <w:jc w:val="center"/>
      </w:pPr>
      <w:r w:rsidRPr="002B6A57">
        <w:t>Официальное печатное  средство массовой информации</w:t>
      </w:r>
    </w:p>
    <w:p w:rsidR="00410C99" w:rsidRPr="002B6A57" w:rsidRDefault="00410C99" w:rsidP="00410C99">
      <w:pPr>
        <w:ind w:firstLine="540"/>
        <w:jc w:val="center"/>
      </w:pPr>
      <w:r w:rsidRPr="002B6A57">
        <w:t>Ельниковского муниципального района</w:t>
      </w:r>
    </w:p>
    <w:p w:rsidR="00410C99" w:rsidRPr="002B6A57" w:rsidRDefault="00410C99" w:rsidP="00410C99">
      <w:pPr>
        <w:ind w:firstLine="540"/>
        <w:jc w:val="center"/>
      </w:pPr>
    </w:p>
    <w:p w:rsidR="00410C99" w:rsidRPr="002B6A57" w:rsidRDefault="00410C99" w:rsidP="00410C99">
      <w:pPr>
        <w:ind w:firstLine="540"/>
        <w:jc w:val="center"/>
      </w:pPr>
    </w:p>
    <w:p w:rsidR="00410C99" w:rsidRPr="00A17A9B" w:rsidRDefault="00410C99" w:rsidP="00410C99">
      <w:pPr>
        <w:jc w:val="center"/>
        <w:rPr>
          <w:sz w:val="40"/>
          <w:szCs w:val="40"/>
        </w:rPr>
      </w:pPr>
      <w:r w:rsidRPr="00A17A9B">
        <w:rPr>
          <w:sz w:val="40"/>
          <w:szCs w:val="40"/>
        </w:rPr>
        <w:t xml:space="preserve">№ </w:t>
      </w:r>
      <w:r w:rsidR="0015631E">
        <w:rPr>
          <w:sz w:val="40"/>
          <w:szCs w:val="40"/>
        </w:rPr>
        <w:t>3</w:t>
      </w:r>
    </w:p>
    <w:p w:rsidR="00410C99" w:rsidRPr="00A17A9B" w:rsidRDefault="0015631E" w:rsidP="00410C99">
      <w:pPr>
        <w:jc w:val="center"/>
        <w:rPr>
          <w:sz w:val="40"/>
          <w:szCs w:val="40"/>
        </w:rPr>
      </w:pPr>
      <w:r>
        <w:rPr>
          <w:sz w:val="40"/>
          <w:szCs w:val="40"/>
        </w:rPr>
        <w:t>07</w:t>
      </w:r>
      <w:r w:rsidR="00410C99">
        <w:rPr>
          <w:sz w:val="40"/>
          <w:szCs w:val="40"/>
        </w:rPr>
        <w:t xml:space="preserve"> </w:t>
      </w:r>
      <w:r>
        <w:rPr>
          <w:sz w:val="40"/>
          <w:szCs w:val="40"/>
        </w:rPr>
        <w:t>марта</w:t>
      </w:r>
      <w:r w:rsidR="00410C99">
        <w:rPr>
          <w:sz w:val="40"/>
          <w:szCs w:val="40"/>
        </w:rPr>
        <w:t xml:space="preserve"> </w:t>
      </w:r>
      <w:r w:rsidR="00410C99" w:rsidRPr="00A17A9B">
        <w:rPr>
          <w:sz w:val="40"/>
          <w:szCs w:val="40"/>
        </w:rPr>
        <w:t>201</w:t>
      </w:r>
      <w:r w:rsidR="00410C99">
        <w:rPr>
          <w:sz w:val="40"/>
          <w:szCs w:val="40"/>
        </w:rPr>
        <w:t>8</w:t>
      </w:r>
      <w:r w:rsidR="00410C99" w:rsidRPr="00A17A9B">
        <w:rPr>
          <w:sz w:val="40"/>
          <w:szCs w:val="40"/>
        </w:rPr>
        <w:t xml:space="preserve"> года</w:t>
      </w:r>
    </w:p>
    <w:p w:rsidR="00410C99" w:rsidRPr="00A17A9B" w:rsidRDefault="00410C99" w:rsidP="00410C99">
      <w:pPr>
        <w:ind w:firstLine="540"/>
        <w:jc w:val="center"/>
      </w:pPr>
      <w:r w:rsidRPr="00A17A9B">
        <w:t xml:space="preserve">  </w:t>
      </w: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410C99" w:rsidRPr="002B6A57" w:rsidRDefault="00410C99" w:rsidP="00410C99">
      <w:pPr>
        <w:ind w:firstLine="540"/>
        <w:jc w:val="both"/>
        <w:rPr>
          <w:i/>
          <w:sz w:val="28"/>
          <w:szCs w:val="28"/>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410C99" w:rsidRPr="002B6A57" w:rsidRDefault="00410C99" w:rsidP="00410C99">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410C99" w:rsidRPr="002B6A57" w:rsidRDefault="00410C99" w:rsidP="00410C99">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410C99" w:rsidRPr="002B6A57" w:rsidRDefault="00410C99" w:rsidP="00410C99">
      <w:pPr>
        <w:ind w:firstLine="540"/>
        <w:jc w:val="both"/>
        <w:rPr>
          <w:i/>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rPr>
      </w:pPr>
    </w:p>
    <w:p w:rsidR="00410C99" w:rsidRDefault="00410C99" w:rsidP="00410C99">
      <w:pPr>
        <w:ind w:firstLine="540"/>
        <w:jc w:val="center"/>
        <w:rPr>
          <w:b/>
        </w:rPr>
      </w:pPr>
    </w:p>
    <w:p w:rsidR="00410C99" w:rsidRDefault="00410C99" w:rsidP="00410C99">
      <w:pPr>
        <w:ind w:firstLine="540"/>
        <w:jc w:val="center"/>
        <w:rPr>
          <w:b/>
        </w:rPr>
      </w:pPr>
    </w:p>
    <w:p w:rsidR="007A78FB" w:rsidRDefault="007A78FB" w:rsidP="00410C99">
      <w:pPr>
        <w:ind w:firstLine="540"/>
        <w:jc w:val="center"/>
        <w:rPr>
          <w:b/>
        </w:rPr>
      </w:pPr>
    </w:p>
    <w:p w:rsidR="00410C99" w:rsidRDefault="00410C99" w:rsidP="00410C99">
      <w:pPr>
        <w:jc w:val="center"/>
        <w:rPr>
          <w:b/>
        </w:rPr>
      </w:pPr>
    </w:p>
    <w:p w:rsidR="00410C99" w:rsidRDefault="00410C99" w:rsidP="00410C99">
      <w:pPr>
        <w:jc w:val="center"/>
        <w:rPr>
          <w:b/>
        </w:rPr>
      </w:pPr>
    </w:p>
    <w:p w:rsidR="00410C99" w:rsidRPr="00E91435" w:rsidRDefault="00410C99" w:rsidP="00410C99">
      <w:pPr>
        <w:jc w:val="center"/>
        <w:rPr>
          <w:b/>
          <w:sz w:val="20"/>
          <w:szCs w:val="20"/>
        </w:rPr>
      </w:pPr>
      <w:r w:rsidRPr="00E91435">
        <w:rPr>
          <w:b/>
          <w:sz w:val="20"/>
          <w:szCs w:val="20"/>
        </w:rPr>
        <w:t>С О Д Е Р Ж А Н И Е</w:t>
      </w:r>
    </w:p>
    <w:p w:rsidR="00410C99" w:rsidRPr="00E91435" w:rsidRDefault="00410C99" w:rsidP="00410C99">
      <w:pPr>
        <w:jc w:val="center"/>
        <w:rPr>
          <w:b/>
          <w:sz w:val="20"/>
          <w:szCs w:val="20"/>
        </w:rPr>
      </w:pPr>
    </w:p>
    <w:tbl>
      <w:tblPr>
        <w:tblpPr w:leftFromText="180" w:rightFromText="180" w:vertAnchor="text" w:tblpY="1"/>
        <w:tblOverlap w:val="never"/>
        <w:tblW w:w="9923" w:type="dxa"/>
        <w:tblInd w:w="108" w:type="dxa"/>
        <w:tblLayout w:type="fixed"/>
        <w:tblLook w:val="01E0"/>
      </w:tblPr>
      <w:tblGrid>
        <w:gridCol w:w="567"/>
        <w:gridCol w:w="8364"/>
        <w:gridCol w:w="992"/>
      </w:tblGrid>
      <w:tr w:rsidR="00410C99" w:rsidRPr="00E91435" w:rsidTr="0043083A">
        <w:trPr>
          <w:trHeight w:val="82"/>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 п/п</w:t>
            </w: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ind w:right="65"/>
              <w:jc w:val="center"/>
              <w:rPr>
                <w:b/>
                <w:sz w:val="20"/>
                <w:szCs w:val="20"/>
              </w:rPr>
            </w:pPr>
            <w:r w:rsidRPr="00E91435">
              <w:rPr>
                <w:b/>
                <w:sz w:val="20"/>
                <w:szCs w:val="20"/>
              </w:rPr>
              <w:t>Наименование</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Стр.</w:t>
            </w:r>
          </w:p>
        </w:tc>
      </w:tr>
      <w:tr w:rsidR="00410C99" w:rsidRPr="00E91435" w:rsidTr="0043083A">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r w:rsidRPr="00E91435">
              <w:rPr>
                <w:b/>
                <w:i/>
                <w:sz w:val="20"/>
                <w:szCs w:val="20"/>
              </w:rPr>
              <w:t>РАЗДЕЛ ПЕРВЫЙ</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sz w:val="20"/>
                <w:szCs w:val="20"/>
              </w:rPr>
            </w:pPr>
          </w:p>
        </w:tc>
      </w:tr>
      <w:tr w:rsidR="006417DF" w:rsidRPr="00E91435" w:rsidTr="0043083A">
        <w:trPr>
          <w:trHeight w:val="273"/>
        </w:trPr>
        <w:tc>
          <w:tcPr>
            <w:tcW w:w="567" w:type="dxa"/>
            <w:tcBorders>
              <w:top w:val="single" w:sz="4" w:space="0" w:color="auto"/>
              <w:left w:val="single" w:sz="4" w:space="0" w:color="auto"/>
              <w:bottom w:val="single" w:sz="4" w:space="0" w:color="auto"/>
              <w:right w:val="single" w:sz="4" w:space="0" w:color="auto"/>
            </w:tcBorders>
          </w:tcPr>
          <w:p w:rsidR="006417DF" w:rsidRPr="00E91435" w:rsidRDefault="00502ED0" w:rsidP="00BB5F1A">
            <w:pPr>
              <w:widowControl w:val="0"/>
              <w:autoSpaceDE w:val="0"/>
              <w:autoSpaceDN w:val="0"/>
              <w:adjustRightInd w:val="0"/>
              <w:jc w:val="center"/>
              <w:rPr>
                <w:sz w:val="20"/>
                <w:szCs w:val="20"/>
              </w:rPr>
            </w:pPr>
            <w:r>
              <w:rPr>
                <w:sz w:val="20"/>
                <w:szCs w:val="20"/>
              </w:rPr>
              <w:t>21</w:t>
            </w:r>
          </w:p>
        </w:tc>
        <w:tc>
          <w:tcPr>
            <w:tcW w:w="8364" w:type="dxa"/>
            <w:tcBorders>
              <w:top w:val="single" w:sz="4" w:space="0" w:color="auto"/>
              <w:left w:val="single" w:sz="4" w:space="0" w:color="auto"/>
              <w:bottom w:val="single" w:sz="4" w:space="0" w:color="auto"/>
              <w:right w:val="single" w:sz="4" w:space="0" w:color="auto"/>
            </w:tcBorders>
          </w:tcPr>
          <w:p w:rsidR="006417DF" w:rsidRPr="00E91435" w:rsidRDefault="006417DF" w:rsidP="0043083A">
            <w:pPr>
              <w:pStyle w:val="aa"/>
              <w:ind w:left="-108"/>
              <w:jc w:val="both"/>
            </w:pPr>
            <w:r w:rsidRPr="00E91435">
              <w:rPr>
                <w:bCs/>
              </w:rPr>
              <w:t xml:space="preserve">Решение Совета депутатов Ельниковского муниципального района от </w:t>
            </w:r>
            <w:r w:rsidR="00143AE6">
              <w:rPr>
                <w:bCs/>
              </w:rPr>
              <w:t>07.03</w:t>
            </w:r>
            <w:r w:rsidRPr="00E91435">
              <w:rPr>
                <w:bCs/>
              </w:rPr>
              <w:t xml:space="preserve">.2018 № </w:t>
            </w:r>
            <w:r w:rsidR="00143AE6">
              <w:rPr>
                <w:bCs/>
              </w:rPr>
              <w:t>114</w:t>
            </w:r>
            <w:r w:rsidRPr="00E91435">
              <w:rPr>
                <w:bCs/>
              </w:rPr>
              <w:t xml:space="preserve"> «</w:t>
            </w:r>
            <w:r w:rsidRPr="00E91435">
              <w:t>О внесении изменений и дополнений в решение Совета     депутатов      от      22.12.2017    № 102</w:t>
            </w:r>
          </w:p>
          <w:p w:rsidR="006417DF" w:rsidRPr="00E91435" w:rsidRDefault="006417DF" w:rsidP="0043083A">
            <w:pPr>
              <w:pStyle w:val="aa"/>
              <w:ind w:left="-108"/>
              <w:jc w:val="both"/>
            </w:pPr>
            <w:r w:rsidRPr="00E91435">
              <w:t>«О  бюджете   Ельниковского   муниципального района   на   2018 год и на плановый период 2019 и 2020 годов»</w:t>
            </w:r>
          </w:p>
        </w:tc>
        <w:tc>
          <w:tcPr>
            <w:tcW w:w="992" w:type="dxa"/>
            <w:tcBorders>
              <w:top w:val="single" w:sz="4" w:space="0" w:color="auto"/>
              <w:left w:val="single" w:sz="4" w:space="0" w:color="auto"/>
              <w:bottom w:val="single" w:sz="4" w:space="0" w:color="auto"/>
              <w:right w:val="single" w:sz="4" w:space="0" w:color="auto"/>
            </w:tcBorders>
          </w:tcPr>
          <w:p w:rsidR="006417DF" w:rsidRPr="00E91435" w:rsidRDefault="008A3D85" w:rsidP="00E91435">
            <w:pPr>
              <w:widowControl w:val="0"/>
              <w:autoSpaceDE w:val="0"/>
              <w:autoSpaceDN w:val="0"/>
              <w:adjustRightInd w:val="0"/>
              <w:jc w:val="center"/>
              <w:rPr>
                <w:sz w:val="20"/>
                <w:szCs w:val="20"/>
              </w:rPr>
            </w:pPr>
            <w:r>
              <w:rPr>
                <w:sz w:val="20"/>
                <w:szCs w:val="20"/>
              </w:rPr>
              <w:t>3</w:t>
            </w:r>
          </w:p>
        </w:tc>
      </w:tr>
      <w:tr w:rsidR="006417DF" w:rsidRPr="00E91435" w:rsidTr="00CE1362">
        <w:trPr>
          <w:trHeight w:val="859"/>
        </w:trPr>
        <w:tc>
          <w:tcPr>
            <w:tcW w:w="567" w:type="dxa"/>
            <w:tcBorders>
              <w:top w:val="single" w:sz="4" w:space="0" w:color="auto"/>
              <w:left w:val="single" w:sz="4" w:space="0" w:color="auto"/>
              <w:bottom w:val="single" w:sz="4" w:space="0" w:color="auto"/>
              <w:right w:val="single" w:sz="4" w:space="0" w:color="auto"/>
            </w:tcBorders>
          </w:tcPr>
          <w:p w:rsidR="006417DF" w:rsidRPr="00E91435" w:rsidRDefault="006417DF" w:rsidP="00BB5F1A">
            <w:pPr>
              <w:widowControl w:val="0"/>
              <w:autoSpaceDE w:val="0"/>
              <w:autoSpaceDN w:val="0"/>
              <w:adjustRightInd w:val="0"/>
              <w:jc w:val="center"/>
              <w:rPr>
                <w:sz w:val="20"/>
                <w:szCs w:val="20"/>
              </w:rPr>
            </w:pPr>
            <w:r w:rsidRPr="00E91435">
              <w:rPr>
                <w:sz w:val="20"/>
                <w:szCs w:val="20"/>
              </w:rPr>
              <w:t>2</w:t>
            </w:r>
            <w:r w:rsidR="00502ED0">
              <w:rPr>
                <w:sz w:val="20"/>
                <w:szCs w:val="20"/>
              </w:rPr>
              <w:t>2</w:t>
            </w:r>
          </w:p>
        </w:tc>
        <w:tc>
          <w:tcPr>
            <w:tcW w:w="8364" w:type="dxa"/>
            <w:tcBorders>
              <w:top w:val="single" w:sz="4" w:space="0" w:color="auto"/>
              <w:left w:val="single" w:sz="4" w:space="0" w:color="auto"/>
              <w:bottom w:val="single" w:sz="4" w:space="0" w:color="auto"/>
              <w:right w:val="single" w:sz="4" w:space="0" w:color="auto"/>
            </w:tcBorders>
          </w:tcPr>
          <w:p w:rsidR="00502ED0" w:rsidRPr="00502ED0" w:rsidRDefault="006417DF" w:rsidP="0043083A">
            <w:pPr>
              <w:ind w:left="-108"/>
              <w:jc w:val="both"/>
              <w:rPr>
                <w:sz w:val="20"/>
                <w:szCs w:val="20"/>
              </w:rPr>
            </w:pPr>
            <w:r w:rsidRPr="00502ED0">
              <w:rPr>
                <w:bCs/>
                <w:sz w:val="20"/>
                <w:szCs w:val="20"/>
              </w:rPr>
              <w:t xml:space="preserve">Решение Совета депутатов Ельниковского муниципального района от </w:t>
            </w:r>
            <w:r w:rsidR="00502ED0">
              <w:rPr>
                <w:bCs/>
                <w:sz w:val="20"/>
                <w:szCs w:val="20"/>
              </w:rPr>
              <w:t>07.03</w:t>
            </w:r>
            <w:r w:rsidRPr="00502ED0">
              <w:rPr>
                <w:bCs/>
                <w:sz w:val="20"/>
                <w:szCs w:val="20"/>
              </w:rPr>
              <w:t xml:space="preserve">.2018  № </w:t>
            </w:r>
            <w:r w:rsidR="00502ED0">
              <w:rPr>
                <w:bCs/>
                <w:sz w:val="20"/>
                <w:szCs w:val="20"/>
              </w:rPr>
              <w:t>115</w:t>
            </w:r>
            <w:r w:rsidRPr="00502ED0">
              <w:rPr>
                <w:bCs/>
                <w:sz w:val="20"/>
                <w:szCs w:val="20"/>
              </w:rPr>
              <w:t xml:space="preserve"> «</w:t>
            </w:r>
            <w:r w:rsidR="00502ED0" w:rsidRPr="00502ED0">
              <w:rPr>
                <w:sz w:val="20"/>
                <w:szCs w:val="20"/>
              </w:rPr>
              <w:t>О внесении изменения в решение Совета депутатов</w:t>
            </w:r>
            <w:r w:rsidR="00502ED0">
              <w:rPr>
                <w:sz w:val="20"/>
                <w:szCs w:val="20"/>
              </w:rPr>
              <w:t xml:space="preserve"> </w:t>
            </w:r>
            <w:r w:rsidR="00502ED0" w:rsidRPr="00502ED0">
              <w:rPr>
                <w:sz w:val="20"/>
                <w:szCs w:val="20"/>
              </w:rPr>
              <w:t>Ельниковского муниципального района от 27.03.2009</w:t>
            </w:r>
            <w:r w:rsidR="00502ED0">
              <w:rPr>
                <w:sz w:val="20"/>
                <w:szCs w:val="20"/>
              </w:rPr>
              <w:t xml:space="preserve"> </w:t>
            </w:r>
            <w:r w:rsidR="00502ED0" w:rsidRPr="00502ED0">
              <w:rPr>
                <w:sz w:val="20"/>
                <w:szCs w:val="20"/>
              </w:rPr>
              <w:t>№126 «Об утверждении стоимости услуг, предоставляемых</w:t>
            </w:r>
            <w:r w:rsidR="00502ED0">
              <w:rPr>
                <w:sz w:val="20"/>
                <w:szCs w:val="20"/>
              </w:rPr>
              <w:t xml:space="preserve"> </w:t>
            </w:r>
            <w:r w:rsidR="00502ED0" w:rsidRPr="00502ED0">
              <w:rPr>
                <w:sz w:val="20"/>
                <w:szCs w:val="20"/>
              </w:rPr>
              <w:t>по гарантированному перечню услуг по погребению»</w:t>
            </w:r>
          </w:p>
          <w:p w:rsidR="006417DF" w:rsidRPr="00E91435" w:rsidRDefault="006417DF" w:rsidP="0043083A">
            <w:pPr>
              <w:pStyle w:val="aa"/>
              <w:ind w:left="-108"/>
              <w:jc w:val="both"/>
            </w:pPr>
          </w:p>
        </w:tc>
        <w:tc>
          <w:tcPr>
            <w:tcW w:w="992" w:type="dxa"/>
            <w:tcBorders>
              <w:top w:val="single" w:sz="4" w:space="0" w:color="auto"/>
              <w:left w:val="single" w:sz="4" w:space="0" w:color="auto"/>
              <w:bottom w:val="single" w:sz="4" w:space="0" w:color="auto"/>
              <w:right w:val="single" w:sz="4" w:space="0" w:color="auto"/>
            </w:tcBorders>
          </w:tcPr>
          <w:p w:rsidR="006417DF" w:rsidRPr="00E91435" w:rsidRDefault="008A3D85" w:rsidP="00E91435">
            <w:pPr>
              <w:widowControl w:val="0"/>
              <w:autoSpaceDE w:val="0"/>
              <w:autoSpaceDN w:val="0"/>
              <w:adjustRightInd w:val="0"/>
              <w:jc w:val="center"/>
              <w:rPr>
                <w:sz w:val="20"/>
                <w:szCs w:val="20"/>
              </w:rPr>
            </w:pPr>
            <w:r>
              <w:rPr>
                <w:sz w:val="20"/>
                <w:szCs w:val="20"/>
              </w:rPr>
              <w:t>64</w:t>
            </w:r>
          </w:p>
        </w:tc>
      </w:tr>
      <w:tr w:rsidR="006417DF" w:rsidRPr="00E91435" w:rsidTr="0043083A">
        <w:trPr>
          <w:trHeight w:val="273"/>
        </w:trPr>
        <w:tc>
          <w:tcPr>
            <w:tcW w:w="567" w:type="dxa"/>
            <w:tcBorders>
              <w:top w:val="single" w:sz="4" w:space="0" w:color="auto"/>
              <w:left w:val="single" w:sz="4" w:space="0" w:color="auto"/>
              <w:bottom w:val="single" w:sz="4" w:space="0" w:color="auto"/>
              <w:right w:val="single" w:sz="4" w:space="0" w:color="auto"/>
            </w:tcBorders>
          </w:tcPr>
          <w:p w:rsidR="006417DF" w:rsidRPr="00E91435" w:rsidRDefault="00502ED0" w:rsidP="00BB5F1A">
            <w:pPr>
              <w:widowControl w:val="0"/>
              <w:autoSpaceDE w:val="0"/>
              <w:autoSpaceDN w:val="0"/>
              <w:adjustRightInd w:val="0"/>
              <w:jc w:val="center"/>
              <w:rPr>
                <w:sz w:val="20"/>
                <w:szCs w:val="20"/>
              </w:rPr>
            </w:pPr>
            <w:r>
              <w:rPr>
                <w:sz w:val="20"/>
                <w:szCs w:val="20"/>
              </w:rPr>
              <w:t>2</w:t>
            </w:r>
            <w:r w:rsidR="006417DF" w:rsidRPr="00E91435">
              <w:rPr>
                <w:sz w:val="20"/>
                <w:szCs w:val="20"/>
              </w:rPr>
              <w:t>3</w:t>
            </w:r>
          </w:p>
        </w:tc>
        <w:tc>
          <w:tcPr>
            <w:tcW w:w="8364" w:type="dxa"/>
            <w:tcBorders>
              <w:top w:val="single" w:sz="4" w:space="0" w:color="auto"/>
              <w:left w:val="single" w:sz="4" w:space="0" w:color="auto"/>
              <w:bottom w:val="single" w:sz="4" w:space="0" w:color="auto"/>
              <w:right w:val="single" w:sz="4" w:space="0" w:color="auto"/>
            </w:tcBorders>
          </w:tcPr>
          <w:p w:rsidR="00502ED0" w:rsidRPr="00016742" w:rsidRDefault="006417DF" w:rsidP="0043083A">
            <w:pPr>
              <w:pStyle w:val="1"/>
              <w:tabs>
                <w:tab w:val="left" w:pos="5963"/>
              </w:tabs>
              <w:ind w:left="-108"/>
              <w:rPr>
                <w:sz w:val="20"/>
              </w:rPr>
            </w:pPr>
            <w:r w:rsidRPr="00016742">
              <w:rPr>
                <w:b w:val="0"/>
                <w:bCs/>
                <w:sz w:val="20"/>
              </w:rPr>
              <w:t xml:space="preserve">Решение Совета депутатов Ельниковского муниципального района от </w:t>
            </w:r>
            <w:r w:rsidR="00502ED0" w:rsidRPr="00016742">
              <w:rPr>
                <w:b w:val="0"/>
                <w:bCs/>
                <w:sz w:val="20"/>
              </w:rPr>
              <w:t>07.03</w:t>
            </w:r>
            <w:r w:rsidRPr="00016742">
              <w:rPr>
                <w:b w:val="0"/>
                <w:bCs/>
                <w:sz w:val="20"/>
              </w:rPr>
              <w:t>.2018№ 11</w:t>
            </w:r>
            <w:r w:rsidR="00502ED0" w:rsidRPr="00016742">
              <w:rPr>
                <w:b w:val="0"/>
                <w:bCs/>
                <w:sz w:val="20"/>
              </w:rPr>
              <w:t>6</w:t>
            </w:r>
            <w:r w:rsidRPr="00016742">
              <w:rPr>
                <w:b w:val="0"/>
                <w:bCs/>
                <w:sz w:val="20"/>
              </w:rPr>
              <w:t xml:space="preserve"> «</w:t>
            </w:r>
            <w:r w:rsidR="00502ED0" w:rsidRPr="00016742">
              <w:rPr>
                <w:b w:val="0"/>
                <w:color w:val="000000"/>
                <w:sz w:val="20"/>
              </w:rPr>
              <w:t>О    согласовании   перечня  имущества,  находящегося в    муниципальной   собственности     Каньгушанского</w:t>
            </w:r>
            <w:r w:rsidR="00016742">
              <w:rPr>
                <w:b w:val="0"/>
                <w:color w:val="000000"/>
                <w:sz w:val="20"/>
              </w:rPr>
              <w:t xml:space="preserve"> </w:t>
            </w:r>
            <w:r w:rsidR="00502ED0" w:rsidRPr="00016742">
              <w:rPr>
                <w:b w:val="0"/>
                <w:color w:val="000000"/>
                <w:sz w:val="20"/>
              </w:rPr>
              <w:t>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w:t>
            </w:r>
            <w:r w:rsidR="00016742">
              <w:rPr>
                <w:b w:val="0"/>
                <w:color w:val="000000"/>
                <w:sz w:val="20"/>
              </w:rPr>
              <w:t xml:space="preserve"> </w:t>
            </w:r>
            <w:r w:rsidR="00502ED0" w:rsidRPr="00016742">
              <w:rPr>
                <w:b w:val="0"/>
                <w:color w:val="000000"/>
                <w:sz w:val="20"/>
              </w:rPr>
              <w:t>при разграничении собственности</w:t>
            </w:r>
            <w:r w:rsidR="00016742">
              <w:rPr>
                <w:b w:val="0"/>
                <w:color w:val="000000"/>
                <w:sz w:val="20"/>
              </w:rPr>
              <w:t>»</w:t>
            </w:r>
          </w:p>
          <w:p w:rsidR="006417DF" w:rsidRPr="00E91435" w:rsidRDefault="006417DF" w:rsidP="0043083A">
            <w:pPr>
              <w:pStyle w:val="ac"/>
              <w:ind w:lef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6417DF" w:rsidRPr="00E91435" w:rsidRDefault="008A3D85" w:rsidP="00E91435">
            <w:pPr>
              <w:widowControl w:val="0"/>
              <w:autoSpaceDE w:val="0"/>
              <w:autoSpaceDN w:val="0"/>
              <w:adjustRightInd w:val="0"/>
              <w:jc w:val="center"/>
              <w:rPr>
                <w:sz w:val="20"/>
                <w:szCs w:val="20"/>
              </w:rPr>
            </w:pPr>
            <w:r>
              <w:rPr>
                <w:sz w:val="20"/>
                <w:szCs w:val="20"/>
              </w:rPr>
              <w:t>65</w:t>
            </w:r>
          </w:p>
        </w:tc>
      </w:tr>
      <w:tr w:rsidR="006417DF" w:rsidRPr="00E91435" w:rsidTr="0043083A">
        <w:trPr>
          <w:trHeight w:val="273"/>
        </w:trPr>
        <w:tc>
          <w:tcPr>
            <w:tcW w:w="567" w:type="dxa"/>
            <w:tcBorders>
              <w:top w:val="single" w:sz="4" w:space="0" w:color="auto"/>
              <w:left w:val="single" w:sz="4" w:space="0" w:color="auto"/>
              <w:bottom w:val="single" w:sz="4" w:space="0" w:color="auto"/>
              <w:right w:val="single" w:sz="4" w:space="0" w:color="auto"/>
            </w:tcBorders>
          </w:tcPr>
          <w:p w:rsidR="006417DF" w:rsidRPr="00E91435" w:rsidRDefault="00502ED0" w:rsidP="00BB5F1A">
            <w:pPr>
              <w:widowControl w:val="0"/>
              <w:autoSpaceDE w:val="0"/>
              <w:autoSpaceDN w:val="0"/>
              <w:adjustRightInd w:val="0"/>
              <w:jc w:val="center"/>
              <w:rPr>
                <w:sz w:val="20"/>
                <w:szCs w:val="20"/>
              </w:rPr>
            </w:pPr>
            <w:r>
              <w:rPr>
                <w:sz w:val="20"/>
                <w:szCs w:val="20"/>
              </w:rPr>
              <w:t>2</w:t>
            </w:r>
            <w:r w:rsidR="006417DF" w:rsidRPr="00E91435">
              <w:rPr>
                <w:sz w:val="20"/>
                <w:szCs w:val="20"/>
              </w:rPr>
              <w:t>4</w:t>
            </w:r>
          </w:p>
        </w:tc>
        <w:tc>
          <w:tcPr>
            <w:tcW w:w="8364" w:type="dxa"/>
            <w:tcBorders>
              <w:top w:val="single" w:sz="4" w:space="0" w:color="auto"/>
              <w:left w:val="single" w:sz="4" w:space="0" w:color="auto"/>
              <w:bottom w:val="single" w:sz="4" w:space="0" w:color="auto"/>
              <w:right w:val="single" w:sz="4" w:space="0" w:color="auto"/>
            </w:tcBorders>
          </w:tcPr>
          <w:p w:rsidR="001F2B10" w:rsidRPr="001F2B10" w:rsidRDefault="00344558" w:rsidP="0043083A">
            <w:pPr>
              <w:pStyle w:val="1"/>
              <w:tabs>
                <w:tab w:val="left" w:pos="5963"/>
              </w:tabs>
              <w:ind w:left="-108"/>
            </w:pPr>
            <w:r w:rsidRPr="00016742">
              <w:rPr>
                <w:b w:val="0"/>
                <w:bCs/>
                <w:sz w:val="20"/>
              </w:rPr>
              <w:t xml:space="preserve">  </w:t>
            </w:r>
            <w:r w:rsidR="006417DF" w:rsidRPr="00016742">
              <w:rPr>
                <w:b w:val="0"/>
                <w:bCs/>
                <w:sz w:val="20"/>
              </w:rPr>
              <w:t xml:space="preserve">Решение Совета депутатов Ельниковского муниципального района от </w:t>
            </w:r>
            <w:r w:rsidR="00016742" w:rsidRPr="00016742">
              <w:rPr>
                <w:b w:val="0"/>
                <w:bCs/>
                <w:sz w:val="20"/>
              </w:rPr>
              <w:t>07.03.2018№ 11</w:t>
            </w:r>
            <w:r w:rsidR="00016742">
              <w:rPr>
                <w:b w:val="0"/>
                <w:bCs/>
                <w:sz w:val="20"/>
              </w:rPr>
              <w:t>7</w:t>
            </w:r>
            <w:r w:rsidR="00016742" w:rsidRPr="00016742">
              <w:rPr>
                <w:b w:val="0"/>
                <w:bCs/>
                <w:sz w:val="20"/>
              </w:rPr>
              <w:t xml:space="preserve"> «</w:t>
            </w:r>
            <w:r w:rsidR="00016742" w:rsidRPr="00016742">
              <w:rPr>
                <w:b w:val="0"/>
                <w:color w:val="000000"/>
                <w:sz w:val="20"/>
              </w:rPr>
              <w:t xml:space="preserve">О    согласовании   перечня  имущества,  находящегося в    муниципальной   собственности     </w:t>
            </w:r>
            <w:r w:rsidR="00016742">
              <w:rPr>
                <w:b w:val="0"/>
                <w:color w:val="000000"/>
                <w:sz w:val="20"/>
              </w:rPr>
              <w:t>Новоникольского</w:t>
            </w:r>
            <w:r w:rsidR="00016742" w:rsidRPr="00016742">
              <w:rPr>
                <w:b w:val="0"/>
                <w:color w:val="000000"/>
                <w:sz w:val="20"/>
              </w:rPr>
              <w:t xml:space="preserve">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w:t>
            </w:r>
          </w:p>
          <w:p w:rsidR="006417DF" w:rsidRPr="00E91435" w:rsidRDefault="006417DF" w:rsidP="0043083A">
            <w:pPr>
              <w:tabs>
                <w:tab w:val="left" w:pos="9356"/>
              </w:tabs>
              <w:ind w:left="-108" w:right="-1"/>
              <w:jc w:val="both"/>
              <w:outlineLvl w:val="0"/>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6417DF" w:rsidRPr="00E91435" w:rsidRDefault="008A3D85" w:rsidP="008329E0">
            <w:pPr>
              <w:widowControl w:val="0"/>
              <w:autoSpaceDE w:val="0"/>
              <w:autoSpaceDN w:val="0"/>
              <w:adjustRightInd w:val="0"/>
              <w:jc w:val="center"/>
              <w:rPr>
                <w:sz w:val="20"/>
                <w:szCs w:val="20"/>
              </w:rPr>
            </w:pPr>
            <w:r>
              <w:rPr>
                <w:sz w:val="20"/>
                <w:szCs w:val="20"/>
              </w:rPr>
              <w:t>66</w:t>
            </w:r>
          </w:p>
        </w:tc>
      </w:tr>
      <w:tr w:rsidR="006417DF" w:rsidRPr="00E91435" w:rsidTr="00CE1362">
        <w:trPr>
          <w:trHeight w:val="602"/>
        </w:trPr>
        <w:tc>
          <w:tcPr>
            <w:tcW w:w="567" w:type="dxa"/>
            <w:tcBorders>
              <w:top w:val="single" w:sz="4" w:space="0" w:color="auto"/>
              <w:left w:val="single" w:sz="4" w:space="0" w:color="auto"/>
              <w:bottom w:val="single" w:sz="4" w:space="0" w:color="auto"/>
              <w:right w:val="single" w:sz="4" w:space="0" w:color="auto"/>
            </w:tcBorders>
          </w:tcPr>
          <w:p w:rsidR="006417DF" w:rsidRPr="00E91435" w:rsidRDefault="00502ED0" w:rsidP="00BB5F1A">
            <w:pPr>
              <w:widowControl w:val="0"/>
              <w:autoSpaceDE w:val="0"/>
              <w:autoSpaceDN w:val="0"/>
              <w:adjustRightInd w:val="0"/>
              <w:jc w:val="center"/>
              <w:rPr>
                <w:sz w:val="20"/>
                <w:szCs w:val="20"/>
              </w:rPr>
            </w:pPr>
            <w:r>
              <w:rPr>
                <w:sz w:val="20"/>
                <w:szCs w:val="20"/>
              </w:rPr>
              <w:t>2</w:t>
            </w:r>
            <w:r w:rsidR="006417DF" w:rsidRPr="00E91435">
              <w:rPr>
                <w:sz w:val="20"/>
                <w:szCs w:val="20"/>
              </w:rPr>
              <w:t>5</w:t>
            </w:r>
          </w:p>
        </w:tc>
        <w:tc>
          <w:tcPr>
            <w:tcW w:w="8364" w:type="dxa"/>
            <w:tcBorders>
              <w:top w:val="single" w:sz="4" w:space="0" w:color="auto"/>
              <w:left w:val="single" w:sz="4" w:space="0" w:color="auto"/>
              <w:bottom w:val="single" w:sz="4" w:space="0" w:color="auto"/>
              <w:right w:val="single" w:sz="4" w:space="0" w:color="auto"/>
            </w:tcBorders>
          </w:tcPr>
          <w:p w:rsidR="00BD4ABD" w:rsidRPr="00BD4ABD" w:rsidRDefault="006417DF" w:rsidP="0043083A">
            <w:pPr>
              <w:ind w:left="-108"/>
              <w:jc w:val="both"/>
              <w:rPr>
                <w:sz w:val="20"/>
                <w:szCs w:val="20"/>
              </w:rPr>
            </w:pPr>
            <w:r w:rsidRPr="00BD4ABD">
              <w:rPr>
                <w:bCs/>
                <w:sz w:val="20"/>
              </w:rPr>
              <w:t xml:space="preserve">Решение Совета депутатов Ельниковского муниципального района от </w:t>
            </w:r>
            <w:r w:rsidR="00016742" w:rsidRPr="00BD4ABD">
              <w:rPr>
                <w:bCs/>
                <w:sz w:val="20"/>
              </w:rPr>
              <w:t>07.03.2018</w:t>
            </w:r>
            <w:r w:rsidRPr="00BD4ABD">
              <w:rPr>
                <w:bCs/>
                <w:sz w:val="20"/>
              </w:rPr>
              <w:t xml:space="preserve"> № 11</w:t>
            </w:r>
            <w:r w:rsidR="00016742" w:rsidRPr="00BD4ABD">
              <w:rPr>
                <w:bCs/>
                <w:sz w:val="20"/>
              </w:rPr>
              <w:t>8</w:t>
            </w:r>
            <w:r w:rsidRPr="00BD4ABD">
              <w:rPr>
                <w:bCs/>
                <w:sz w:val="20"/>
              </w:rPr>
              <w:t xml:space="preserve"> «</w:t>
            </w:r>
            <w:r w:rsidR="00BD4ABD" w:rsidRPr="00BD4ABD">
              <w:rPr>
                <w:szCs w:val="28"/>
              </w:rPr>
              <w:t xml:space="preserve"> </w:t>
            </w:r>
            <w:r w:rsidR="00BD4ABD" w:rsidRPr="00BD4ABD">
              <w:rPr>
                <w:sz w:val="20"/>
                <w:szCs w:val="20"/>
              </w:rPr>
              <w:t>О признании утратившими силу решений Совета депутатов  Ельниковского муниципального района</w:t>
            </w:r>
            <w:r w:rsidR="00BD4ABD">
              <w:rPr>
                <w:sz w:val="20"/>
                <w:szCs w:val="20"/>
              </w:rPr>
              <w:t>»</w:t>
            </w:r>
          </w:p>
          <w:p w:rsidR="006417DF" w:rsidRPr="00E91435" w:rsidRDefault="006417DF" w:rsidP="0043083A">
            <w:pPr>
              <w:pStyle w:val="1"/>
              <w:tabs>
                <w:tab w:val="left" w:pos="5963"/>
              </w:tabs>
              <w:ind w:left="-108"/>
              <w:rPr>
                <w:sz w:val="20"/>
              </w:rPr>
            </w:pPr>
          </w:p>
        </w:tc>
        <w:tc>
          <w:tcPr>
            <w:tcW w:w="992" w:type="dxa"/>
            <w:tcBorders>
              <w:top w:val="single" w:sz="4" w:space="0" w:color="auto"/>
              <w:left w:val="single" w:sz="4" w:space="0" w:color="auto"/>
              <w:bottom w:val="single" w:sz="4" w:space="0" w:color="auto"/>
              <w:right w:val="single" w:sz="4" w:space="0" w:color="auto"/>
            </w:tcBorders>
          </w:tcPr>
          <w:p w:rsidR="006417DF" w:rsidRPr="00E91435" w:rsidRDefault="008A3D85" w:rsidP="00E91435">
            <w:pPr>
              <w:widowControl w:val="0"/>
              <w:autoSpaceDE w:val="0"/>
              <w:autoSpaceDN w:val="0"/>
              <w:adjustRightInd w:val="0"/>
              <w:jc w:val="center"/>
              <w:rPr>
                <w:sz w:val="20"/>
                <w:szCs w:val="20"/>
              </w:rPr>
            </w:pPr>
            <w:r>
              <w:rPr>
                <w:sz w:val="20"/>
                <w:szCs w:val="20"/>
              </w:rPr>
              <w:t>67</w:t>
            </w:r>
          </w:p>
        </w:tc>
      </w:tr>
      <w:tr w:rsidR="00410C99" w:rsidRPr="00E91435" w:rsidTr="0043083A">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ВТОРОЙ</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5E0208" w:rsidRPr="00E91435" w:rsidTr="0043083A">
        <w:trPr>
          <w:trHeight w:val="273"/>
        </w:trPr>
        <w:tc>
          <w:tcPr>
            <w:tcW w:w="567" w:type="dxa"/>
            <w:tcBorders>
              <w:top w:val="single" w:sz="4" w:space="0" w:color="auto"/>
              <w:left w:val="single" w:sz="4" w:space="0" w:color="auto"/>
              <w:bottom w:val="single" w:sz="4" w:space="0" w:color="auto"/>
              <w:right w:val="single" w:sz="4" w:space="0" w:color="auto"/>
            </w:tcBorders>
          </w:tcPr>
          <w:p w:rsidR="005E0208" w:rsidRPr="00E91435" w:rsidRDefault="0043083A" w:rsidP="005E0208">
            <w:pPr>
              <w:widowControl w:val="0"/>
              <w:autoSpaceDE w:val="0"/>
              <w:autoSpaceDN w:val="0"/>
              <w:adjustRightInd w:val="0"/>
              <w:jc w:val="center"/>
              <w:rPr>
                <w:sz w:val="20"/>
                <w:szCs w:val="20"/>
              </w:rPr>
            </w:pPr>
            <w:r>
              <w:rPr>
                <w:sz w:val="20"/>
                <w:szCs w:val="20"/>
              </w:rPr>
              <w:t>26</w:t>
            </w:r>
          </w:p>
        </w:tc>
        <w:tc>
          <w:tcPr>
            <w:tcW w:w="8364" w:type="dxa"/>
            <w:tcBorders>
              <w:top w:val="single" w:sz="4" w:space="0" w:color="auto"/>
              <w:left w:val="single" w:sz="4" w:space="0" w:color="auto"/>
              <w:bottom w:val="single" w:sz="4" w:space="0" w:color="auto"/>
              <w:right w:val="single" w:sz="4" w:space="0" w:color="auto"/>
            </w:tcBorders>
          </w:tcPr>
          <w:p w:rsidR="0043083A" w:rsidRPr="0043083A" w:rsidRDefault="0043083A" w:rsidP="0043083A">
            <w:pPr>
              <w:jc w:val="both"/>
              <w:rPr>
                <w:rFonts w:eastAsia="Andale Sans UI" w:cs="Tahoma"/>
                <w:kern w:val="3"/>
                <w:sz w:val="20"/>
                <w:szCs w:val="20"/>
                <w:lang w:eastAsia="ja-JP" w:bidi="fa-IR"/>
              </w:rPr>
            </w:pPr>
            <w:r w:rsidRPr="0043083A">
              <w:rPr>
                <w:sz w:val="20"/>
                <w:szCs w:val="20"/>
              </w:rPr>
              <w:t xml:space="preserve">Постановление администрации Ельниковского муниципального района </w:t>
            </w:r>
            <w:r w:rsidRPr="0043083A">
              <w:rPr>
                <w:rFonts w:eastAsia="Andale Sans UI" w:cs="Tahoma"/>
                <w:kern w:val="3"/>
                <w:sz w:val="20"/>
                <w:szCs w:val="20"/>
                <w:lang w:eastAsia="ja-JP" w:bidi="fa-IR"/>
              </w:rPr>
              <w:t>о</w:t>
            </w:r>
            <w:r w:rsidRPr="0043083A">
              <w:rPr>
                <w:rFonts w:eastAsia="Andale Sans UI" w:cs="Tahoma"/>
                <w:kern w:val="3"/>
                <w:sz w:val="20"/>
                <w:szCs w:val="20"/>
                <w:lang w:val="de-DE" w:eastAsia="ja-JP" w:bidi="fa-IR"/>
              </w:rPr>
              <w:t xml:space="preserve">т </w:t>
            </w:r>
            <w:r w:rsidRPr="0043083A">
              <w:rPr>
                <w:rFonts w:eastAsia="Andale Sans UI" w:cs="Tahoma"/>
                <w:kern w:val="3"/>
                <w:sz w:val="20"/>
                <w:szCs w:val="20"/>
                <w:lang w:eastAsia="ja-JP" w:bidi="fa-IR"/>
              </w:rPr>
              <w:t>07.03.20</w:t>
            </w:r>
            <w:r w:rsidRPr="0043083A">
              <w:rPr>
                <w:rFonts w:eastAsia="Andale Sans UI" w:cs="Tahoma"/>
                <w:kern w:val="3"/>
                <w:sz w:val="20"/>
                <w:szCs w:val="20"/>
                <w:lang w:val="de-DE" w:eastAsia="ja-JP" w:bidi="fa-IR"/>
              </w:rPr>
              <w:t>1</w:t>
            </w:r>
            <w:r w:rsidRPr="0043083A">
              <w:rPr>
                <w:rFonts w:eastAsia="Andale Sans UI" w:cs="Tahoma"/>
                <w:kern w:val="3"/>
                <w:sz w:val="20"/>
                <w:szCs w:val="20"/>
                <w:lang w:eastAsia="ja-JP" w:bidi="fa-IR"/>
              </w:rPr>
              <w:t>8</w:t>
            </w:r>
            <w:r w:rsidRPr="0043083A">
              <w:rPr>
                <w:rFonts w:eastAsia="Andale Sans UI" w:cs="Tahoma"/>
                <w:kern w:val="3"/>
                <w:sz w:val="20"/>
                <w:szCs w:val="20"/>
                <w:lang w:val="de-DE" w:eastAsia="ja-JP" w:bidi="fa-IR"/>
              </w:rPr>
              <w:t xml:space="preserve"> </w:t>
            </w:r>
          </w:p>
          <w:p w:rsidR="005E0208" w:rsidRPr="00E91435" w:rsidRDefault="0043083A" w:rsidP="0043083A">
            <w:pPr>
              <w:jc w:val="both"/>
              <w:rPr>
                <w:sz w:val="20"/>
                <w:szCs w:val="20"/>
              </w:rPr>
            </w:pPr>
            <w:r w:rsidRPr="0043083A">
              <w:rPr>
                <w:rFonts w:eastAsia="Andale Sans UI" w:cs="Tahoma"/>
                <w:kern w:val="3"/>
                <w:sz w:val="20"/>
                <w:szCs w:val="20"/>
                <w:lang w:val="de-DE" w:eastAsia="ja-JP" w:bidi="fa-IR"/>
              </w:rPr>
              <w:t>№</w:t>
            </w:r>
            <w:r w:rsidRPr="0043083A">
              <w:rPr>
                <w:rFonts w:eastAsia="Andale Sans UI" w:cs="Tahoma"/>
                <w:kern w:val="3"/>
                <w:sz w:val="20"/>
                <w:szCs w:val="20"/>
                <w:lang w:eastAsia="ja-JP" w:bidi="fa-IR"/>
              </w:rPr>
              <w:t xml:space="preserve"> 116</w:t>
            </w:r>
            <w:r w:rsidRPr="0043083A">
              <w:rPr>
                <w:rFonts w:eastAsia="Andale Sans UI" w:cs="Tahoma"/>
                <w:kern w:val="3"/>
                <w:sz w:val="20"/>
                <w:szCs w:val="20"/>
                <w:lang w:val="de-DE" w:eastAsia="ja-JP" w:bidi="fa-IR"/>
              </w:rPr>
              <w:t xml:space="preserve">  </w:t>
            </w:r>
            <w:r w:rsidRPr="0043083A">
              <w:rPr>
                <w:rFonts w:eastAsia="Andale Sans UI" w:cs="Tahoma"/>
                <w:kern w:val="3"/>
                <w:sz w:val="20"/>
                <w:szCs w:val="20"/>
                <w:lang w:eastAsia="ja-JP" w:bidi="fa-IR"/>
              </w:rPr>
              <w:t>«</w:t>
            </w:r>
            <w:r w:rsidRPr="0043083A">
              <w:rPr>
                <w:sz w:val="20"/>
                <w:szCs w:val="20"/>
                <w:lang w:eastAsia="en-US"/>
              </w:rPr>
              <w:t>Об утверждении муниципальной программы развития сельского хозяйства и регулирования рынков сельскохозяйственной продукции, сырья и продовольствия</w:t>
            </w:r>
            <w:r w:rsidRPr="0043083A">
              <w:rPr>
                <w:sz w:val="20"/>
                <w:szCs w:val="20"/>
              </w:rPr>
              <w:t xml:space="preserve">  Ельниковского муниципального района Республики Мордовия на 2013-2020 годы»</w:t>
            </w:r>
          </w:p>
        </w:tc>
        <w:tc>
          <w:tcPr>
            <w:tcW w:w="992" w:type="dxa"/>
            <w:tcBorders>
              <w:top w:val="single" w:sz="4" w:space="0" w:color="auto"/>
              <w:left w:val="single" w:sz="4" w:space="0" w:color="auto"/>
              <w:bottom w:val="single" w:sz="4" w:space="0" w:color="auto"/>
              <w:right w:val="single" w:sz="4" w:space="0" w:color="auto"/>
            </w:tcBorders>
          </w:tcPr>
          <w:p w:rsidR="005E0208" w:rsidRPr="00E91435" w:rsidRDefault="008A3D85" w:rsidP="00E91435">
            <w:pPr>
              <w:widowControl w:val="0"/>
              <w:autoSpaceDE w:val="0"/>
              <w:autoSpaceDN w:val="0"/>
              <w:adjustRightInd w:val="0"/>
              <w:jc w:val="center"/>
              <w:rPr>
                <w:sz w:val="20"/>
                <w:szCs w:val="20"/>
              </w:rPr>
            </w:pPr>
            <w:r>
              <w:rPr>
                <w:sz w:val="20"/>
                <w:szCs w:val="20"/>
              </w:rPr>
              <w:t>68</w:t>
            </w:r>
          </w:p>
        </w:tc>
      </w:tr>
      <w:tr w:rsidR="00410C99" w:rsidRPr="00E91435" w:rsidTr="0043083A">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ТРЕТИЙ</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410C99" w:rsidRPr="00E91435" w:rsidTr="0043083A">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C36830">
            <w:pPr>
              <w:tabs>
                <w:tab w:val="left" w:pos="6379"/>
                <w:tab w:val="left" w:pos="6663"/>
              </w:tabs>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bl>
    <w:p w:rsidR="00410C99" w:rsidRPr="00E91435" w:rsidRDefault="00410C99" w:rsidP="00410C99">
      <w:pPr>
        <w:rPr>
          <w:sz w:val="20"/>
          <w:szCs w:val="20"/>
        </w:rPr>
      </w:pPr>
    </w:p>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3083A" w:rsidRDefault="0043083A" w:rsidP="00410C99"/>
    <w:p w:rsidR="0043083A" w:rsidRDefault="0043083A" w:rsidP="00410C99"/>
    <w:p w:rsidR="0043083A" w:rsidRDefault="0043083A" w:rsidP="00410C99"/>
    <w:p w:rsidR="00410C99" w:rsidRDefault="00410C99" w:rsidP="00410C99"/>
    <w:p w:rsidR="00410C99" w:rsidRDefault="00410C99" w:rsidP="00410C99"/>
    <w:p w:rsidR="00160ED3" w:rsidRDefault="00160ED3" w:rsidP="00410C99"/>
    <w:p w:rsidR="00160ED3" w:rsidRDefault="00160ED3" w:rsidP="00410C99"/>
    <w:p w:rsidR="00160ED3" w:rsidRDefault="00160ED3" w:rsidP="00410C99"/>
    <w:p w:rsidR="00160ED3" w:rsidRDefault="00160ED3" w:rsidP="00410C99"/>
    <w:p w:rsidR="00DB116C" w:rsidRDefault="00DB116C" w:rsidP="00410C99"/>
    <w:p w:rsidR="00160ED3" w:rsidRDefault="00160ED3" w:rsidP="00410C99"/>
    <w:p w:rsidR="00410C99" w:rsidRDefault="00410C99" w:rsidP="00410C99">
      <w:pPr>
        <w:jc w:val="center"/>
        <w:rPr>
          <w:b/>
          <w:i/>
        </w:rPr>
      </w:pPr>
      <w:r w:rsidRPr="005F7280">
        <w:rPr>
          <w:b/>
          <w:i/>
        </w:rPr>
        <w:t>РАЗДЕЛ ПЕРВЫЙ</w:t>
      </w:r>
    </w:p>
    <w:p w:rsidR="00410C99" w:rsidRDefault="00410C99" w:rsidP="00410C99">
      <w:pPr>
        <w:jc w:val="center"/>
        <w:rPr>
          <w:b/>
          <w:i/>
        </w:rPr>
      </w:pPr>
      <w:r>
        <w:rPr>
          <w:b/>
          <w:i/>
        </w:rPr>
        <w:t>______________________</w:t>
      </w:r>
    </w:p>
    <w:p w:rsidR="00410C99" w:rsidRDefault="00410C99" w:rsidP="00410C99">
      <w:pPr>
        <w:jc w:val="center"/>
        <w:rPr>
          <w:b/>
          <w:i/>
        </w:rPr>
      </w:pPr>
    </w:p>
    <w:p w:rsidR="006417DF" w:rsidRDefault="00CE1362" w:rsidP="006417DF">
      <w:pPr>
        <w:pStyle w:val="aa"/>
        <w:jc w:val="both"/>
        <w:rPr>
          <w:b/>
        </w:rPr>
      </w:pPr>
      <w:r>
        <w:rPr>
          <w:b/>
          <w:bCs/>
        </w:rPr>
        <w:t>2</w:t>
      </w:r>
      <w:r w:rsidR="006417DF">
        <w:rPr>
          <w:b/>
          <w:bCs/>
        </w:rPr>
        <w:t xml:space="preserve">1. </w:t>
      </w:r>
      <w:r w:rsidR="006417DF" w:rsidRPr="006417DF">
        <w:rPr>
          <w:b/>
          <w:bCs/>
        </w:rPr>
        <w:t>Решение Совета депутатов Ельниковского муниципального района от 30.01.2018 № 108 «</w:t>
      </w:r>
      <w:r w:rsidR="006417DF" w:rsidRPr="006417DF">
        <w:rPr>
          <w:b/>
        </w:rPr>
        <w:t>О внесении изменений и дополнений в решение Совета депутатов от 22.12.2017  № 102</w:t>
      </w:r>
      <w:r w:rsidR="006417DF">
        <w:rPr>
          <w:b/>
        </w:rPr>
        <w:t xml:space="preserve"> </w:t>
      </w:r>
      <w:r w:rsidR="006417DF" w:rsidRPr="006417DF">
        <w:rPr>
          <w:b/>
        </w:rPr>
        <w:t>«О  бюджете   Ельниковского   муниципального района   на   2018 год и на плановый период 2019 и 2020 годов»</w:t>
      </w:r>
    </w:p>
    <w:p w:rsidR="00697E54" w:rsidRDefault="00697E54" w:rsidP="006417DF">
      <w:pPr>
        <w:pStyle w:val="aa"/>
        <w:jc w:val="both"/>
        <w:rPr>
          <w:b/>
        </w:rPr>
      </w:pPr>
    </w:p>
    <w:p w:rsidR="008C0F89" w:rsidRPr="008C0F89" w:rsidRDefault="008C0F89" w:rsidP="00CE1362">
      <w:pPr>
        <w:pStyle w:val="1"/>
        <w:tabs>
          <w:tab w:val="left" w:pos="0"/>
          <w:tab w:val="left" w:pos="180"/>
        </w:tabs>
        <w:ind w:firstLine="600"/>
        <w:rPr>
          <w:b w:val="0"/>
          <w:sz w:val="20"/>
        </w:rPr>
      </w:pPr>
      <w:r w:rsidRPr="008C0F89">
        <w:rPr>
          <w:b w:val="0"/>
          <w:sz w:val="20"/>
        </w:rPr>
        <w:t>Совет депутатов Ельниковского муниципального района</w:t>
      </w:r>
      <w:r w:rsidRPr="008C0F89">
        <w:rPr>
          <w:sz w:val="20"/>
        </w:rPr>
        <w:t xml:space="preserve">   </w:t>
      </w:r>
      <w:r w:rsidRPr="008C0F89">
        <w:rPr>
          <w:b w:val="0"/>
          <w:sz w:val="20"/>
        </w:rPr>
        <w:t xml:space="preserve"> Р Е Ш И Л:</w:t>
      </w:r>
    </w:p>
    <w:p w:rsidR="008C0F89" w:rsidRPr="008C0F89" w:rsidRDefault="008C0F89" w:rsidP="00CE1362">
      <w:pPr>
        <w:jc w:val="both"/>
        <w:rPr>
          <w:sz w:val="20"/>
          <w:szCs w:val="20"/>
        </w:rPr>
      </w:pPr>
      <w:r w:rsidRPr="008C0F89">
        <w:rPr>
          <w:rFonts w:ascii="Calibri" w:hAnsi="Calibri"/>
          <w:sz w:val="20"/>
          <w:szCs w:val="20"/>
        </w:rPr>
        <w:t xml:space="preserve">      </w:t>
      </w:r>
      <w:r w:rsidRPr="008C0F89">
        <w:rPr>
          <w:sz w:val="20"/>
          <w:szCs w:val="20"/>
        </w:rPr>
        <w:t>1. Внести  в  решение  Совета  депутатов Ельниковского  муниципального  района от 22.12.2017 № 102 «О бюджете Ельниковского  муниципального   района  на  2018 год и на плановый период 2019 и 2020 годов» (с изменениями, внесенными решениями Совета депутатов Ельниковского муниципального  района от 30.01.2018 № 108) следующие  изменения  и дополнения:</w:t>
      </w:r>
    </w:p>
    <w:p w:rsidR="008C0F89" w:rsidRPr="008C0F89" w:rsidRDefault="008C0F89" w:rsidP="00CE1362">
      <w:pPr>
        <w:jc w:val="both"/>
        <w:rPr>
          <w:sz w:val="20"/>
          <w:szCs w:val="20"/>
        </w:rPr>
      </w:pPr>
      <w:r w:rsidRPr="008C0F89">
        <w:rPr>
          <w:sz w:val="20"/>
          <w:szCs w:val="20"/>
        </w:rPr>
        <w:t xml:space="preserve">      1) пункт 1 статьи 1   изложить  в  следующей редакции:</w:t>
      </w:r>
    </w:p>
    <w:p w:rsidR="008C0F89" w:rsidRPr="008C0F89" w:rsidRDefault="008C0F89" w:rsidP="00CE1362">
      <w:pPr>
        <w:pStyle w:val="ConsPlusNormal"/>
        <w:widowControl/>
        <w:ind w:firstLine="600"/>
        <w:jc w:val="both"/>
        <w:rPr>
          <w:rFonts w:ascii="Times New Roman" w:hAnsi="Times New Roman" w:cs="Times New Roman"/>
        </w:rPr>
      </w:pPr>
      <w:r w:rsidRPr="008C0F89">
        <w:rPr>
          <w:rFonts w:ascii="Times New Roman" w:hAnsi="Times New Roman" w:cs="Times New Roman"/>
        </w:rPr>
        <w:t>«1. Утвердить бюджет Ельниковского  муниципального  района на 2018  год по доходам в сумме 177882,582тыс. рублей и по расходам в сумме 179357,482тыс. рублей, с превышением расходов над доходами в сумме   1474,9  тыс. рублей  исходя из уровня инфляции, не превышающего 4,1 процента (декабрь 2018 года к декабрю 2017 года).»;</w:t>
      </w:r>
    </w:p>
    <w:p w:rsidR="008C0F89" w:rsidRPr="008C0F89" w:rsidRDefault="008C0F89" w:rsidP="00CE1362">
      <w:pPr>
        <w:pStyle w:val="ConsPlusNonformat"/>
        <w:widowControl/>
        <w:ind w:firstLine="540"/>
        <w:jc w:val="both"/>
      </w:pPr>
      <w:r w:rsidRPr="008C0F89">
        <w:rPr>
          <w:rFonts w:ascii="Times New Roman" w:hAnsi="Times New Roman" w:cs="Times New Roman"/>
        </w:rPr>
        <w:t>2) приложения  4,6,7,8,9,11 изложить в новой редакции (прилагаются).</w:t>
      </w:r>
      <w:r w:rsidRPr="008C0F89">
        <w:t xml:space="preserve"> </w:t>
      </w:r>
    </w:p>
    <w:p w:rsidR="008C0F89" w:rsidRPr="008C0F89" w:rsidRDefault="008C0F89" w:rsidP="00CE1362">
      <w:pPr>
        <w:pStyle w:val="ConsPlusNonformat"/>
        <w:widowControl/>
        <w:jc w:val="both"/>
        <w:rPr>
          <w:rFonts w:ascii="Times New Roman" w:hAnsi="Times New Roman" w:cs="Times New Roman"/>
        </w:rPr>
      </w:pPr>
      <w:r w:rsidRPr="008C0F89">
        <w:t xml:space="preserve">   </w:t>
      </w:r>
      <w:r w:rsidRPr="008C0F89">
        <w:rPr>
          <w:rFonts w:ascii="Times New Roman" w:hAnsi="Times New Roman" w:cs="Times New Roman"/>
        </w:rPr>
        <w:t>2. Решение вступает в силу со дня   официального опубликования.</w:t>
      </w:r>
    </w:p>
    <w:p w:rsidR="008C0F89" w:rsidRPr="008C0F89" w:rsidRDefault="008C0F89" w:rsidP="00CE1362">
      <w:pPr>
        <w:pStyle w:val="aa"/>
        <w:jc w:val="both"/>
      </w:pPr>
      <w:r w:rsidRPr="008C0F89">
        <w:t>Глава Ельниковского  муниципального    района Ю.А.Бекешев  Председатель Совета депутатов  Т.А. Шашанова</w:t>
      </w:r>
    </w:p>
    <w:p w:rsidR="008C0F89" w:rsidRPr="008C0F89" w:rsidRDefault="008C0F89" w:rsidP="00CE1362">
      <w:pPr>
        <w:pStyle w:val="aa"/>
        <w:jc w:val="both"/>
      </w:pPr>
      <w:r w:rsidRPr="008C0F89">
        <w:t xml:space="preserve">           </w:t>
      </w:r>
    </w:p>
    <w:p w:rsidR="008C0F89" w:rsidRPr="008C0F89" w:rsidRDefault="008C0F89" w:rsidP="00CE1362">
      <w:pPr>
        <w:jc w:val="both"/>
        <w:rPr>
          <w:sz w:val="20"/>
          <w:szCs w:val="20"/>
        </w:rPr>
      </w:pPr>
    </w:p>
    <w:p w:rsidR="008C0F89" w:rsidRPr="00B10EA5" w:rsidRDefault="008C0F89" w:rsidP="008C0F89">
      <w:pPr>
        <w:pStyle w:val="aa"/>
        <w:jc w:val="right"/>
      </w:pPr>
      <w:r w:rsidRPr="00B10EA5">
        <w:t>Приложение 4</w:t>
      </w:r>
    </w:p>
    <w:p w:rsidR="008C0F89" w:rsidRPr="00B10EA5" w:rsidRDefault="008C0F89" w:rsidP="008C0F89">
      <w:pPr>
        <w:pStyle w:val="aa"/>
        <w:jc w:val="right"/>
      </w:pPr>
      <w:r w:rsidRPr="00B10EA5">
        <w:tab/>
        <w:t xml:space="preserve">  к Решению Совета депутатов </w:t>
      </w:r>
    </w:p>
    <w:p w:rsidR="008C0F89" w:rsidRPr="00B10EA5" w:rsidRDefault="008C0F89" w:rsidP="008C0F89">
      <w:pPr>
        <w:pStyle w:val="aa"/>
        <w:jc w:val="right"/>
      </w:pPr>
      <w:r w:rsidRPr="00B10EA5">
        <w:t xml:space="preserve">      Ельниковского муниципального района </w:t>
      </w:r>
    </w:p>
    <w:p w:rsidR="008C0F89" w:rsidRPr="00B10EA5" w:rsidRDefault="008C0F89" w:rsidP="008C0F89">
      <w:pPr>
        <w:pStyle w:val="aa"/>
        <w:jc w:val="right"/>
      </w:pPr>
      <w:r w:rsidRPr="00B10EA5">
        <w:tab/>
        <w:t xml:space="preserve"> </w:t>
      </w:r>
      <w:r>
        <w:t>о</w:t>
      </w:r>
      <w:r w:rsidRPr="00B10EA5">
        <w:t>т</w:t>
      </w:r>
      <w:r>
        <w:t xml:space="preserve"> 07.03.</w:t>
      </w:r>
      <w:r w:rsidRPr="00B10EA5">
        <w:t>201</w:t>
      </w:r>
      <w:r>
        <w:t>8</w:t>
      </w:r>
      <w:r w:rsidRPr="00B10EA5">
        <w:t xml:space="preserve">  №</w:t>
      </w:r>
      <w:r>
        <w:t>114</w:t>
      </w:r>
    </w:p>
    <w:p w:rsidR="008C0F89" w:rsidRPr="00B10EA5" w:rsidRDefault="008C0F89" w:rsidP="008C0F89">
      <w:pPr>
        <w:tabs>
          <w:tab w:val="left" w:pos="5670"/>
          <w:tab w:val="left" w:pos="6630"/>
          <w:tab w:val="right" w:pos="9355"/>
        </w:tabs>
        <w:autoSpaceDE w:val="0"/>
        <w:autoSpaceDN w:val="0"/>
        <w:adjustRightInd w:val="0"/>
        <w:ind w:firstLine="5220"/>
        <w:jc w:val="both"/>
        <w:rPr>
          <w:sz w:val="20"/>
          <w:szCs w:val="20"/>
        </w:rPr>
      </w:pPr>
    </w:p>
    <w:p w:rsidR="008C0F89" w:rsidRPr="008C0F89" w:rsidRDefault="008C0F89" w:rsidP="008C0F89">
      <w:pPr>
        <w:tabs>
          <w:tab w:val="left" w:pos="5670"/>
          <w:tab w:val="left" w:pos="6375"/>
          <w:tab w:val="right" w:pos="9355"/>
        </w:tabs>
        <w:autoSpaceDE w:val="0"/>
        <w:autoSpaceDN w:val="0"/>
        <w:adjustRightInd w:val="0"/>
        <w:ind w:firstLine="5220"/>
        <w:jc w:val="center"/>
        <w:rPr>
          <w:sz w:val="20"/>
          <w:szCs w:val="20"/>
        </w:rPr>
      </w:pPr>
    </w:p>
    <w:p w:rsidR="008C0F89" w:rsidRPr="008C0F89" w:rsidRDefault="008C0F89" w:rsidP="008C0F89">
      <w:pPr>
        <w:pStyle w:val="aa"/>
        <w:jc w:val="center"/>
        <w:rPr>
          <w:b/>
        </w:rPr>
      </w:pPr>
      <w:r w:rsidRPr="008C0F89">
        <w:rPr>
          <w:b/>
        </w:rPr>
        <w:t>ОБЪЕМ  БЕЗВОЗМЕЗНЫХ ПОСТУПЛЕНИЙ В БЮДЖЕТ ЕЛЬНИКОВСКОГО МУНИЦИПАЛЬНОГО РАЙОНА</w:t>
      </w:r>
      <w:r>
        <w:rPr>
          <w:b/>
        </w:rPr>
        <w:t xml:space="preserve"> </w:t>
      </w:r>
      <w:r w:rsidRPr="008C0F89">
        <w:rPr>
          <w:b/>
        </w:rPr>
        <w:t>НА 2018 ГОД</w:t>
      </w:r>
    </w:p>
    <w:p w:rsidR="008C0F89" w:rsidRPr="00E156B8" w:rsidRDefault="008C0F89" w:rsidP="008C0F89">
      <w:pPr>
        <w:tabs>
          <w:tab w:val="left" w:pos="5670"/>
        </w:tabs>
        <w:ind w:right="-104"/>
        <w:jc w:val="center"/>
        <w:rPr>
          <w:sz w:val="20"/>
          <w:szCs w:val="20"/>
        </w:rPr>
      </w:pPr>
      <w:r w:rsidRPr="00E156B8">
        <w:rPr>
          <w:sz w:val="20"/>
          <w:szCs w:val="20"/>
        </w:rPr>
        <w:t xml:space="preserve">                                                                                                                                             (тыс. рублей)</w:t>
      </w:r>
    </w:p>
    <w:tbl>
      <w:tblPr>
        <w:tblpPr w:leftFromText="180" w:rightFromText="180" w:vertAnchor="text" w:tblpX="40" w:tblpY="1"/>
        <w:tblOverlap w:val="never"/>
        <w:tblW w:w="9689" w:type="dxa"/>
        <w:tblLayout w:type="fixed"/>
        <w:tblLook w:val="0000"/>
      </w:tblPr>
      <w:tblGrid>
        <w:gridCol w:w="3085"/>
        <w:gridCol w:w="4894"/>
        <w:gridCol w:w="1701"/>
        <w:gridCol w:w="9"/>
      </w:tblGrid>
      <w:tr w:rsidR="00C73805" w:rsidRPr="00E156B8" w:rsidTr="00C73805">
        <w:trPr>
          <w:trHeight w:val="269"/>
        </w:trPr>
        <w:tc>
          <w:tcPr>
            <w:tcW w:w="3085" w:type="dxa"/>
            <w:vMerge w:val="restart"/>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C73805">
            <w:pPr>
              <w:tabs>
                <w:tab w:val="left" w:pos="420"/>
                <w:tab w:val="center" w:pos="1242"/>
                <w:tab w:val="left" w:pos="5670"/>
              </w:tabs>
              <w:rPr>
                <w:bCs/>
                <w:sz w:val="20"/>
                <w:szCs w:val="20"/>
              </w:rPr>
            </w:pPr>
            <w:r w:rsidRPr="00C73805">
              <w:rPr>
                <w:bCs/>
                <w:sz w:val="20"/>
                <w:szCs w:val="20"/>
              </w:rPr>
              <w:tab/>
              <w:t xml:space="preserve">        </w:t>
            </w:r>
            <w:r w:rsidRPr="00C73805">
              <w:rPr>
                <w:bCs/>
                <w:sz w:val="20"/>
                <w:szCs w:val="20"/>
              </w:rPr>
              <w:tab/>
              <w:t>Код</w:t>
            </w:r>
          </w:p>
        </w:tc>
        <w:tc>
          <w:tcPr>
            <w:tcW w:w="4894" w:type="dxa"/>
            <w:vMerge w:val="restart"/>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C73805">
            <w:pPr>
              <w:tabs>
                <w:tab w:val="left" w:pos="5670"/>
              </w:tabs>
              <w:jc w:val="center"/>
              <w:rPr>
                <w:bCs/>
                <w:sz w:val="20"/>
                <w:szCs w:val="20"/>
              </w:rPr>
            </w:pPr>
            <w:r w:rsidRPr="00C73805">
              <w:rPr>
                <w:bCs/>
                <w:sz w:val="20"/>
                <w:szCs w:val="20"/>
              </w:rPr>
              <w:t>Наименование</w:t>
            </w:r>
          </w:p>
        </w:tc>
        <w:tc>
          <w:tcPr>
            <w:tcW w:w="1710" w:type="dxa"/>
            <w:gridSpan w:val="2"/>
            <w:tcBorders>
              <w:top w:val="single" w:sz="4" w:space="0" w:color="auto"/>
              <w:bottom w:val="single" w:sz="4" w:space="0" w:color="auto"/>
              <w:right w:val="single" w:sz="4" w:space="0" w:color="auto"/>
            </w:tcBorders>
            <w:shd w:val="clear" w:color="auto" w:fill="auto"/>
          </w:tcPr>
          <w:p w:rsidR="00C73805" w:rsidRPr="00C73805" w:rsidRDefault="00C73805" w:rsidP="00C73805">
            <w:pPr>
              <w:spacing w:after="200" w:line="276" w:lineRule="auto"/>
              <w:rPr>
                <w:sz w:val="20"/>
                <w:szCs w:val="20"/>
              </w:rPr>
            </w:pPr>
          </w:p>
        </w:tc>
      </w:tr>
      <w:tr w:rsidR="008C0F89" w:rsidRPr="00E156B8" w:rsidTr="00C73805">
        <w:trPr>
          <w:gridAfter w:val="1"/>
          <w:wAfter w:w="9" w:type="dxa"/>
          <w:trHeight w:val="255"/>
        </w:trPr>
        <w:tc>
          <w:tcPr>
            <w:tcW w:w="3085" w:type="dxa"/>
            <w:vMerge/>
            <w:tcBorders>
              <w:top w:val="single" w:sz="4" w:space="0" w:color="auto"/>
              <w:left w:val="single" w:sz="4" w:space="0" w:color="auto"/>
              <w:right w:val="single" w:sz="4" w:space="0" w:color="auto"/>
            </w:tcBorders>
            <w:vAlign w:val="center"/>
          </w:tcPr>
          <w:p w:rsidR="008C0F89" w:rsidRPr="00C73805" w:rsidRDefault="008C0F89" w:rsidP="00C73805">
            <w:pPr>
              <w:tabs>
                <w:tab w:val="left" w:pos="5670"/>
              </w:tabs>
              <w:rPr>
                <w:bCs/>
                <w:sz w:val="20"/>
                <w:szCs w:val="20"/>
              </w:rPr>
            </w:pPr>
          </w:p>
        </w:tc>
        <w:tc>
          <w:tcPr>
            <w:tcW w:w="4894" w:type="dxa"/>
            <w:vMerge/>
            <w:tcBorders>
              <w:top w:val="single" w:sz="4" w:space="0" w:color="auto"/>
              <w:left w:val="single" w:sz="4" w:space="0" w:color="auto"/>
              <w:bottom w:val="single" w:sz="4" w:space="0" w:color="auto"/>
              <w:right w:val="single" w:sz="4" w:space="0" w:color="auto"/>
            </w:tcBorders>
            <w:vAlign w:val="center"/>
          </w:tcPr>
          <w:p w:rsidR="008C0F89" w:rsidRPr="00C73805" w:rsidRDefault="008C0F89" w:rsidP="00C73805">
            <w:pPr>
              <w:tabs>
                <w:tab w:val="left" w:pos="5670"/>
              </w:tabs>
              <w:rPr>
                <w:bCs/>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bCs/>
                <w:sz w:val="20"/>
                <w:szCs w:val="20"/>
              </w:rPr>
            </w:pPr>
            <w:r w:rsidRPr="00C73805">
              <w:rPr>
                <w:bCs/>
                <w:sz w:val="20"/>
                <w:szCs w:val="20"/>
              </w:rPr>
              <w:t>2018 год</w:t>
            </w:r>
          </w:p>
        </w:tc>
      </w:tr>
      <w:tr w:rsidR="008C0F89" w:rsidRPr="00C73805" w:rsidTr="00C73805">
        <w:trPr>
          <w:gridAfter w:val="1"/>
          <w:wAfter w:w="9" w:type="dxa"/>
          <w:trHeight w:val="534"/>
        </w:trPr>
        <w:tc>
          <w:tcPr>
            <w:tcW w:w="3085" w:type="dxa"/>
            <w:tcBorders>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bCs/>
                <w:sz w:val="20"/>
                <w:szCs w:val="20"/>
              </w:rPr>
            </w:pPr>
            <w:r w:rsidRPr="00C73805">
              <w:rPr>
                <w:bCs/>
                <w:sz w:val="20"/>
                <w:szCs w:val="20"/>
              </w:rPr>
              <w:t>0002 00 00000 00 0000 000</w:t>
            </w:r>
          </w:p>
        </w:tc>
        <w:tc>
          <w:tcPr>
            <w:tcW w:w="48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both"/>
              <w:rPr>
                <w:bCs/>
                <w:sz w:val="20"/>
                <w:szCs w:val="20"/>
              </w:rPr>
            </w:pPr>
            <w:r w:rsidRPr="00C73805">
              <w:rPr>
                <w:bCs/>
                <w:sz w:val="20"/>
                <w:szCs w:val="20"/>
              </w:rPr>
              <w:t>Безвозмездные поступления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bCs/>
                <w:sz w:val="20"/>
                <w:szCs w:val="20"/>
              </w:rPr>
            </w:pPr>
            <w:r w:rsidRPr="00C73805">
              <w:rPr>
                <w:bCs/>
                <w:sz w:val="20"/>
                <w:szCs w:val="20"/>
              </w:rPr>
              <w:t>15</w:t>
            </w:r>
            <w:r w:rsidRPr="00C73805">
              <w:rPr>
                <w:bCs/>
                <w:sz w:val="20"/>
                <w:szCs w:val="20"/>
                <w:lang w:val="en-US"/>
              </w:rPr>
              <w:t>6797</w:t>
            </w:r>
            <w:r w:rsidRPr="00C73805">
              <w:rPr>
                <w:bCs/>
                <w:sz w:val="20"/>
                <w:szCs w:val="20"/>
              </w:rPr>
              <w:t>,4</w:t>
            </w:r>
          </w:p>
        </w:tc>
      </w:tr>
      <w:tr w:rsidR="008C0F89" w:rsidRPr="00C73805" w:rsidTr="00C73805">
        <w:trPr>
          <w:gridAfter w:val="1"/>
          <w:wAfter w:w="9" w:type="dxa"/>
          <w:trHeight w:val="765"/>
        </w:trPr>
        <w:tc>
          <w:tcPr>
            <w:tcW w:w="30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bCs/>
                <w:sz w:val="20"/>
                <w:szCs w:val="20"/>
              </w:rPr>
            </w:pPr>
            <w:r w:rsidRPr="00C73805">
              <w:rPr>
                <w:bCs/>
                <w:sz w:val="20"/>
                <w:szCs w:val="20"/>
              </w:rPr>
              <w:t>0002 02 00000 00 0000 000</w:t>
            </w:r>
          </w:p>
        </w:tc>
        <w:tc>
          <w:tcPr>
            <w:tcW w:w="4894" w:type="dxa"/>
            <w:tcBorders>
              <w:top w:val="nil"/>
              <w:left w:val="nil"/>
              <w:bottom w:val="single" w:sz="4" w:space="0" w:color="auto"/>
              <w:right w:val="single" w:sz="4" w:space="0" w:color="auto"/>
            </w:tcBorders>
            <w:shd w:val="clear" w:color="auto" w:fill="auto"/>
            <w:vAlign w:val="bottom"/>
          </w:tcPr>
          <w:p w:rsidR="008C0F89" w:rsidRPr="00C73805" w:rsidRDefault="008C0F89" w:rsidP="00C73805">
            <w:pPr>
              <w:tabs>
                <w:tab w:val="left" w:pos="5670"/>
              </w:tabs>
              <w:jc w:val="both"/>
              <w:rPr>
                <w:bCs/>
                <w:sz w:val="20"/>
                <w:szCs w:val="20"/>
              </w:rPr>
            </w:pPr>
            <w:r w:rsidRPr="00C73805">
              <w:rPr>
                <w:bCs/>
                <w:sz w:val="20"/>
                <w:szCs w:val="20"/>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bCs/>
                <w:sz w:val="20"/>
                <w:szCs w:val="20"/>
              </w:rPr>
            </w:pPr>
            <w:r w:rsidRPr="00C73805">
              <w:rPr>
                <w:bCs/>
                <w:sz w:val="20"/>
                <w:szCs w:val="20"/>
              </w:rPr>
              <w:t>15</w:t>
            </w:r>
            <w:r w:rsidRPr="00C73805">
              <w:rPr>
                <w:bCs/>
                <w:sz w:val="20"/>
                <w:szCs w:val="20"/>
                <w:lang w:val="en-US"/>
              </w:rPr>
              <w:t>6797</w:t>
            </w:r>
            <w:r w:rsidRPr="00C73805">
              <w:rPr>
                <w:bCs/>
                <w:sz w:val="20"/>
                <w:szCs w:val="20"/>
              </w:rPr>
              <w:t>,4</w:t>
            </w:r>
          </w:p>
        </w:tc>
      </w:tr>
      <w:tr w:rsidR="008C0F89" w:rsidRPr="00C73805" w:rsidTr="00C73805">
        <w:trPr>
          <w:gridAfter w:val="1"/>
          <w:wAfter w:w="9" w:type="dxa"/>
          <w:trHeight w:val="684"/>
        </w:trPr>
        <w:tc>
          <w:tcPr>
            <w:tcW w:w="308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bCs/>
                <w:sz w:val="20"/>
                <w:szCs w:val="20"/>
              </w:rPr>
            </w:pPr>
            <w:r w:rsidRPr="00C73805">
              <w:rPr>
                <w:bCs/>
                <w:sz w:val="20"/>
                <w:szCs w:val="20"/>
              </w:rPr>
              <w:t>0002 02 10000 00 0000 151</w:t>
            </w:r>
          </w:p>
        </w:tc>
        <w:tc>
          <w:tcPr>
            <w:tcW w:w="4894" w:type="dxa"/>
            <w:tcBorders>
              <w:top w:val="nil"/>
              <w:left w:val="nil"/>
              <w:bottom w:val="single" w:sz="4" w:space="0" w:color="auto"/>
              <w:right w:val="single" w:sz="4" w:space="0" w:color="auto"/>
            </w:tcBorders>
            <w:shd w:val="clear" w:color="auto" w:fill="auto"/>
            <w:vAlign w:val="bottom"/>
          </w:tcPr>
          <w:p w:rsidR="008C0F89" w:rsidRPr="00C73805" w:rsidRDefault="008C0F89" w:rsidP="00C73805">
            <w:pPr>
              <w:tabs>
                <w:tab w:val="left" w:pos="5670"/>
              </w:tabs>
              <w:jc w:val="both"/>
              <w:rPr>
                <w:bCs/>
                <w:sz w:val="20"/>
                <w:szCs w:val="20"/>
              </w:rPr>
            </w:pPr>
            <w:r w:rsidRPr="00C73805">
              <w:rPr>
                <w:bCs/>
                <w:sz w:val="20"/>
                <w:szCs w:val="20"/>
              </w:rPr>
              <w:t>Дотации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bCs/>
                <w:sz w:val="20"/>
                <w:szCs w:val="20"/>
              </w:rPr>
            </w:pPr>
            <w:r w:rsidRPr="00C73805">
              <w:rPr>
                <w:bCs/>
                <w:sz w:val="20"/>
                <w:szCs w:val="20"/>
              </w:rPr>
              <w:t>37536,3</w:t>
            </w:r>
          </w:p>
        </w:tc>
      </w:tr>
      <w:tr w:rsidR="008C0F89" w:rsidRPr="00C73805" w:rsidTr="00C73805">
        <w:trPr>
          <w:gridAfter w:val="1"/>
          <w:wAfter w:w="9" w:type="dxa"/>
          <w:trHeight w:val="648"/>
        </w:trPr>
        <w:tc>
          <w:tcPr>
            <w:tcW w:w="308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bCs/>
                <w:sz w:val="20"/>
                <w:szCs w:val="20"/>
              </w:rPr>
            </w:pPr>
            <w:r w:rsidRPr="00C73805">
              <w:rPr>
                <w:sz w:val="20"/>
                <w:szCs w:val="20"/>
              </w:rPr>
              <w:t xml:space="preserve">000202 15001 </w:t>
            </w:r>
            <w:r w:rsidRPr="00C73805">
              <w:rPr>
                <w:bCs/>
                <w:sz w:val="20"/>
                <w:szCs w:val="20"/>
              </w:rPr>
              <w:t>00 0000 151</w:t>
            </w:r>
          </w:p>
        </w:tc>
        <w:tc>
          <w:tcPr>
            <w:tcW w:w="4894" w:type="dxa"/>
            <w:tcBorders>
              <w:top w:val="nil"/>
              <w:left w:val="nil"/>
              <w:bottom w:val="single" w:sz="4" w:space="0" w:color="auto"/>
              <w:right w:val="single" w:sz="4" w:space="0" w:color="auto"/>
            </w:tcBorders>
            <w:shd w:val="clear" w:color="auto" w:fill="auto"/>
            <w:vAlign w:val="bottom"/>
          </w:tcPr>
          <w:p w:rsidR="008C0F89" w:rsidRPr="00C73805" w:rsidRDefault="008C0F89" w:rsidP="00C73805">
            <w:pPr>
              <w:tabs>
                <w:tab w:val="left" w:pos="5670"/>
              </w:tabs>
              <w:jc w:val="both"/>
              <w:rPr>
                <w:bCs/>
                <w:sz w:val="20"/>
                <w:szCs w:val="20"/>
              </w:rPr>
            </w:pPr>
            <w:r w:rsidRPr="00C73805">
              <w:rPr>
                <w:bCs/>
                <w:sz w:val="20"/>
                <w:szCs w:val="20"/>
              </w:rPr>
              <w:t>Дотации на выравнивание бюджетной обеспеченности</w:t>
            </w:r>
          </w:p>
        </w:tc>
        <w:tc>
          <w:tcPr>
            <w:tcW w:w="1701" w:type="dxa"/>
            <w:tcBorders>
              <w:top w:val="nil"/>
              <w:left w:val="nil"/>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bCs/>
                <w:sz w:val="20"/>
                <w:szCs w:val="20"/>
              </w:rPr>
              <w:t>37536,3</w:t>
            </w:r>
          </w:p>
        </w:tc>
      </w:tr>
      <w:tr w:rsidR="008C0F89" w:rsidRPr="00C73805" w:rsidTr="00C73805">
        <w:trPr>
          <w:gridAfter w:val="1"/>
          <w:wAfter w:w="9" w:type="dxa"/>
          <w:trHeight w:val="558"/>
        </w:trPr>
        <w:tc>
          <w:tcPr>
            <w:tcW w:w="308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pStyle w:val="af6"/>
              <w:tabs>
                <w:tab w:val="left" w:pos="5670"/>
              </w:tabs>
              <w:jc w:val="center"/>
              <w:rPr>
                <w:rFonts w:ascii="Times New Roman" w:hAnsi="Times New Roman" w:cs="Times New Roman"/>
                <w:sz w:val="20"/>
                <w:szCs w:val="20"/>
              </w:rPr>
            </w:pPr>
            <w:r w:rsidRPr="00C73805">
              <w:rPr>
                <w:rFonts w:ascii="Times New Roman" w:hAnsi="Times New Roman" w:cs="Times New Roman"/>
                <w:sz w:val="20"/>
                <w:szCs w:val="20"/>
              </w:rPr>
              <w:t>000202 15001 05 0000 151</w:t>
            </w:r>
          </w:p>
        </w:tc>
        <w:tc>
          <w:tcPr>
            <w:tcW w:w="4894" w:type="dxa"/>
            <w:tcBorders>
              <w:top w:val="nil"/>
              <w:left w:val="nil"/>
              <w:bottom w:val="single" w:sz="4" w:space="0" w:color="auto"/>
              <w:right w:val="single" w:sz="4" w:space="0" w:color="auto"/>
            </w:tcBorders>
            <w:shd w:val="clear" w:color="auto" w:fill="auto"/>
            <w:vAlign w:val="bottom"/>
          </w:tcPr>
          <w:p w:rsidR="008C0F89" w:rsidRPr="00C73805" w:rsidRDefault="008C0F89" w:rsidP="00C73805">
            <w:pPr>
              <w:pStyle w:val="aa"/>
              <w:tabs>
                <w:tab w:val="left" w:pos="5670"/>
              </w:tabs>
              <w:jc w:val="both"/>
              <w:rPr>
                <w:noProof/>
              </w:rPr>
            </w:pPr>
            <w:r w:rsidRPr="00C73805">
              <w:rPr>
                <w:noProof/>
              </w:rPr>
              <w:t>Дотации бюджетам муниципальных районов на выравнивание бюджетной обеспеченности</w:t>
            </w:r>
          </w:p>
        </w:tc>
        <w:tc>
          <w:tcPr>
            <w:tcW w:w="1701" w:type="dxa"/>
            <w:tcBorders>
              <w:top w:val="nil"/>
              <w:left w:val="nil"/>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bCs/>
                <w:sz w:val="20"/>
                <w:szCs w:val="20"/>
              </w:rPr>
              <w:t>37536,3</w:t>
            </w:r>
          </w:p>
        </w:tc>
      </w:tr>
      <w:tr w:rsidR="008C0F89" w:rsidRPr="00C73805" w:rsidTr="00C73805">
        <w:trPr>
          <w:gridAfter w:val="1"/>
          <w:wAfter w:w="9" w:type="dxa"/>
          <w:trHeight w:val="100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bCs/>
                <w:sz w:val="20"/>
                <w:szCs w:val="20"/>
              </w:rPr>
            </w:pPr>
            <w:r w:rsidRPr="00C73805">
              <w:rPr>
                <w:bCs/>
                <w:sz w:val="20"/>
                <w:szCs w:val="20"/>
              </w:rPr>
              <w:t>0002 02 20000 00 0000 151</w:t>
            </w:r>
          </w:p>
        </w:tc>
        <w:tc>
          <w:tcPr>
            <w:tcW w:w="4894" w:type="dxa"/>
            <w:tcBorders>
              <w:top w:val="nil"/>
              <w:left w:val="nil"/>
              <w:bottom w:val="single" w:sz="4" w:space="0" w:color="auto"/>
              <w:right w:val="single" w:sz="4" w:space="0" w:color="auto"/>
            </w:tcBorders>
            <w:shd w:val="clear" w:color="auto" w:fill="auto"/>
            <w:vAlign w:val="bottom"/>
          </w:tcPr>
          <w:p w:rsidR="008C0F89" w:rsidRPr="00C73805" w:rsidRDefault="008C0F89" w:rsidP="00C73805">
            <w:pPr>
              <w:tabs>
                <w:tab w:val="left" w:pos="5670"/>
              </w:tabs>
              <w:jc w:val="both"/>
              <w:rPr>
                <w:bCs/>
                <w:sz w:val="20"/>
                <w:szCs w:val="20"/>
              </w:rPr>
            </w:pPr>
            <w:r w:rsidRPr="00C73805">
              <w:rPr>
                <w:bCs/>
                <w:sz w:val="20"/>
                <w:szCs w:val="20"/>
              </w:rPr>
              <w:t>Субсидии бюджетам субъектов Российской Федерации и муниципальных образований (межбюджетные субсидии)</w:t>
            </w:r>
          </w:p>
        </w:tc>
        <w:tc>
          <w:tcPr>
            <w:tcW w:w="1701" w:type="dxa"/>
            <w:tcBorders>
              <w:top w:val="nil"/>
              <w:left w:val="nil"/>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sz w:val="20"/>
                <w:szCs w:val="20"/>
              </w:rPr>
              <w:t>3210</w:t>
            </w:r>
            <w:r w:rsidRPr="00C73805">
              <w:rPr>
                <w:sz w:val="20"/>
                <w:szCs w:val="20"/>
                <w:lang w:val="en-US"/>
              </w:rPr>
              <w:t>,</w:t>
            </w:r>
            <w:r w:rsidRPr="00C73805">
              <w:rPr>
                <w:sz w:val="20"/>
                <w:szCs w:val="20"/>
              </w:rPr>
              <w:t>8</w:t>
            </w:r>
          </w:p>
        </w:tc>
      </w:tr>
      <w:tr w:rsidR="008C0F89" w:rsidRPr="00C73805" w:rsidTr="00C73805">
        <w:trPr>
          <w:gridAfter w:val="1"/>
          <w:wAfter w:w="9" w:type="dxa"/>
          <w:trHeight w:val="52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sz w:val="20"/>
                <w:szCs w:val="20"/>
              </w:rPr>
              <w:t>0002 0229999 00 0000 151</w:t>
            </w:r>
          </w:p>
        </w:tc>
        <w:tc>
          <w:tcPr>
            <w:tcW w:w="4894" w:type="dxa"/>
            <w:tcBorders>
              <w:top w:val="nil"/>
              <w:left w:val="nil"/>
              <w:bottom w:val="single" w:sz="4" w:space="0" w:color="auto"/>
              <w:right w:val="single" w:sz="4" w:space="0" w:color="auto"/>
            </w:tcBorders>
            <w:shd w:val="clear" w:color="auto" w:fill="auto"/>
            <w:vAlign w:val="bottom"/>
          </w:tcPr>
          <w:p w:rsidR="008C0F89" w:rsidRPr="00C73805" w:rsidRDefault="008C0F89" w:rsidP="00C73805">
            <w:pPr>
              <w:tabs>
                <w:tab w:val="left" w:pos="5670"/>
              </w:tabs>
              <w:jc w:val="both"/>
              <w:rPr>
                <w:sz w:val="20"/>
                <w:szCs w:val="20"/>
              </w:rPr>
            </w:pPr>
            <w:r w:rsidRPr="00C73805">
              <w:rPr>
                <w:sz w:val="20"/>
                <w:szCs w:val="20"/>
              </w:rPr>
              <w:t>Прочие субсидии</w:t>
            </w:r>
          </w:p>
        </w:tc>
        <w:tc>
          <w:tcPr>
            <w:tcW w:w="1701" w:type="dxa"/>
            <w:tcBorders>
              <w:top w:val="nil"/>
              <w:left w:val="nil"/>
              <w:bottom w:val="single" w:sz="4" w:space="0" w:color="auto"/>
              <w:right w:val="single" w:sz="4" w:space="0" w:color="auto"/>
            </w:tcBorders>
            <w:shd w:val="clear" w:color="auto" w:fill="auto"/>
            <w:noWrap/>
            <w:vAlign w:val="bottom"/>
          </w:tcPr>
          <w:p w:rsidR="008C0F89" w:rsidRPr="00C73805" w:rsidRDefault="008C0F89" w:rsidP="00C73805">
            <w:pPr>
              <w:jc w:val="center"/>
              <w:rPr>
                <w:sz w:val="20"/>
                <w:szCs w:val="20"/>
              </w:rPr>
            </w:pPr>
            <w:r w:rsidRPr="00C73805">
              <w:rPr>
                <w:sz w:val="20"/>
                <w:szCs w:val="20"/>
              </w:rPr>
              <w:t>3210,8</w:t>
            </w:r>
          </w:p>
        </w:tc>
      </w:tr>
      <w:tr w:rsidR="008C0F89" w:rsidRPr="00C73805" w:rsidTr="00C73805">
        <w:trPr>
          <w:gridAfter w:val="1"/>
          <w:wAfter w:w="9" w:type="dxa"/>
          <w:trHeight w:val="82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jc w:val="center"/>
              <w:rPr>
                <w:sz w:val="20"/>
                <w:szCs w:val="20"/>
              </w:rPr>
            </w:pPr>
            <w:r w:rsidRPr="00C73805">
              <w:rPr>
                <w:sz w:val="20"/>
                <w:szCs w:val="20"/>
              </w:rPr>
              <w:t>00020220077000000151</w:t>
            </w:r>
          </w:p>
        </w:tc>
        <w:tc>
          <w:tcPr>
            <w:tcW w:w="4894" w:type="dxa"/>
            <w:tcBorders>
              <w:top w:val="nil"/>
              <w:left w:val="nil"/>
              <w:bottom w:val="single" w:sz="4" w:space="0" w:color="auto"/>
              <w:right w:val="single" w:sz="4" w:space="0" w:color="auto"/>
            </w:tcBorders>
            <w:shd w:val="clear" w:color="auto" w:fill="auto"/>
            <w:vAlign w:val="bottom"/>
          </w:tcPr>
          <w:p w:rsidR="008C0F89" w:rsidRPr="00C73805" w:rsidRDefault="008C0F89" w:rsidP="00C73805">
            <w:pPr>
              <w:jc w:val="both"/>
              <w:rPr>
                <w:sz w:val="20"/>
                <w:szCs w:val="20"/>
              </w:rPr>
            </w:pPr>
            <w:r w:rsidRPr="00C73805">
              <w:rPr>
                <w:sz w:val="20"/>
                <w:szCs w:val="20"/>
              </w:rPr>
              <w:t>Субсидии бюджетам  на софинансирование капитальных вложений в объекты государственной (муниципальной) собственности</w:t>
            </w:r>
          </w:p>
        </w:tc>
        <w:tc>
          <w:tcPr>
            <w:tcW w:w="1701" w:type="dxa"/>
            <w:tcBorders>
              <w:top w:val="nil"/>
              <w:left w:val="nil"/>
              <w:bottom w:val="single" w:sz="4" w:space="0" w:color="auto"/>
              <w:right w:val="single" w:sz="4" w:space="0" w:color="auto"/>
            </w:tcBorders>
            <w:shd w:val="clear" w:color="auto" w:fill="auto"/>
            <w:noWrap/>
            <w:vAlign w:val="bottom"/>
          </w:tcPr>
          <w:p w:rsidR="008C0F89" w:rsidRPr="00C73805" w:rsidRDefault="008C0F89" w:rsidP="00C73805">
            <w:pPr>
              <w:jc w:val="center"/>
              <w:rPr>
                <w:sz w:val="20"/>
                <w:szCs w:val="20"/>
                <w:lang w:val="en-US"/>
              </w:rPr>
            </w:pPr>
            <w:r w:rsidRPr="00C73805">
              <w:rPr>
                <w:sz w:val="20"/>
                <w:szCs w:val="20"/>
                <w:lang w:val="en-US"/>
              </w:rPr>
              <w:t>1800</w:t>
            </w:r>
          </w:p>
        </w:tc>
      </w:tr>
      <w:tr w:rsidR="008C0F89" w:rsidRPr="00C73805" w:rsidTr="00C73805">
        <w:trPr>
          <w:gridAfter w:val="1"/>
          <w:wAfter w:w="9" w:type="dxa"/>
          <w:trHeight w:val="82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jc w:val="center"/>
              <w:rPr>
                <w:sz w:val="20"/>
                <w:szCs w:val="20"/>
              </w:rPr>
            </w:pPr>
            <w:r w:rsidRPr="00C73805">
              <w:rPr>
                <w:sz w:val="20"/>
                <w:szCs w:val="20"/>
              </w:rPr>
              <w:lastRenderedPageBreak/>
              <w:t>00020220077050000151</w:t>
            </w:r>
          </w:p>
        </w:tc>
        <w:tc>
          <w:tcPr>
            <w:tcW w:w="4894" w:type="dxa"/>
            <w:tcBorders>
              <w:top w:val="nil"/>
              <w:left w:val="nil"/>
              <w:bottom w:val="single" w:sz="4" w:space="0" w:color="auto"/>
              <w:right w:val="single" w:sz="4" w:space="0" w:color="auto"/>
            </w:tcBorders>
            <w:shd w:val="clear" w:color="auto" w:fill="auto"/>
            <w:vAlign w:val="bottom"/>
          </w:tcPr>
          <w:p w:rsidR="008C0F89" w:rsidRPr="00C73805" w:rsidRDefault="008C0F89" w:rsidP="00C73805">
            <w:pPr>
              <w:jc w:val="both"/>
              <w:rPr>
                <w:sz w:val="20"/>
                <w:szCs w:val="20"/>
              </w:rPr>
            </w:pPr>
            <w:r w:rsidRPr="00C73805">
              <w:rPr>
                <w:sz w:val="20"/>
                <w:szCs w:val="20"/>
              </w:rPr>
              <w:t xml:space="preserve">Субсидии бюджетам </w:t>
            </w:r>
            <w:r w:rsidRPr="00C73805">
              <w:rPr>
                <w:noProof/>
                <w:sz w:val="20"/>
                <w:szCs w:val="20"/>
              </w:rPr>
              <w:t xml:space="preserve"> муниципальных районов</w:t>
            </w:r>
            <w:r w:rsidRPr="00C73805">
              <w:rPr>
                <w:sz w:val="20"/>
                <w:szCs w:val="20"/>
              </w:rPr>
              <w:t xml:space="preserve">  на софинансирование капитальных вложений в объекты государственной (муниципальной) собственности</w:t>
            </w:r>
          </w:p>
        </w:tc>
        <w:tc>
          <w:tcPr>
            <w:tcW w:w="1701" w:type="dxa"/>
            <w:tcBorders>
              <w:top w:val="nil"/>
              <w:left w:val="nil"/>
              <w:bottom w:val="single" w:sz="4" w:space="0" w:color="auto"/>
              <w:right w:val="single" w:sz="4" w:space="0" w:color="auto"/>
            </w:tcBorders>
            <w:shd w:val="clear" w:color="auto" w:fill="auto"/>
            <w:noWrap/>
            <w:vAlign w:val="bottom"/>
          </w:tcPr>
          <w:p w:rsidR="008C0F89" w:rsidRPr="00C73805" w:rsidRDefault="008C0F89" w:rsidP="00C73805">
            <w:pPr>
              <w:jc w:val="center"/>
              <w:rPr>
                <w:sz w:val="20"/>
                <w:szCs w:val="20"/>
                <w:lang w:val="en-US"/>
              </w:rPr>
            </w:pPr>
            <w:r w:rsidRPr="00C73805">
              <w:rPr>
                <w:sz w:val="20"/>
                <w:szCs w:val="20"/>
                <w:lang w:val="en-US"/>
              </w:rPr>
              <w:t>1800</w:t>
            </w:r>
          </w:p>
        </w:tc>
      </w:tr>
      <w:tr w:rsidR="008C0F89" w:rsidRPr="00C73805" w:rsidTr="00C73805">
        <w:trPr>
          <w:gridAfter w:val="1"/>
          <w:wAfter w:w="9" w:type="dxa"/>
          <w:trHeight w:val="572"/>
        </w:trPr>
        <w:tc>
          <w:tcPr>
            <w:tcW w:w="308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pStyle w:val="af6"/>
              <w:tabs>
                <w:tab w:val="left" w:pos="5670"/>
              </w:tabs>
              <w:jc w:val="center"/>
              <w:rPr>
                <w:rFonts w:ascii="Times New Roman" w:hAnsi="Times New Roman" w:cs="Times New Roman"/>
                <w:sz w:val="20"/>
                <w:szCs w:val="20"/>
              </w:rPr>
            </w:pPr>
            <w:r w:rsidRPr="00C73805">
              <w:rPr>
                <w:rFonts w:ascii="Times New Roman" w:hAnsi="Times New Roman" w:cs="Times New Roman"/>
                <w:sz w:val="20"/>
                <w:szCs w:val="20"/>
              </w:rPr>
              <w:t>00020 229999 05 0000 151</w:t>
            </w:r>
          </w:p>
        </w:tc>
        <w:tc>
          <w:tcPr>
            <w:tcW w:w="4894" w:type="dxa"/>
            <w:tcBorders>
              <w:top w:val="nil"/>
              <w:left w:val="nil"/>
              <w:bottom w:val="single" w:sz="4" w:space="0" w:color="auto"/>
              <w:right w:val="single" w:sz="4" w:space="0" w:color="auto"/>
            </w:tcBorders>
            <w:shd w:val="clear" w:color="auto" w:fill="auto"/>
            <w:vAlign w:val="bottom"/>
          </w:tcPr>
          <w:p w:rsidR="008C0F89" w:rsidRPr="00C73805" w:rsidRDefault="008C0F89" w:rsidP="00C73805">
            <w:pPr>
              <w:pStyle w:val="aa"/>
              <w:tabs>
                <w:tab w:val="left" w:pos="5670"/>
              </w:tabs>
              <w:jc w:val="both"/>
            </w:pPr>
            <w:r w:rsidRPr="00C73805">
              <w:t>Прочие субсидии бюджетам муниципальных районов</w:t>
            </w:r>
          </w:p>
          <w:p w:rsidR="008C0F89" w:rsidRPr="00C73805" w:rsidRDefault="008C0F89" w:rsidP="00C73805">
            <w:pPr>
              <w:pStyle w:val="aa"/>
              <w:tabs>
                <w:tab w:val="left" w:pos="5670"/>
              </w:tabs>
              <w:jc w:val="both"/>
            </w:pPr>
          </w:p>
        </w:tc>
        <w:tc>
          <w:tcPr>
            <w:tcW w:w="1701" w:type="dxa"/>
            <w:tcBorders>
              <w:top w:val="nil"/>
              <w:left w:val="nil"/>
              <w:bottom w:val="single" w:sz="4" w:space="0" w:color="auto"/>
              <w:right w:val="single" w:sz="4" w:space="0" w:color="auto"/>
            </w:tcBorders>
            <w:shd w:val="clear" w:color="auto" w:fill="auto"/>
            <w:noWrap/>
            <w:vAlign w:val="bottom"/>
          </w:tcPr>
          <w:p w:rsidR="008C0F89" w:rsidRPr="00C73805" w:rsidRDefault="008C0F89" w:rsidP="00C73805">
            <w:pPr>
              <w:jc w:val="center"/>
              <w:rPr>
                <w:sz w:val="20"/>
                <w:szCs w:val="20"/>
              </w:rPr>
            </w:pPr>
            <w:r w:rsidRPr="00C73805">
              <w:rPr>
                <w:sz w:val="20"/>
                <w:szCs w:val="20"/>
                <w:lang w:val="en-US"/>
              </w:rPr>
              <w:t>5010</w:t>
            </w:r>
            <w:r w:rsidRPr="00C73805">
              <w:rPr>
                <w:sz w:val="20"/>
                <w:szCs w:val="20"/>
              </w:rPr>
              <w:t>,8</w:t>
            </w:r>
          </w:p>
        </w:tc>
      </w:tr>
      <w:tr w:rsidR="008C0F89" w:rsidRPr="00C73805" w:rsidTr="00C73805">
        <w:trPr>
          <w:gridAfter w:val="1"/>
          <w:wAfter w:w="9" w:type="dxa"/>
          <w:trHeight w:val="551"/>
        </w:trPr>
        <w:tc>
          <w:tcPr>
            <w:tcW w:w="308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bCs/>
                <w:sz w:val="20"/>
                <w:szCs w:val="20"/>
              </w:rPr>
            </w:pPr>
            <w:r w:rsidRPr="00C73805">
              <w:rPr>
                <w:bCs/>
                <w:sz w:val="20"/>
                <w:szCs w:val="20"/>
              </w:rPr>
              <w:t>000 2 02 30000 00 0000 151</w:t>
            </w:r>
          </w:p>
        </w:tc>
        <w:tc>
          <w:tcPr>
            <w:tcW w:w="4894" w:type="dxa"/>
            <w:tcBorders>
              <w:top w:val="nil"/>
              <w:left w:val="nil"/>
              <w:bottom w:val="single" w:sz="4" w:space="0" w:color="auto"/>
              <w:right w:val="single" w:sz="4" w:space="0" w:color="auto"/>
            </w:tcBorders>
            <w:shd w:val="clear" w:color="auto" w:fill="auto"/>
            <w:vAlign w:val="bottom"/>
          </w:tcPr>
          <w:p w:rsidR="008C0F89" w:rsidRPr="00C73805" w:rsidRDefault="008C0F89" w:rsidP="00C73805">
            <w:pPr>
              <w:tabs>
                <w:tab w:val="left" w:pos="5670"/>
              </w:tabs>
              <w:jc w:val="both"/>
              <w:rPr>
                <w:bCs/>
                <w:sz w:val="20"/>
                <w:szCs w:val="20"/>
              </w:rPr>
            </w:pPr>
            <w:r w:rsidRPr="00C73805">
              <w:rPr>
                <w:bCs/>
                <w:sz w:val="20"/>
                <w:szCs w:val="20"/>
              </w:rPr>
              <w:t>Субвенции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sz w:val="20"/>
                <w:szCs w:val="20"/>
              </w:rPr>
              <w:t>105353,8</w:t>
            </w:r>
          </w:p>
        </w:tc>
      </w:tr>
      <w:tr w:rsidR="008C0F89" w:rsidRPr="00C73805" w:rsidTr="00C73805">
        <w:trPr>
          <w:gridAfter w:val="1"/>
          <w:wAfter w:w="9" w:type="dxa"/>
          <w:trHeight w:val="780"/>
        </w:trPr>
        <w:tc>
          <w:tcPr>
            <w:tcW w:w="308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pStyle w:val="aa"/>
              <w:tabs>
                <w:tab w:val="left" w:pos="5670"/>
              </w:tabs>
              <w:jc w:val="center"/>
            </w:pPr>
            <w:r w:rsidRPr="00C73805">
              <w:t>0002 02 35930 00 0000 151</w:t>
            </w:r>
          </w:p>
        </w:tc>
        <w:tc>
          <w:tcPr>
            <w:tcW w:w="4894" w:type="dxa"/>
            <w:tcBorders>
              <w:top w:val="nil"/>
              <w:left w:val="nil"/>
              <w:bottom w:val="single" w:sz="4" w:space="0" w:color="auto"/>
              <w:right w:val="single" w:sz="4" w:space="0" w:color="auto"/>
            </w:tcBorders>
            <w:shd w:val="clear" w:color="auto" w:fill="auto"/>
            <w:vAlign w:val="bottom"/>
          </w:tcPr>
          <w:p w:rsidR="008C0F89" w:rsidRPr="00C73805" w:rsidRDefault="008C0F89" w:rsidP="00C73805">
            <w:pPr>
              <w:pStyle w:val="aa"/>
              <w:tabs>
                <w:tab w:val="left" w:pos="5670"/>
              </w:tabs>
              <w:jc w:val="both"/>
            </w:pPr>
            <w:r w:rsidRPr="00C73805">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sz w:val="20"/>
                <w:szCs w:val="20"/>
              </w:rPr>
              <w:t>981,3</w:t>
            </w:r>
          </w:p>
        </w:tc>
      </w:tr>
      <w:tr w:rsidR="008C0F89" w:rsidRPr="00C73805" w:rsidTr="00C73805">
        <w:trPr>
          <w:gridAfter w:val="1"/>
          <w:wAfter w:w="9" w:type="dxa"/>
          <w:trHeight w:val="1050"/>
        </w:trPr>
        <w:tc>
          <w:tcPr>
            <w:tcW w:w="308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pStyle w:val="aa"/>
              <w:tabs>
                <w:tab w:val="left" w:pos="5670"/>
              </w:tabs>
              <w:jc w:val="center"/>
            </w:pPr>
            <w:r w:rsidRPr="00C73805">
              <w:t>0002 02 35930 05 0000 151</w:t>
            </w:r>
          </w:p>
        </w:tc>
        <w:tc>
          <w:tcPr>
            <w:tcW w:w="4894" w:type="dxa"/>
            <w:tcBorders>
              <w:top w:val="nil"/>
              <w:left w:val="nil"/>
              <w:bottom w:val="single" w:sz="4" w:space="0" w:color="auto"/>
              <w:right w:val="single" w:sz="4" w:space="0" w:color="auto"/>
            </w:tcBorders>
            <w:shd w:val="clear" w:color="auto" w:fill="auto"/>
            <w:vAlign w:val="bottom"/>
          </w:tcPr>
          <w:p w:rsidR="008C0F89" w:rsidRPr="00C73805" w:rsidRDefault="008C0F89" w:rsidP="00C73805">
            <w:pPr>
              <w:pStyle w:val="aa"/>
              <w:tabs>
                <w:tab w:val="left" w:pos="5670"/>
              </w:tabs>
              <w:jc w:val="both"/>
            </w:pPr>
            <w:r w:rsidRPr="00C73805">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1" w:type="dxa"/>
            <w:tcBorders>
              <w:top w:val="nil"/>
              <w:left w:val="nil"/>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sz w:val="20"/>
                <w:szCs w:val="20"/>
              </w:rPr>
              <w:t>981,3</w:t>
            </w:r>
          </w:p>
        </w:tc>
      </w:tr>
      <w:tr w:rsidR="008C0F89" w:rsidRPr="00C73805" w:rsidTr="00C73805">
        <w:trPr>
          <w:gridAfter w:val="1"/>
          <w:wAfter w:w="9" w:type="dxa"/>
          <w:trHeight w:val="76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sz w:val="20"/>
                <w:szCs w:val="20"/>
              </w:rPr>
              <w:t>000 2 02 30024 00 0000 151</w:t>
            </w:r>
          </w:p>
        </w:tc>
        <w:tc>
          <w:tcPr>
            <w:tcW w:w="4894" w:type="dxa"/>
            <w:tcBorders>
              <w:top w:val="nil"/>
              <w:left w:val="nil"/>
              <w:bottom w:val="single" w:sz="4" w:space="0" w:color="auto"/>
              <w:right w:val="single" w:sz="4" w:space="0" w:color="auto"/>
            </w:tcBorders>
            <w:shd w:val="clear" w:color="auto" w:fill="auto"/>
            <w:vAlign w:val="bottom"/>
          </w:tcPr>
          <w:p w:rsidR="008C0F89" w:rsidRPr="00C73805" w:rsidRDefault="008C0F89" w:rsidP="00C73805">
            <w:pPr>
              <w:tabs>
                <w:tab w:val="left" w:pos="5670"/>
              </w:tabs>
              <w:jc w:val="both"/>
              <w:rPr>
                <w:sz w:val="20"/>
                <w:szCs w:val="20"/>
              </w:rPr>
            </w:pPr>
            <w:r w:rsidRPr="00C73805">
              <w:rPr>
                <w:sz w:val="20"/>
                <w:szCs w:val="20"/>
              </w:rPr>
              <w:t>Субвенции бюджетам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sz w:val="20"/>
                <w:szCs w:val="20"/>
              </w:rPr>
              <w:t>100540,4</w:t>
            </w:r>
          </w:p>
        </w:tc>
      </w:tr>
      <w:tr w:rsidR="008C0F89" w:rsidRPr="00C73805" w:rsidTr="00C73805">
        <w:trPr>
          <w:gridAfter w:val="1"/>
          <w:wAfter w:w="9" w:type="dxa"/>
          <w:trHeight w:val="874"/>
        </w:trPr>
        <w:tc>
          <w:tcPr>
            <w:tcW w:w="308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sz w:val="20"/>
                <w:szCs w:val="20"/>
              </w:rPr>
              <w:t>000 2 0230024 05 0000 151</w:t>
            </w:r>
          </w:p>
        </w:tc>
        <w:tc>
          <w:tcPr>
            <w:tcW w:w="4894" w:type="dxa"/>
            <w:tcBorders>
              <w:top w:val="nil"/>
              <w:left w:val="nil"/>
              <w:bottom w:val="single" w:sz="4" w:space="0" w:color="auto"/>
              <w:right w:val="single" w:sz="4" w:space="0" w:color="auto"/>
            </w:tcBorders>
            <w:shd w:val="clear" w:color="auto" w:fill="auto"/>
            <w:vAlign w:val="bottom"/>
          </w:tcPr>
          <w:p w:rsidR="008C0F89" w:rsidRPr="00C73805" w:rsidRDefault="008C0F89" w:rsidP="00C73805">
            <w:pPr>
              <w:tabs>
                <w:tab w:val="left" w:pos="5670"/>
              </w:tabs>
              <w:jc w:val="both"/>
              <w:rPr>
                <w:sz w:val="20"/>
                <w:szCs w:val="20"/>
              </w:rPr>
            </w:pPr>
            <w:r w:rsidRPr="00C73805">
              <w:rPr>
                <w:sz w:val="20"/>
                <w:szCs w:val="20"/>
              </w:rPr>
              <w:t>Субвенции бюджетам муниципальных районов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sz w:val="20"/>
                <w:szCs w:val="20"/>
              </w:rPr>
              <w:t>100540,4</w:t>
            </w:r>
          </w:p>
        </w:tc>
      </w:tr>
      <w:tr w:rsidR="008C0F89" w:rsidRPr="00C73805" w:rsidTr="00C73805">
        <w:trPr>
          <w:gridAfter w:val="1"/>
          <w:wAfter w:w="9" w:type="dxa"/>
          <w:trHeight w:val="1125"/>
        </w:trPr>
        <w:tc>
          <w:tcPr>
            <w:tcW w:w="308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sz w:val="20"/>
                <w:szCs w:val="20"/>
              </w:rPr>
              <w:t>000 2 02 35082 00 0000 151</w:t>
            </w:r>
          </w:p>
        </w:tc>
        <w:tc>
          <w:tcPr>
            <w:tcW w:w="4894" w:type="dxa"/>
            <w:tcBorders>
              <w:top w:val="nil"/>
              <w:left w:val="nil"/>
              <w:bottom w:val="single" w:sz="4" w:space="0" w:color="auto"/>
              <w:right w:val="single" w:sz="4" w:space="0" w:color="auto"/>
            </w:tcBorders>
            <w:shd w:val="clear" w:color="auto" w:fill="auto"/>
            <w:vAlign w:val="bottom"/>
          </w:tcPr>
          <w:p w:rsidR="008C0F89" w:rsidRPr="00C73805" w:rsidRDefault="008C0F89" w:rsidP="00C73805">
            <w:pPr>
              <w:tabs>
                <w:tab w:val="left" w:pos="5670"/>
              </w:tabs>
              <w:jc w:val="both"/>
              <w:rPr>
                <w:sz w:val="20"/>
                <w:szCs w:val="20"/>
              </w:rPr>
            </w:pPr>
            <w:r w:rsidRPr="00C73805">
              <w:rPr>
                <w:sz w:val="20"/>
                <w:szCs w:val="20"/>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701" w:type="dxa"/>
            <w:tcBorders>
              <w:top w:val="nil"/>
              <w:left w:val="nil"/>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sz w:val="20"/>
                <w:szCs w:val="20"/>
              </w:rPr>
              <w:t>1101,7</w:t>
            </w:r>
          </w:p>
        </w:tc>
      </w:tr>
      <w:tr w:rsidR="008C0F89" w:rsidRPr="00C73805" w:rsidTr="00C73805">
        <w:trPr>
          <w:gridAfter w:val="1"/>
          <w:wAfter w:w="9" w:type="dxa"/>
          <w:trHeight w:val="1530"/>
        </w:trPr>
        <w:tc>
          <w:tcPr>
            <w:tcW w:w="308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pStyle w:val="af6"/>
              <w:tabs>
                <w:tab w:val="left" w:pos="5670"/>
              </w:tabs>
              <w:jc w:val="center"/>
              <w:rPr>
                <w:rFonts w:ascii="Times New Roman" w:hAnsi="Times New Roman" w:cs="Times New Roman"/>
                <w:sz w:val="20"/>
                <w:szCs w:val="20"/>
              </w:rPr>
            </w:pPr>
            <w:r w:rsidRPr="00C73805">
              <w:rPr>
                <w:rFonts w:ascii="Times New Roman" w:hAnsi="Times New Roman" w:cs="Times New Roman"/>
                <w:sz w:val="20"/>
                <w:szCs w:val="20"/>
              </w:rPr>
              <w:t>0002 02 35082 05 0000 151</w:t>
            </w:r>
          </w:p>
        </w:tc>
        <w:tc>
          <w:tcPr>
            <w:tcW w:w="4894" w:type="dxa"/>
            <w:tcBorders>
              <w:top w:val="nil"/>
              <w:left w:val="nil"/>
              <w:bottom w:val="single" w:sz="4" w:space="0" w:color="auto"/>
              <w:right w:val="single" w:sz="4" w:space="0" w:color="auto"/>
            </w:tcBorders>
            <w:shd w:val="clear" w:color="auto" w:fill="auto"/>
            <w:vAlign w:val="bottom"/>
          </w:tcPr>
          <w:p w:rsidR="008C0F89" w:rsidRPr="00C73805" w:rsidRDefault="008C0F89" w:rsidP="00C73805">
            <w:pPr>
              <w:pStyle w:val="aa"/>
              <w:tabs>
                <w:tab w:val="left" w:pos="5670"/>
              </w:tabs>
              <w:jc w:val="both"/>
            </w:pPr>
            <w:r w:rsidRPr="00C73805">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701" w:type="dxa"/>
            <w:tcBorders>
              <w:top w:val="nil"/>
              <w:left w:val="nil"/>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sz w:val="20"/>
                <w:szCs w:val="20"/>
              </w:rPr>
              <w:t>1101,7</w:t>
            </w:r>
          </w:p>
        </w:tc>
      </w:tr>
      <w:tr w:rsidR="008C0F89" w:rsidRPr="00C73805" w:rsidTr="00C73805">
        <w:trPr>
          <w:gridAfter w:val="1"/>
          <w:wAfter w:w="9" w:type="dxa"/>
          <w:trHeight w:val="1028"/>
        </w:trPr>
        <w:tc>
          <w:tcPr>
            <w:tcW w:w="308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sz w:val="20"/>
                <w:szCs w:val="20"/>
              </w:rPr>
              <w:t>000 2 02 30027 00 0000 151</w:t>
            </w:r>
          </w:p>
        </w:tc>
        <w:tc>
          <w:tcPr>
            <w:tcW w:w="4894" w:type="dxa"/>
            <w:tcBorders>
              <w:top w:val="nil"/>
              <w:left w:val="nil"/>
              <w:bottom w:val="single" w:sz="4" w:space="0" w:color="auto"/>
              <w:right w:val="single" w:sz="4" w:space="0" w:color="auto"/>
            </w:tcBorders>
            <w:shd w:val="clear" w:color="auto" w:fill="auto"/>
            <w:vAlign w:val="bottom"/>
          </w:tcPr>
          <w:p w:rsidR="008C0F89" w:rsidRPr="00C73805" w:rsidRDefault="008C0F89" w:rsidP="00C73805">
            <w:pPr>
              <w:tabs>
                <w:tab w:val="left" w:pos="5670"/>
              </w:tabs>
              <w:jc w:val="both"/>
              <w:rPr>
                <w:sz w:val="20"/>
                <w:szCs w:val="20"/>
              </w:rPr>
            </w:pPr>
            <w:r w:rsidRPr="00C73805">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701" w:type="dxa"/>
            <w:tcBorders>
              <w:top w:val="nil"/>
              <w:left w:val="nil"/>
              <w:bottom w:val="single" w:sz="4" w:space="0" w:color="auto"/>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sz w:val="20"/>
                <w:szCs w:val="20"/>
              </w:rPr>
              <w:t>2706,3</w:t>
            </w:r>
          </w:p>
        </w:tc>
      </w:tr>
      <w:tr w:rsidR="008C0F89" w:rsidRPr="00C73805" w:rsidTr="00C73805">
        <w:trPr>
          <w:gridAfter w:val="1"/>
          <w:wAfter w:w="9" w:type="dxa"/>
          <w:trHeight w:val="419"/>
        </w:trPr>
        <w:tc>
          <w:tcPr>
            <w:tcW w:w="3085" w:type="dxa"/>
            <w:tcBorders>
              <w:top w:val="nil"/>
              <w:left w:val="single" w:sz="4" w:space="0" w:color="auto"/>
              <w:bottom w:val="nil"/>
              <w:right w:val="single" w:sz="4" w:space="0" w:color="auto"/>
            </w:tcBorders>
            <w:shd w:val="clear" w:color="auto" w:fill="auto"/>
            <w:noWrap/>
            <w:vAlign w:val="bottom"/>
          </w:tcPr>
          <w:p w:rsidR="008C0F89" w:rsidRPr="00C73805" w:rsidRDefault="008C0F89" w:rsidP="00C73805">
            <w:pPr>
              <w:pStyle w:val="af6"/>
              <w:tabs>
                <w:tab w:val="left" w:pos="5670"/>
              </w:tabs>
              <w:jc w:val="center"/>
              <w:rPr>
                <w:rFonts w:ascii="Times New Roman" w:hAnsi="Times New Roman" w:cs="Times New Roman"/>
                <w:sz w:val="20"/>
                <w:szCs w:val="20"/>
              </w:rPr>
            </w:pPr>
            <w:r w:rsidRPr="00C73805">
              <w:rPr>
                <w:rFonts w:ascii="Times New Roman" w:hAnsi="Times New Roman" w:cs="Times New Roman"/>
                <w:sz w:val="20"/>
                <w:szCs w:val="20"/>
              </w:rPr>
              <w:t>0002 02 30027 05 0000 151</w:t>
            </w:r>
          </w:p>
        </w:tc>
        <w:tc>
          <w:tcPr>
            <w:tcW w:w="4894" w:type="dxa"/>
            <w:tcBorders>
              <w:top w:val="nil"/>
              <w:left w:val="nil"/>
              <w:bottom w:val="nil"/>
              <w:right w:val="single" w:sz="4" w:space="0" w:color="auto"/>
            </w:tcBorders>
            <w:shd w:val="clear" w:color="auto" w:fill="auto"/>
            <w:vAlign w:val="bottom"/>
          </w:tcPr>
          <w:p w:rsidR="008C0F89" w:rsidRPr="00C73805" w:rsidRDefault="008C0F89" w:rsidP="00C73805">
            <w:pPr>
              <w:pStyle w:val="aa"/>
              <w:tabs>
                <w:tab w:val="left" w:pos="5670"/>
              </w:tabs>
              <w:jc w:val="both"/>
            </w:pPr>
            <w:r w:rsidRPr="00C73805">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w:t>
            </w:r>
            <w:r w:rsidRPr="00C73805">
              <w:lastRenderedPageBreak/>
              <w:t>находящегося под опекой (попечительством), в приемной семье, в Республике Мордовия);</w:t>
            </w:r>
          </w:p>
        </w:tc>
        <w:tc>
          <w:tcPr>
            <w:tcW w:w="1701" w:type="dxa"/>
            <w:tcBorders>
              <w:top w:val="nil"/>
              <w:left w:val="nil"/>
              <w:bottom w:val="nil"/>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sz w:val="20"/>
                <w:szCs w:val="20"/>
              </w:rPr>
              <w:lastRenderedPageBreak/>
              <w:t>2706,3</w:t>
            </w:r>
          </w:p>
        </w:tc>
      </w:tr>
      <w:tr w:rsidR="008C0F89" w:rsidRPr="00C73805" w:rsidTr="00C73805">
        <w:trPr>
          <w:gridAfter w:val="1"/>
          <w:wAfter w:w="9" w:type="dxa"/>
          <w:trHeight w:val="421"/>
        </w:trPr>
        <w:tc>
          <w:tcPr>
            <w:tcW w:w="3085" w:type="dxa"/>
            <w:tcBorders>
              <w:top w:val="nil"/>
              <w:left w:val="single" w:sz="4" w:space="0" w:color="auto"/>
              <w:bottom w:val="nil"/>
              <w:right w:val="single" w:sz="4" w:space="0" w:color="auto"/>
            </w:tcBorders>
            <w:shd w:val="clear" w:color="auto" w:fill="auto"/>
            <w:noWrap/>
            <w:vAlign w:val="bottom"/>
          </w:tcPr>
          <w:p w:rsidR="008C0F89" w:rsidRPr="00C73805" w:rsidRDefault="008C0F89" w:rsidP="00C73805">
            <w:pPr>
              <w:pStyle w:val="af6"/>
              <w:tabs>
                <w:tab w:val="left" w:pos="5670"/>
              </w:tabs>
              <w:jc w:val="center"/>
              <w:rPr>
                <w:rFonts w:ascii="Times New Roman" w:hAnsi="Times New Roman" w:cs="Times New Roman"/>
                <w:sz w:val="20"/>
                <w:szCs w:val="20"/>
              </w:rPr>
            </w:pPr>
            <w:r w:rsidRPr="00C73805">
              <w:rPr>
                <w:rFonts w:ascii="Times New Roman" w:hAnsi="Times New Roman" w:cs="Times New Roman"/>
                <w:sz w:val="20"/>
                <w:szCs w:val="20"/>
              </w:rPr>
              <w:lastRenderedPageBreak/>
              <w:t>00020240000000000151</w:t>
            </w:r>
          </w:p>
        </w:tc>
        <w:tc>
          <w:tcPr>
            <w:tcW w:w="4894" w:type="dxa"/>
            <w:tcBorders>
              <w:top w:val="nil"/>
              <w:left w:val="nil"/>
              <w:bottom w:val="nil"/>
              <w:right w:val="single" w:sz="4" w:space="0" w:color="auto"/>
            </w:tcBorders>
            <w:shd w:val="clear" w:color="auto" w:fill="auto"/>
            <w:vAlign w:val="bottom"/>
          </w:tcPr>
          <w:p w:rsidR="008C0F89" w:rsidRPr="00C73805" w:rsidRDefault="008C0F89" w:rsidP="00C73805">
            <w:pPr>
              <w:pStyle w:val="aa"/>
              <w:tabs>
                <w:tab w:val="left" w:pos="5670"/>
              </w:tabs>
              <w:jc w:val="both"/>
            </w:pPr>
            <w:r w:rsidRPr="00C73805">
              <w:t>Иные межбюджетные трансферты</w:t>
            </w:r>
          </w:p>
        </w:tc>
        <w:tc>
          <w:tcPr>
            <w:tcW w:w="1701" w:type="dxa"/>
            <w:tcBorders>
              <w:top w:val="nil"/>
              <w:left w:val="nil"/>
              <w:bottom w:val="nil"/>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sz w:val="20"/>
                <w:szCs w:val="20"/>
              </w:rPr>
              <w:t>8460,9</w:t>
            </w:r>
          </w:p>
        </w:tc>
      </w:tr>
      <w:tr w:rsidR="008C0F89" w:rsidRPr="00C73805" w:rsidTr="00C73805">
        <w:trPr>
          <w:gridAfter w:val="1"/>
          <w:wAfter w:w="9" w:type="dxa"/>
          <w:trHeight w:val="1277"/>
        </w:trPr>
        <w:tc>
          <w:tcPr>
            <w:tcW w:w="3085" w:type="dxa"/>
            <w:tcBorders>
              <w:top w:val="nil"/>
              <w:left w:val="single" w:sz="4" w:space="0" w:color="auto"/>
              <w:bottom w:val="nil"/>
              <w:right w:val="single" w:sz="4" w:space="0" w:color="auto"/>
            </w:tcBorders>
            <w:shd w:val="clear" w:color="auto" w:fill="auto"/>
            <w:noWrap/>
            <w:vAlign w:val="bottom"/>
          </w:tcPr>
          <w:p w:rsidR="008C0F89" w:rsidRPr="00C73805" w:rsidRDefault="008C0F89" w:rsidP="00C73805">
            <w:pPr>
              <w:pStyle w:val="af6"/>
              <w:tabs>
                <w:tab w:val="left" w:pos="5670"/>
              </w:tabs>
              <w:jc w:val="center"/>
              <w:rPr>
                <w:rFonts w:ascii="Times New Roman" w:hAnsi="Times New Roman" w:cs="Times New Roman"/>
                <w:sz w:val="20"/>
                <w:szCs w:val="20"/>
              </w:rPr>
            </w:pPr>
            <w:r w:rsidRPr="00C73805">
              <w:rPr>
                <w:rFonts w:ascii="Times New Roman" w:hAnsi="Times New Roman" w:cs="Times New Roman"/>
                <w:sz w:val="20"/>
                <w:szCs w:val="20"/>
              </w:rPr>
              <w:t>00020240014050000151</w:t>
            </w:r>
          </w:p>
        </w:tc>
        <w:tc>
          <w:tcPr>
            <w:tcW w:w="4894" w:type="dxa"/>
            <w:tcBorders>
              <w:top w:val="nil"/>
              <w:left w:val="nil"/>
              <w:bottom w:val="nil"/>
              <w:right w:val="single" w:sz="4" w:space="0" w:color="auto"/>
            </w:tcBorders>
            <w:shd w:val="clear" w:color="auto" w:fill="auto"/>
            <w:vAlign w:val="bottom"/>
          </w:tcPr>
          <w:p w:rsidR="008C0F89" w:rsidRPr="00C73805" w:rsidRDefault="008C0F89" w:rsidP="00C73805">
            <w:pPr>
              <w:pStyle w:val="aa"/>
              <w:tabs>
                <w:tab w:val="left" w:pos="5670"/>
              </w:tabs>
              <w:jc w:val="both"/>
            </w:pPr>
            <w:r w:rsidRPr="00C73805">
              <w:t>Межбюджетные трансферты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w:t>
            </w:r>
          </w:p>
        </w:tc>
        <w:tc>
          <w:tcPr>
            <w:tcW w:w="1701" w:type="dxa"/>
            <w:tcBorders>
              <w:top w:val="nil"/>
              <w:left w:val="nil"/>
              <w:bottom w:val="nil"/>
              <w:right w:val="single" w:sz="4" w:space="0" w:color="auto"/>
            </w:tcBorders>
            <w:shd w:val="clear" w:color="auto" w:fill="auto"/>
            <w:noWrap/>
            <w:vAlign w:val="bottom"/>
          </w:tcPr>
          <w:p w:rsidR="008C0F89" w:rsidRPr="00C73805" w:rsidRDefault="008C0F89" w:rsidP="00C73805">
            <w:pPr>
              <w:tabs>
                <w:tab w:val="left" w:pos="5670"/>
              </w:tabs>
              <w:jc w:val="center"/>
              <w:rPr>
                <w:sz w:val="20"/>
                <w:szCs w:val="20"/>
              </w:rPr>
            </w:pPr>
            <w:r w:rsidRPr="00C73805">
              <w:rPr>
                <w:sz w:val="20"/>
                <w:szCs w:val="20"/>
              </w:rPr>
              <w:t>8460,9</w:t>
            </w:r>
          </w:p>
        </w:tc>
      </w:tr>
      <w:tr w:rsidR="008C0F89" w:rsidRPr="00C73805" w:rsidTr="00C73805">
        <w:trPr>
          <w:gridAfter w:val="1"/>
          <w:wAfter w:w="9" w:type="dxa"/>
          <w:trHeight w:val="416"/>
        </w:trPr>
        <w:tc>
          <w:tcPr>
            <w:tcW w:w="3085" w:type="dxa"/>
            <w:tcBorders>
              <w:top w:val="nil"/>
              <w:left w:val="single" w:sz="4" w:space="0" w:color="auto"/>
              <w:right w:val="single" w:sz="4" w:space="0" w:color="auto"/>
            </w:tcBorders>
            <w:shd w:val="clear" w:color="auto" w:fill="auto"/>
            <w:noWrap/>
            <w:vAlign w:val="bottom"/>
          </w:tcPr>
          <w:p w:rsidR="008C0F89" w:rsidRPr="00C73805" w:rsidRDefault="008C0F89" w:rsidP="00C73805">
            <w:pPr>
              <w:pStyle w:val="af6"/>
              <w:jc w:val="center"/>
              <w:rPr>
                <w:rFonts w:ascii="Times New Roman" w:hAnsi="Times New Roman" w:cs="Times New Roman"/>
                <w:sz w:val="20"/>
                <w:szCs w:val="20"/>
              </w:rPr>
            </w:pPr>
            <w:r w:rsidRPr="00C73805">
              <w:rPr>
                <w:rFonts w:ascii="Times New Roman" w:hAnsi="Times New Roman" w:cs="Times New Roman"/>
                <w:sz w:val="20"/>
                <w:szCs w:val="20"/>
              </w:rPr>
              <w:t>00020700000000000000</w:t>
            </w:r>
          </w:p>
        </w:tc>
        <w:tc>
          <w:tcPr>
            <w:tcW w:w="4894" w:type="dxa"/>
            <w:tcBorders>
              <w:top w:val="nil"/>
              <w:left w:val="nil"/>
              <w:right w:val="single" w:sz="4" w:space="0" w:color="auto"/>
            </w:tcBorders>
            <w:shd w:val="clear" w:color="auto" w:fill="auto"/>
            <w:vAlign w:val="bottom"/>
          </w:tcPr>
          <w:p w:rsidR="008C0F89" w:rsidRPr="00C73805" w:rsidRDefault="008C0F89" w:rsidP="00C73805">
            <w:pPr>
              <w:pStyle w:val="aa"/>
              <w:jc w:val="both"/>
            </w:pPr>
            <w:r w:rsidRPr="00C73805">
              <w:t>Прочие безвозмездные поступления</w:t>
            </w:r>
          </w:p>
        </w:tc>
        <w:tc>
          <w:tcPr>
            <w:tcW w:w="1701" w:type="dxa"/>
            <w:tcBorders>
              <w:top w:val="nil"/>
              <w:left w:val="nil"/>
              <w:right w:val="single" w:sz="4" w:space="0" w:color="auto"/>
            </w:tcBorders>
            <w:shd w:val="clear" w:color="auto" w:fill="auto"/>
            <w:noWrap/>
            <w:vAlign w:val="bottom"/>
          </w:tcPr>
          <w:p w:rsidR="008C0F89" w:rsidRPr="00C73805" w:rsidRDefault="008C0F89" w:rsidP="00C73805">
            <w:pPr>
              <w:jc w:val="center"/>
              <w:rPr>
                <w:sz w:val="20"/>
                <w:szCs w:val="20"/>
              </w:rPr>
            </w:pPr>
            <w:r w:rsidRPr="00C73805">
              <w:rPr>
                <w:sz w:val="20"/>
                <w:szCs w:val="20"/>
                <w:lang w:val="en-US"/>
              </w:rPr>
              <w:t>43</w:t>
            </w:r>
            <w:r w:rsidRPr="00C73805">
              <w:rPr>
                <w:sz w:val="20"/>
                <w:szCs w:val="20"/>
              </w:rPr>
              <w:t>5,6</w:t>
            </w:r>
          </w:p>
        </w:tc>
      </w:tr>
      <w:tr w:rsidR="008C0F89" w:rsidRPr="00C73805" w:rsidTr="00C73805">
        <w:trPr>
          <w:gridAfter w:val="1"/>
          <w:wAfter w:w="9" w:type="dxa"/>
          <w:trHeight w:val="563"/>
        </w:trPr>
        <w:tc>
          <w:tcPr>
            <w:tcW w:w="3085" w:type="dxa"/>
            <w:tcBorders>
              <w:top w:val="nil"/>
              <w:left w:val="single" w:sz="4" w:space="0" w:color="auto"/>
              <w:right w:val="single" w:sz="4" w:space="0" w:color="auto"/>
            </w:tcBorders>
            <w:shd w:val="clear" w:color="auto" w:fill="auto"/>
            <w:noWrap/>
            <w:vAlign w:val="bottom"/>
          </w:tcPr>
          <w:p w:rsidR="008C0F89" w:rsidRPr="00C73805" w:rsidRDefault="008C0F89" w:rsidP="00C73805">
            <w:pPr>
              <w:pStyle w:val="af6"/>
              <w:jc w:val="center"/>
              <w:rPr>
                <w:rFonts w:ascii="Times New Roman" w:hAnsi="Times New Roman" w:cs="Times New Roman"/>
                <w:sz w:val="20"/>
                <w:szCs w:val="20"/>
              </w:rPr>
            </w:pPr>
            <w:r w:rsidRPr="00C73805">
              <w:rPr>
                <w:rFonts w:ascii="Times New Roman" w:hAnsi="Times New Roman" w:cs="Times New Roman"/>
                <w:sz w:val="20"/>
                <w:szCs w:val="20"/>
              </w:rPr>
              <w:t>00020705030050000180</w:t>
            </w:r>
          </w:p>
        </w:tc>
        <w:tc>
          <w:tcPr>
            <w:tcW w:w="4894" w:type="dxa"/>
            <w:tcBorders>
              <w:top w:val="nil"/>
              <w:left w:val="nil"/>
              <w:right w:val="single" w:sz="4" w:space="0" w:color="auto"/>
            </w:tcBorders>
            <w:shd w:val="clear" w:color="auto" w:fill="auto"/>
            <w:vAlign w:val="bottom"/>
          </w:tcPr>
          <w:p w:rsidR="008C0F89" w:rsidRPr="00C73805" w:rsidRDefault="008C0F89" w:rsidP="00C73805">
            <w:pPr>
              <w:pStyle w:val="aa"/>
              <w:jc w:val="both"/>
            </w:pPr>
            <w:r w:rsidRPr="00C73805">
              <w:t>Прочие безвозмездные поступления  в бюджеты  муниципальных районов</w:t>
            </w:r>
          </w:p>
        </w:tc>
        <w:tc>
          <w:tcPr>
            <w:tcW w:w="1701" w:type="dxa"/>
            <w:tcBorders>
              <w:top w:val="nil"/>
              <w:left w:val="nil"/>
              <w:right w:val="single" w:sz="4" w:space="0" w:color="auto"/>
            </w:tcBorders>
            <w:shd w:val="clear" w:color="auto" w:fill="auto"/>
            <w:noWrap/>
            <w:vAlign w:val="bottom"/>
          </w:tcPr>
          <w:p w:rsidR="008C0F89" w:rsidRPr="00C73805" w:rsidRDefault="008C0F89" w:rsidP="00C73805">
            <w:pPr>
              <w:jc w:val="center"/>
              <w:rPr>
                <w:sz w:val="20"/>
                <w:szCs w:val="20"/>
              </w:rPr>
            </w:pPr>
            <w:r w:rsidRPr="00C73805">
              <w:rPr>
                <w:sz w:val="20"/>
                <w:szCs w:val="20"/>
                <w:lang w:val="en-US"/>
              </w:rPr>
              <w:t>43</w:t>
            </w:r>
            <w:r w:rsidRPr="00C73805">
              <w:rPr>
                <w:sz w:val="20"/>
                <w:szCs w:val="20"/>
              </w:rPr>
              <w:t>5,6</w:t>
            </w:r>
          </w:p>
        </w:tc>
      </w:tr>
    </w:tbl>
    <w:p w:rsidR="008C0F89" w:rsidRPr="00C73805" w:rsidRDefault="008C0F89" w:rsidP="008C0F89">
      <w:pPr>
        <w:tabs>
          <w:tab w:val="left" w:pos="5670"/>
        </w:tabs>
        <w:autoSpaceDE w:val="0"/>
        <w:autoSpaceDN w:val="0"/>
        <w:adjustRightInd w:val="0"/>
        <w:ind w:firstLine="5220"/>
        <w:outlineLvl w:val="0"/>
        <w:rPr>
          <w:sz w:val="20"/>
          <w:szCs w:val="20"/>
        </w:rPr>
      </w:pPr>
    </w:p>
    <w:p w:rsidR="008C0F89" w:rsidRPr="00E156B8" w:rsidRDefault="008C0F89" w:rsidP="008C0F89">
      <w:pPr>
        <w:tabs>
          <w:tab w:val="left" w:pos="5670"/>
        </w:tabs>
        <w:autoSpaceDE w:val="0"/>
        <w:autoSpaceDN w:val="0"/>
        <w:adjustRightInd w:val="0"/>
        <w:ind w:firstLine="5220"/>
        <w:outlineLvl w:val="0"/>
        <w:rPr>
          <w:sz w:val="20"/>
          <w:szCs w:val="20"/>
        </w:rPr>
      </w:pPr>
    </w:p>
    <w:p w:rsidR="008C0F89" w:rsidRPr="00B10EA5" w:rsidRDefault="008C0F89" w:rsidP="008C0F89">
      <w:pPr>
        <w:pStyle w:val="aa"/>
        <w:jc w:val="right"/>
      </w:pPr>
      <w:r w:rsidRPr="00B10EA5">
        <w:t xml:space="preserve">                                                                                                   Приложение 6</w:t>
      </w:r>
    </w:p>
    <w:p w:rsidR="008C0F89" w:rsidRPr="00B10EA5" w:rsidRDefault="008C0F89" w:rsidP="008C0F89">
      <w:pPr>
        <w:pStyle w:val="aa"/>
        <w:jc w:val="right"/>
      </w:pPr>
      <w:r w:rsidRPr="00B10EA5">
        <w:tab/>
        <w:t xml:space="preserve">  к Решению Совета депутатов </w:t>
      </w:r>
    </w:p>
    <w:p w:rsidR="008C0F89" w:rsidRPr="00B10EA5" w:rsidRDefault="008C0F89" w:rsidP="008C0F89">
      <w:pPr>
        <w:pStyle w:val="aa"/>
        <w:jc w:val="right"/>
      </w:pPr>
      <w:r w:rsidRPr="00B10EA5">
        <w:t xml:space="preserve">      Ельниковского муниципального района </w:t>
      </w:r>
    </w:p>
    <w:p w:rsidR="008C0F89" w:rsidRPr="00B10EA5" w:rsidRDefault="008C0F89" w:rsidP="008C0F89">
      <w:pPr>
        <w:pStyle w:val="aa"/>
        <w:jc w:val="right"/>
      </w:pPr>
      <w:r w:rsidRPr="00B10EA5">
        <w:tab/>
        <w:t xml:space="preserve"> </w:t>
      </w:r>
      <w:r>
        <w:t>о</w:t>
      </w:r>
      <w:r w:rsidRPr="00B10EA5">
        <w:t>т</w:t>
      </w:r>
      <w:r>
        <w:t xml:space="preserve"> 07.03.</w:t>
      </w:r>
      <w:r w:rsidRPr="00B10EA5">
        <w:t>201</w:t>
      </w:r>
      <w:r>
        <w:t>8</w:t>
      </w:r>
      <w:r w:rsidRPr="00B10EA5">
        <w:t xml:space="preserve">  №</w:t>
      </w:r>
      <w:r>
        <w:t>114</w:t>
      </w:r>
    </w:p>
    <w:p w:rsidR="008C0F89" w:rsidRPr="00E156B8" w:rsidRDefault="008C0F89" w:rsidP="008C0F89">
      <w:pPr>
        <w:pStyle w:val="aa"/>
        <w:jc w:val="right"/>
      </w:pPr>
    </w:p>
    <w:p w:rsidR="008C0F89" w:rsidRPr="00B10EA5" w:rsidRDefault="008C0F89" w:rsidP="00C73805">
      <w:pPr>
        <w:pStyle w:val="aa"/>
        <w:jc w:val="center"/>
      </w:pPr>
      <w:r w:rsidRPr="00B10EA5">
        <w:t>РАСПРЕДЕЛЕНИЕ</w:t>
      </w:r>
    </w:p>
    <w:p w:rsidR="008C0F89" w:rsidRPr="00E156B8" w:rsidRDefault="008C0F89" w:rsidP="00C73805">
      <w:pPr>
        <w:pStyle w:val="aa"/>
        <w:jc w:val="center"/>
      </w:pPr>
      <w:r w:rsidRPr="00B10EA5">
        <w:t xml:space="preserve">БЮДЖЕТНЫХ  АССИГНОВАНИЙ  БЮДЖЕТА ЕЛЬНИКОВСКОГО МУНИЦИПАЛЬНОГО РАЙОНА  ПО </w:t>
      </w:r>
      <w:r w:rsidRPr="00B10EA5">
        <w:rPr>
          <w:bCs/>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 И 2020 ГОД</w:t>
      </w:r>
    </w:p>
    <w:p w:rsidR="008C0F89" w:rsidRPr="00E156B8" w:rsidRDefault="008C0F89" w:rsidP="008C0F89">
      <w:pPr>
        <w:tabs>
          <w:tab w:val="left" w:pos="5670"/>
        </w:tabs>
        <w:ind w:right="-104"/>
        <w:jc w:val="center"/>
        <w:rPr>
          <w:sz w:val="20"/>
          <w:szCs w:val="20"/>
        </w:rPr>
      </w:pPr>
      <w:r w:rsidRPr="00E156B8">
        <w:rPr>
          <w:sz w:val="20"/>
          <w:szCs w:val="20"/>
        </w:rPr>
        <w:t xml:space="preserve">                                                                                                                                             (тыс. рублей)</w:t>
      </w:r>
    </w:p>
    <w:tbl>
      <w:tblPr>
        <w:tblW w:w="10349" w:type="dxa"/>
        <w:tblInd w:w="-318" w:type="dxa"/>
        <w:tblLayout w:type="fixed"/>
        <w:tblLook w:val="0000"/>
      </w:tblPr>
      <w:tblGrid>
        <w:gridCol w:w="3687"/>
        <w:gridCol w:w="567"/>
        <w:gridCol w:w="567"/>
        <w:gridCol w:w="1275"/>
        <w:gridCol w:w="709"/>
        <w:gridCol w:w="1276"/>
        <w:gridCol w:w="1134"/>
        <w:gridCol w:w="1134"/>
      </w:tblGrid>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noWrap/>
            <w:vAlign w:val="bottom"/>
          </w:tcPr>
          <w:p w:rsidR="008C0F89" w:rsidRPr="00C73805" w:rsidRDefault="008C0F89" w:rsidP="008C0F89">
            <w:pPr>
              <w:tabs>
                <w:tab w:val="left" w:pos="5670"/>
              </w:tabs>
              <w:jc w:val="center"/>
              <w:rPr>
                <w:bCs/>
                <w:sz w:val="20"/>
                <w:szCs w:val="20"/>
              </w:rPr>
            </w:pPr>
            <w:r w:rsidRPr="00C73805">
              <w:rPr>
                <w:bCs/>
                <w:sz w:val="20"/>
                <w:szCs w:val="20"/>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8C0F89" w:rsidRPr="00C73805" w:rsidRDefault="008C0F89" w:rsidP="008C0F89">
            <w:pPr>
              <w:tabs>
                <w:tab w:val="left" w:pos="5670"/>
              </w:tabs>
              <w:jc w:val="center"/>
              <w:rPr>
                <w:bCs/>
                <w:sz w:val="20"/>
                <w:szCs w:val="20"/>
              </w:rPr>
            </w:pPr>
            <w:r w:rsidRPr="00C73805">
              <w:rPr>
                <w:bCs/>
                <w:sz w:val="20"/>
                <w:szCs w:val="20"/>
              </w:rPr>
              <w:t>Рз</w:t>
            </w:r>
          </w:p>
        </w:tc>
        <w:tc>
          <w:tcPr>
            <w:tcW w:w="567" w:type="dxa"/>
            <w:tcBorders>
              <w:top w:val="single" w:sz="4" w:space="0" w:color="auto"/>
              <w:left w:val="single" w:sz="4" w:space="0" w:color="auto"/>
              <w:bottom w:val="single" w:sz="4" w:space="0" w:color="auto"/>
              <w:right w:val="single" w:sz="4" w:space="0" w:color="auto"/>
            </w:tcBorders>
            <w:noWrap/>
            <w:vAlign w:val="bottom"/>
          </w:tcPr>
          <w:p w:rsidR="008C0F89" w:rsidRPr="00C73805" w:rsidRDefault="008C0F89" w:rsidP="008C0F89">
            <w:pPr>
              <w:tabs>
                <w:tab w:val="left" w:pos="5670"/>
              </w:tabs>
              <w:jc w:val="center"/>
              <w:rPr>
                <w:bCs/>
                <w:sz w:val="20"/>
                <w:szCs w:val="20"/>
              </w:rPr>
            </w:pPr>
            <w:r w:rsidRPr="00C73805">
              <w:rPr>
                <w:bCs/>
                <w:sz w:val="20"/>
                <w:szCs w:val="20"/>
              </w:rPr>
              <w:t>Пр</w:t>
            </w:r>
          </w:p>
        </w:tc>
        <w:tc>
          <w:tcPr>
            <w:tcW w:w="1275" w:type="dxa"/>
            <w:tcBorders>
              <w:top w:val="single" w:sz="4" w:space="0" w:color="auto"/>
              <w:left w:val="single" w:sz="4" w:space="0" w:color="auto"/>
              <w:bottom w:val="single" w:sz="4" w:space="0" w:color="auto"/>
              <w:right w:val="single" w:sz="4" w:space="0" w:color="auto"/>
            </w:tcBorders>
            <w:noWrap/>
            <w:vAlign w:val="bottom"/>
          </w:tcPr>
          <w:p w:rsidR="008C0F89" w:rsidRPr="00C73805" w:rsidRDefault="008C0F89" w:rsidP="008C0F89">
            <w:pPr>
              <w:tabs>
                <w:tab w:val="left" w:pos="5670"/>
              </w:tabs>
              <w:jc w:val="center"/>
              <w:rPr>
                <w:bCs/>
                <w:sz w:val="20"/>
                <w:szCs w:val="20"/>
              </w:rPr>
            </w:pPr>
            <w:r w:rsidRPr="00C73805">
              <w:rPr>
                <w:bCs/>
                <w:sz w:val="20"/>
                <w:szCs w:val="20"/>
              </w:rPr>
              <w:t>Цср</w:t>
            </w:r>
          </w:p>
        </w:tc>
        <w:tc>
          <w:tcPr>
            <w:tcW w:w="709" w:type="dxa"/>
            <w:tcBorders>
              <w:top w:val="single" w:sz="4" w:space="0" w:color="auto"/>
              <w:left w:val="single" w:sz="4" w:space="0" w:color="auto"/>
              <w:bottom w:val="single" w:sz="4" w:space="0" w:color="auto"/>
              <w:right w:val="single" w:sz="4" w:space="0" w:color="auto"/>
            </w:tcBorders>
            <w:noWrap/>
            <w:vAlign w:val="bottom"/>
          </w:tcPr>
          <w:p w:rsidR="008C0F89" w:rsidRPr="00C73805" w:rsidRDefault="008C0F89" w:rsidP="008C0F89">
            <w:pPr>
              <w:tabs>
                <w:tab w:val="left" w:pos="5670"/>
              </w:tabs>
              <w:jc w:val="center"/>
              <w:rPr>
                <w:bCs/>
                <w:sz w:val="20"/>
                <w:szCs w:val="20"/>
              </w:rPr>
            </w:pPr>
            <w:r w:rsidRPr="00C73805">
              <w:rPr>
                <w:bCs/>
                <w:sz w:val="20"/>
                <w:szCs w:val="20"/>
              </w:rPr>
              <w:t>Вр</w:t>
            </w:r>
          </w:p>
        </w:tc>
        <w:tc>
          <w:tcPr>
            <w:tcW w:w="1276" w:type="dxa"/>
            <w:tcBorders>
              <w:top w:val="single" w:sz="4" w:space="0" w:color="auto"/>
              <w:left w:val="single" w:sz="4" w:space="0" w:color="auto"/>
              <w:bottom w:val="single" w:sz="4" w:space="0" w:color="auto"/>
              <w:right w:val="single" w:sz="4" w:space="0" w:color="auto"/>
            </w:tcBorders>
            <w:noWrap/>
            <w:vAlign w:val="bottom"/>
          </w:tcPr>
          <w:p w:rsidR="008C0F89" w:rsidRPr="00C73805" w:rsidRDefault="008C0F89" w:rsidP="008C0F89">
            <w:pPr>
              <w:tabs>
                <w:tab w:val="left" w:pos="5670"/>
              </w:tabs>
              <w:jc w:val="center"/>
              <w:rPr>
                <w:bCs/>
                <w:sz w:val="20"/>
                <w:szCs w:val="20"/>
              </w:rPr>
            </w:pPr>
            <w:r w:rsidRPr="00C73805">
              <w:rPr>
                <w:bCs/>
                <w:sz w:val="20"/>
                <w:szCs w:val="20"/>
              </w:rPr>
              <w:t>2018 г</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8C0F89">
            <w:pPr>
              <w:tabs>
                <w:tab w:val="left" w:pos="5670"/>
              </w:tabs>
              <w:jc w:val="center"/>
              <w:rPr>
                <w:bCs/>
                <w:sz w:val="20"/>
                <w:szCs w:val="20"/>
              </w:rPr>
            </w:pPr>
            <w:r w:rsidRPr="00C73805">
              <w:rPr>
                <w:bCs/>
                <w:sz w:val="20"/>
                <w:szCs w:val="20"/>
              </w:rPr>
              <w:t>2019г</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8C0F89">
            <w:pPr>
              <w:tabs>
                <w:tab w:val="left" w:pos="5670"/>
              </w:tabs>
              <w:jc w:val="center"/>
              <w:rPr>
                <w:bCs/>
                <w:sz w:val="20"/>
                <w:szCs w:val="20"/>
              </w:rPr>
            </w:pPr>
            <w:r w:rsidRPr="00C73805">
              <w:rPr>
                <w:bCs/>
                <w:sz w:val="20"/>
                <w:szCs w:val="20"/>
              </w:rPr>
              <w:t>2020 г</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noWrap/>
            <w:vAlign w:val="bottom"/>
          </w:tcPr>
          <w:p w:rsidR="008C0F89" w:rsidRPr="00C73805" w:rsidRDefault="008C0F89" w:rsidP="008C0F89">
            <w:pPr>
              <w:tabs>
                <w:tab w:val="left" w:pos="5670"/>
              </w:tabs>
              <w:rPr>
                <w:bCs/>
                <w:sz w:val="20"/>
                <w:szCs w:val="20"/>
              </w:rPr>
            </w:pPr>
            <w:r w:rsidRPr="00C73805">
              <w:rPr>
                <w:bCs/>
                <w:sz w:val="20"/>
                <w:szCs w:val="20"/>
              </w:rPr>
              <w:t>ВСЕГО</w:t>
            </w:r>
          </w:p>
        </w:tc>
        <w:tc>
          <w:tcPr>
            <w:tcW w:w="567" w:type="dxa"/>
            <w:tcBorders>
              <w:top w:val="single" w:sz="4" w:space="0" w:color="auto"/>
              <w:left w:val="nil"/>
              <w:bottom w:val="single" w:sz="4" w:space="0" w:color="auto"/>
              <w:right w:val="single" w:sz="4" w:space="0" w:color="auto"/>
            </w:tcBorders>
            <w:noWrap/>
            <w:vAlign w:val="bottom"/>
          </w:tcPr>
          <w:p w:rsidR="008C0F89" w:rsidRPr="00C73805" w:rsidRDefault="008C0F89" w:rsidP="008C0F89">
            <w:pPr>
              <w:tabs>
                <w:tab w:val="left" w:pos="5670"/>
              </w:tabs>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8C0F89" w:rsidRPr="00C73805" w:rsidRDefault="008C0F89" w:rsidP="008C0F89">
            <w:pPr>
              <w:tabs>
                <w:tab w:val="left" w:pos="5670"/>
              </w:tabs>
              <w:rPr>
                <w:bCs/>
                <w:sz w:val="20"/>
                <w:szCs w:val="20"/>
              </w:rPr>
            </w:pPr>
          </w:p>
        </w:tc>
        <w:tc>
          <w:tcPr>
            <w:tcW w:w="1275" w:type="dxa"/>
            <w:tcBorders>
              <w:top w:val="single" w:sz="4" w:space="0" w:color="auto"/>
              <w:left w:val="nil"/>
              <w:bottom w:val="single" w:sz="4" w:space="0" w:color="auto"/>
              <w:right w:val="single" w:sz="4" w:space="0" w:color="auto"/>
            </w:tcBorders>
            <w:noWrap/>
            <w:vAlign w:val="bottom"/>
          </w:tcPr>
          <w:p w:rsidR="008C0F89" w:rsidRPr="00C73805" w:rsidRDefault="008C0F89" w:rsidP="008C0F89">
            <w:pPr>
              <w:tabs>
                <w:tab w:val="left" w:pos="5670"/>
              </w:tabs>
              <w:rPr>
                <w:bCs/>
                <w:sz w:val="20"/>
                <w:szCs w:val="20"/>
              </w:rPr>
            </w:pPr>
          </w:p>
        </w:tc>
        <w:tc>
          <w:tcPr>
            <w:tcW w:w="709" w:type="dxa"/>
            <w:tcBorders>
              <w:top w:val="single" w:sz="4" w:space="0" w:color="auto"/>
              <w:left w:val="nil"/>
              <w:bottom w:val="single" w:sz="4" w:space="0" w:color="auto"/>
              <w:right w:val="single" w:sz="4" w:space="0" w:color="auto"/>
            </w:tcBorders>
            <w:noWrap/>
            <w:vAlign w:val="bottom"/>
          </w:tcPr>
          <w:p w:rsidR="008C0F89" w:rsidRPr="00C73805" w:rsidRDefault="008C0F89" w:rsidP="008C0F89">
            <w:pPr>
              <w:tabs>
                <w:tab w:val="left" w:pos="5670"/>
              </w:tabs>
              <w:rPr>
                <w:bCs/>
                <w:sz w:val="20"/>
                <w:szCs w:val="20"/>
              </w:rPr>
            </w:pPr>
          </w:p>
        </w:tc>
        <w:tc>
          <w:tcPr>
            <w:tcW w:w="1276" w:type="dxa"/>
            <w:tcBorders>
              <w:top w:val="single" w:sz="4" w:space="0" w:color="auto"/>
              <w:left w:val="nil"/>
              <w:bottom w:val="single" w:sz="4" w:space="0" w:color="auto"/>
              <w:right w:val="single" w:sz="4" w:space="0" w:color="auto"/>
            </w:tcBorders>
            <w:noWrap/>
            <w:vAlign w:val="bottom"/>
          </w:tcPr>
          <w:p w:rsidR="008C0F89" w:rsidRPr="00C73805" w:rsidRDefault="008C0F89" w:rsidP="008C0F89">
            <w:pPr>
              <w:tabs>
                <w:tab w:val="left" w:pos="5670"/>
              </w:tabs>
              <w:jc w:val="center"/>
              <w:rPr>
                <w:bCs/>
                <w:sz w:val="20"/>
                <w:szCs w:val="20"/>
              </w:rPr>
            </w:pPr>
            <w:r w:rsidRPr="00C73805">
              <w:rPr>
                <w:bCs/>
                <w:sz w:val="20"/>
                <w:szCs w:val="20"/>
              </w:rPr>
              <w:t>179357,482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8C0F89">
            <w:pPr>
              <w:tabs>
                <w:tab w:val="left" w:pos="5670"/>
              </w:tabs>
              <w:rPr>
                <w:bCs/>
                <w:sz w:val="20"/>
                <w:szCs w:val="20"/>
              </w:rPr>
            </w:pPr>
            <w:r w:rsidRPr="00C73805">
              <w:rPr>
                <w:bCs/>
                <w:sz w:val="20"/>
                <w:szCs w:val="20"/>
              </w:rPr>
              <w:t>178530,6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8C0F89">
            <w:pPr>
              <w:tabs>
                <w:tab w:val="left" w:pos="5670"/>
              </w:tabs>
              <w:jc w:val="center"/>
              <w:rPr>
                <w:bCs/>
                <w:sz w:val="20"/>
                <w:szCs w:val="20"/>
              </w:rPr>
            </w:pPr>
            <w:r w:rsidRPr="00C73805">
              <w:rPr>
                <w:bCs/>
                <w:sz w:val="20"/>
                <w:szCs w:val="20"/>
              </w:rPr>
              <w:t>180530,6</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bCs/>
                <w:sz w:val="20"/>
                <w:szCs w:val="20"/>
              </w:rPr>
            </w:pPr>
            <w:r w:rsidRPr="00C73805">
              <w:rPr>
                <w:bCs/>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bCs/>
                <w:sz w:val="20"/>
                <w:szCs w:val="20"/>
              </w:rPr>
            </w:pPr>
            <w:r w:rsidRPr="00C73805">
              <w:rPr>
                <w:bCs/>
                <w:sz w:val="20"/>
                <w:szCs w:val="20"/>
              </w:rPr>
              <w:t>25230,0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24571</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24652,8</w:t>
            </w:r>
          </w:p>
        </w:tc>
      </w:tr>
      <w:tr w:rsidR="008C0F89" w:rsidRPr="00C73805" w:rsidTr="00E67093">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1262,4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1278,6</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1278,6</w:t>
            </w:r>
          </w:p>
        </w:tc>
      </w:tr>
      <w:tr w:rsidR="008C0F89" w:rsidRPr="00C73805" w:rsidTr="00E67093">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1262,4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1278,6</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1278,6</w:t>
            </w:r>
          </w:p>
        </w:tc>
      </w:tr>
      <w:tr w:rsidR="008C0F89" w:rsidRPr="00C73805" w:rsidTr="00E67093">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1262,4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1278,6</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1278,6</w:t>
            </w:r>
          </w:p>
        </w:tc>
      </w:tr>
      <w:tr w:rsidR="008C0F89" w:rsidRPr="00C73805" w:rsidTr="00E67093">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1262,4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1278,6</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1278,6</w:t>
            </w:r>
          </w:p>
        </w:tc>
      </w:tr>
      <w:tr w:rsidR="008C0F89" w:rsidRPr="00C73805" w:rsidTr="00E67093">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1080,1</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1096,3</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1096,3</w:t>
            </w:r>
          </w:p>
        </w:tc>
      </w:tr>
      <w:tr w:rsidR="008C0F89" w:rsidRPr="00C73805" w:rsidTr="00E67093">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182,3</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182,3</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182,3</w:t>
            </w:r>
          </w:p>
        </w:tc>
      </w:tr>
      <w:tr w:rsidR="008C0F89" w:rsidRPr="00C73805" w:rsidTr="00E67093">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12247,9</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11916,1</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11915,8</w:t>
            </w:r>
          </w:p>
        </w:tc>
      </w:tr>
      <w:tr w:rsidR="008C0F89" w:rsidRPr="00C73805" w:rsidTr="00E67093">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12247,9</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11916,1</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11915,8</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10983,2</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10981,4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10981</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10493,3</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10493,3</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10493,3</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color w:val="000000"/>
                <w:sz w:val="20"/>
                <w:szCs w:val="20"/>
              </w:rPr>
            </w:pPr>
            <w:r w:rsidRPr="00C73805">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8075,3</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8075,3</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8075,3</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2418</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2418</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2418</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01024</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1262,6</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932,6</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932,6</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1262,6</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932,6</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932,6</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82</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16</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lang w:val="en-US"/>
              </w:rPr>
            </w:pPr>
            <w:r w:rsidRPr="00C73805">
              <w:rPr>
                <w:sz w:val="20"/>
                <w:szCs w:val="20"/>
                <w:lang w:val="en-US"/>
              </w:rPr>
              <w:t>123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169</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169</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169</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887,6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557,6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557,6</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851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50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852</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50</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50</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853</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Основное мероприятие: Формирование системы денежного содержания и иных выплат, в том числе материального </w:t>
            </w:r>
            <w:r w:rsidRPr="00C73805">
              <w:rPr>
                <w:sz w:val="20"/>
                <w:szCs w:val="20"/>
              </w:rPr>
              <w:lastRenderedPageBreak/>
              <w:t>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01025</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489,9</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488,8</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487,7</w:t>
            </w:r>
          </w:p>
        </w:tc>
      </w:tr>
      <w:tr w:rsidR="008C0F89" w:rsidRPr="00C73805" w:rsidTr="00E67093">
        <w:trPr>
          <w:trHeight w:val="96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01025</w:t>
            </w:r>
            <w:r w:rsidRPr="00C73805">
              <w:rPr>
                <w:color w:val="000000"/>
                <w:sz w:val="20"/>
                <w:szCs w:val="20"/>
              </w:rPr>
              <w:t>77000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p>
        </w:tc>
      </w:tr>
      <w:tr w:rsidR="008C0F89" w:rsidRPr="00C73805" w:rsidTr="00E67093">
        <w:trPr>
          <w:trHeight w:val="96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01025</w:t>
            </w:r>
            <w:r w:rsidRPr="00C73805">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96,4</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96,6</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96,7</w:t>
            </w:r>
          </w:p>
        </w:tc>
      </w:tr>
      <w:tr w:rsidR="008C0F89" w:rsidRPr="00C73805" w:rsidTr="00E67093">
        <w:trPr>
          <w:trHeight w:val="255"/>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Непрограммные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01025</w:t>
            </w:r>
            <w:r w:rsidRPr="00C73805">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96,4</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96,6</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96,7</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01025</w:t>
            </w:r>
            <w:r w:rsidRPr="00C73805">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96,4</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96,6</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96,7</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01025</w:t>
            </w:r>
            <w:r w:rsidRPr="00C73805">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74</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74,2</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74,3</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01025</w:t>
            </w:r>
            <w:r w:rsidRPr="00C73805">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22,4</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22,4</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22,4</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01025</w:t>
            </w:r>
            <w:r w:rsidRPr="00C73805">
              <w:rPr>
                <w:color w:val="000000"/>
                <w:sz w:val="20"/>
                <w:szCs w:val="20"/>
              </w:rPr>
              <w:t>77020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79,1</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79,3</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79,4</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01025</w:t>
            </w:r>
            <w:r w:rsidRPr="00C73805">
              <w:rPr>
                <w:color w:val="000000"/>
                <w:sz w:val="20"/>
                <w:szCs w:val="20"/>
              </w:rPr>
              <w:t>77020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60,8</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61,</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61,1</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01025</w:t>
            </w:r>
            <w:r w:rsidRPr="00C73805">
              <w:rPr>
                <w:color w:val="000000"/>
                <w:sz w:val="20"/>
                <w:szCs w:val="20"/>
              </w:rPr>
              <w:t>77020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18,3</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18,3</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18,3</w:t>
            </w:r>
          </w:p>
        </w:tc>
      </w:tr>
      <w:tr w:rsidR="008C0F89" w:rsidRPr="00C73805" w:rsidTr="00E67093">
        <w:trPr>
          <w:trHeight w:val="1215"/>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00E67093">
              <w:rPr>
                <w:sz w:val="20"/>
                <w:szCs w:val="20"/>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01025</w:t>
            </w:r>
            <w:r w:rsidRPr="00C73805">
              <w:rPr>
                <w:color w:val="000000"/>
                <w:sz w:val="20"/>
                <w:szCs w:val="20"/>
              </w:rPr>
              <w:t>77030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112,9</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113,1</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113,3</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01025</w:t>
            </w:r>
            <w:r w:rsidRPr="00C73805">
              <w:rPr>
                <w:color w:val="000000"/>
                <w:sz w:val="20"/>
                <w:szCs w:val="20"/>
              </w:rPr>
              <w:t>77030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86,7</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86,9</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87,1</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01025</w:t>
            </w:r>
            <w:r w:rsidRPr="00C73805">
              <w:rPr>
                <w:color w:val="000000"/>
                <w:sz w:val="20"/>
                <w:szCs w:val="20"/>
              </w:rPr>
              <w:t>77030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26,2</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26,2</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26,2</w:t>
            </w:r>
          </w:p>
        </w:tc>
      </w:tr>
      <w:tr w:rsidR="008C0F89" w:rsidRPr="00C73805" w:rsidTr="00E67093">
        <w:trPr>
          <w:trHeight w:val="255"/>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Муниципальная программа  "Развитие </w:t>
            </w:r>
            <w:r w:rsidRPr="00C73805">
              <w:rPr>
                <w:sz w:val="20"/>
                <w:szCs w:val="20"/>
              </w:rPr>
              <w:lastRenderedPageBreak/>
              <w:t>образования в 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color w:val="000000"/>
                <w:sz w:val="20"/>
                <w:szCs w:val="20"/>
              </w:rPr>
              <w:t xml:space="preserve">02 </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75,7</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75,8</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76,0</w:t>
            </w:r>
          </w:p>
        </w:tc>
      </w:tr>
      <w:tr w:rsidR="008C0F89" w:rsidRPr="00C73805" w:rsidTr="00E67093">
        <w:trPr>
          <w:trHeight w:val="96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lastRenderedPageBreak/>
              <w:t>Основное мероприятие:</w:t>
            </w:r>
            <w:r w:rsidRPr="00C73805">
              <w:rPr>
                <w:bCs/>
                <w:sz w:val="20"/>
                <w:szCs w:val="20"/>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color w:val="000000"/>
                <w:sz w:val="20"/>
                <w:szCs w:val="20"/>
              </w:rPr>
              <w:t xml:space="preserve">02 3 04 </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75,7</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75,8</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76,0</w:t>
            </w:r>
          </w:p>
        </w:tc>
      </w:tr>
      <w:tr w:rsidR="008C0F89" w:rsidRPr="00C73805" w:rsidTr="00E67093">
        <w:trPr>
          <w:trHeight w:val="96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color w:val="000000"/>
                <w:sz w:val="20"/>
                <w:szCs w:val="20"/>
              </w:rPr>
              <w:t>02 3 04 77000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75,7</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75,8</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76,0</w:t>
            </w:r>
          </w:p>
        </w:tc>
      </w:tr>
      <w:tr w:rsidR="008C0F89" w:rsidRPr="00C73805" w:rsidTr="00E67093">
        <w:trPr>
          <w:trHeight w:val="255"/>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color w:val="000000"/>
                <w:sz w:val="20"/>
                <w:szCs w:val="20"/>
              </w:rPr>
              <w:t>02 3 04 77050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75,7</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75,8</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76,0</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color w:val="000000"/>
                <w:sz w:val="20"/>
                <w:szCs w:val="20"/>
              </w:rPr>
              <w:t>02 3 04 77050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58,1</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58,2</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58,4</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5"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color w:val="000000"/>
                <w:sz w:val="20"/>
                <w:szCs w:val="20"/>
              </w:rPr>
              <w:t>02 3 04 77050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17,6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17,6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17,6</w:t>
            </w:r>
          </w:p>
        </w:tc>
      </w:tr>
      <w:tr w:rsidR="008C0F89" w:rsidRPr="00C73805" w:rsidTr="00E67093">
        <w:trPr>
          <w:trHeight w:val="255"/>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01025</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125,8</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124</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122,3</w:t>
            </w:r>
          </w:p>
        </w:tc>
      </w:tr>
      <w:tr w:rsidR="008C0F89" w:rsidRPr="00C73805" w:rsidTr="00E67093">
        <w:trPr>
          <w:trHeight w:val="96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01025</w:t>
            </w:r>
            <w:r w:rsidRPr="00C73805">
              <w:rPr>
                <w:color w:val="000000"/>
                <w:sz w:val="20"/>
                <w:szCs w:val="20"/>
              </w:rPr>
              <w:t>77000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125,8</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124</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122,3</w:t>
            </w:r>
          </w:p>
        </w:tc>
      </w:tr>
      <w:tr w:rsidR="008C0F89" w:rsidRPr="00C73805" w:rsidTr="00E67093">
        <w:trPr>
          <w:trHeight w:val="255"/>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01025</w:t>
            </w:r>
            <w:r w:rsidRPr="00C73805">
              <w:rPr>
                <w:color w:val="000000"/>
                <w:sz w:val="20"/>
                <w:szCs w:val="20"/>
              </w:rPr>
              <w:t>77010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125,8</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124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122,3</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01025</w:t>
            </w:r>
            <w:r w:rsidRPr="00C73805">
              <w:rPr>
                <w:color w:val="000000"/>
                <w:sz w:val="20"/>
                <w:szCs w:val="2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96,6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94,8</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93,1</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01025</w:t>
            </w:r>
            <w:r w:rsidRPr="00C73805">
              <w:rPr>
                <w:color w:val="000000"/>
                <w:sz w:val="20"/>
                <w:szCs w:val="2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29,2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29,2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29,2</w:t>
            </w:r>
          </w:p>
        </w:tc>
      </w:tr>
      <w:tr w:rsidR="008C0F89" w:rsidRPr="00C73805" w:rsidTr="00E67093">
        <w:trPr>
          <w:trHeight w:val="72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159"/>
              <w:rPr>
                <w:sz w:val="20"/>
                <w:szCs w:val="20"/>
              </w:rPr>
            </w:pPr>
            <w:r w:rsidRPr="00C73805">
              <w:rPr>
                <w:sz w:val="20"/>
                <w:szCs w:val="20"/>
              </w:rPr>
              <w:t>01024</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2,1</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2,1</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2,1</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2,1</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2,1</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2,1</w:t>
            </w:r>
          </w:p>
        </w:tc>
      </w:tr>
      <w:tr w:rsidR="008C0F89" w:rsidRPr="00C73805" w:rsidTr="00E67093">
        <w:trPr>
          <w:trHeight w:val="2314"/>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C73805">
              <w:rPr>
                <w:color w:val="000000"/>
                <w:sz w:val="20"/>
                <w:szCs w:val="20"/>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04"/>
              <w:rPr>
                <w:sz w:val="20"/>
                <w:szCs w:val="20"/>
              </w:rPr>
            </w:pPr>
            <w:r w:rsidRPr="00C73805">
              <w:rPr>
                <w:sz w:val="20"/>
                <w:szCs w:val="20"/>
              </w:rPr>
              <w:t>01024</w:t>
            </w:r>
            <w:r w:rsidRPr="00C73805">
              <w:rPr>
                <w:color w:val="000000"/>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2,1</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2,1</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2,1</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01024</w:t>
            </w:r>
            <w:r w:rsidRPr="00C73805">
              <w:rPr>
                <w:color w:val="000000"/>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2,1</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2,1</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2,1</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65002</w:t>
            </w:r>
            <w:r w:rsidRPr="00C73805">
              <w:rPr>
                <w:color w:val="000000"/>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2,1</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2,1</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2,1</w:t>
            </w:r>
          </w:p>
        </w:tc>
      </w:tr>
      <w:tr w:rsidR="008C0F89" w:rsidRPr="00C73805" w:rsidTr="00E67093">
        <w:trPr>
          <w:trHeight w:val="379"/>
        </w:trPr>
        <w:tc>
          <w:tcPr>
            <w:tcW w:w="3687" w:type="dxa"/>
            <w:tcBorders>
              <w:top w:val="single" w:sz="4" w:space="0" w:color="auto"/>
              <w:left w:val="single" w:sz="4" w:space="0" w:color="auto"/>
              <w:bottom w:val="single" w:sz="4" w:space="0" w:color="auto"/>
              <w:right w:val="nil"/>
            </w:tcBorders>
            <w:shd w:val="clear" w:color="auto" w:fill="auto"/>
            <w:vAlign w:val="bottom"/>
          </w:tcPr>
          <w:p w:rsidR="008C0F89" w:rsidRPr="00C73805" w:rsidRDefault="008C0F89" w:rsidP="00E67093">
            <w:pPr>
              <w:widowControl w:val="0"/>
              <w:tabs>
                <w:tab w:val="left" w:pos="5670"/>
              </w:tabs>
              <w:autoSpaceDE w:val="0"/>
              <w:autoSpaceDN w:val="0"/>
              <w:adjustRightInd w:val="0"/>
              <w:rPr>
                <w:sz w:val="20"/>
                <w:szCs w:val="20"/>
              </w:rPr>
            </w:pPr>
            <w:r w:rsidRPr="00C73805">
              <w:rPr>
                <w:color w:val="000000"/>
                <w:sz w:val="20"/>
                <w:szCs w:val="2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widowControl w:val="0"/>
              <w:tabs>
                <w:tab w:val="left" w:pos="5670"/>
              </w:tabs>
              <w:autoSpaceDE w:val="0"/>
              <w:autoSpaceDN w:val="0"/>
              <w:adjustRightInd w:val="0"/>
              <w:rPr>
                <w:sz w:val="20"/>
                <w:szCs w:val="20"/>
              </w:rPr>
            </w:pPr>
            <w:r w:rsidRPr="00C73805">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widowControl w:val="0"/>
              <w:tabs>
                <w:tab w:val="left" w:pos="5670"/>
              </w:tabs>
              <w:autoSpaceDE w:val="0"/>
              <w:autoSpaceDN w:val="0"/>
              <w:adjustRightInd w:val="0"/>
              <w:rPr>
                <w:sz w:val="20"/>
                <w:szCs w:val="20"/>
              </w:rPr>
            </w:pPr>
            <w:r w:rsidRPr="00C73805">
              <w:rPr>
                <w:color w:val="000000"/>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24,1</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r>
      <w:tr w:rsidR="008C0F89" w:rsidRPr="00C73805" w:rsidTr="00E67093">
        <w:trPr>
          <w:trHeight w:val="426"/>
        </w:trPr>
        <w:tc>
          <w:tcPr>
            <w:tcW w:w="3687" w:type="dxa"/>
            <w:tcBorders>
              <w:top w:val="single" w:sz="4" w:space="0" w:color="auto"/>
              <w:left w:val="single" w:sz="4" w:space="0" w:color="auto"/>
              <w:bottom w:val="single" w:sz="4" w:space="0" w:color="auto"/>
              <w:right w:val="nil"/>
            </w:tcBorders>
            <w:shd w:val="clear" w:color="auto" w:fill="auto"/>
            <w:vAlign w:val="bottom"/>
          </w:tcPr>
          <w:p w:rsidR="008C0F89" w:rsidRPr="00C73805" w:rsidRDefault="008C0F89" w:rsidP="00E67093">
            <w:pPr>
              <w:widowControl w:val="0"/>
              <w:tabs>
                <w:tab w:val="left" w:pos="5670"/>
              </w:tabs>
              <w:autoSpaceDE w:val="0"/>
              <w:autoSpaceDN w:val="0"/>
              <w:adjustRightInd w:val="0"/>
              <w:rPr>
                <w:color w:val="000000"/>
                <w:sz w:val="20"/>
                <w:szCs w:val="20"/>
              </w:rPr>
            </w:pPr>
            <w:r w:rsidRPr="00C73805">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widowControl w:val="0"/>
              <w:tabs>
                <w:tab w:val="left" w:pos="5670"/>
              </w:tabs>
              <w:autoSpaceDE w:val="0"/>
              <w:autoSpaceDN w:val="0"/>
              <w:adjustRightInd w:val="0"/>
              <w:rPr>
                <w:color w:val="000000"/>
                <w:sz w:val="20"/>
                <w:szCs w:val="20"/>
              </w:rPr>
            </w:pPr>
            <w:r w:rsidRPr="00C73805">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widowControl w:val="0"/>
              <w:tabs>
                <w:tab w:val="left" w:pos="5670"/>
              </w:tabs>
              <w:autoSpaceDE w:val="0"/>
              <w:autoSpaceDN w:val="0"/>
              <w:adjustRightInd w:val="0"/>
              <w:rPr>
                <w:color w:val="000000"/>
                <w:sz w:val="20"/>
                <w:szCs w:val="20"/>
              </w:rPr>
            </w:pPr>
            <w:r w:rsidRPr="00C73805">
              <w:rPr>
                <w:color w:val="000000"/>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widowControl w:val="0"/>
              <w:tabs>
                <w:tab w:val="left" w:pos="5670"/>
              </w:tabs>
              <w:autoSpaceDE w:val="0"/>
              <w:autoSpaceDN w:val="0"/>
              <w:adjustRightInd w:val="0"/>
              <w:rPr>
                <w:color w:val="000000"/>
                <w:sz w:val="20"/>
                <w:szCs w:val="20"/>
              </w:rPr>
            </w:pPr>
            <w:r w:rsidRPr="00C73805">
              <w:rPr>
                <w:color w:val="000000"/>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24,1</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r>
      <w:tr w:rsidR="008C0F89" w:rsidRPr="00C73805" w:rsidTr="00E67093">
        <w:trPr>
          <w:trHeight w:val="1020"/>
        </w:trPr>
        <w:tc>
          <w:tcPr>
            <w:tcW w:w="3687" w:type="dxa"/>
            <w:tcBorders>
              <w:top w:val="single" w:sz="4" w:space="0" w:color="auto"/>
              <w:left w:val="single" w:sz="4" w:space="0" w:color="auto"/>
              <w:bottom w:val="single" w:sz="4" w:space="0" w:color="auto"/>
              <w:right w:val="nil"/>
            </w:tcBorders>
            <w:shd w:val="clear" w:color="auto" w:fill="auto"/>
            <w:vAlign w:val="bottom"/>
          </w:tcPr>
          <w:p w:rsidR="008C0F89" w:rsidRPr="00C73805" w:rsidRDefault="008C0F89" w:rsidP="00E67093">
            <w:pPr>
              <w:widowControl w:val="0"/>
              <w:tabs>
                <w:tab w:val="left" w:pos="5670"/>
              </w:tabs>
              <w:autoSpaceDE w:val="0"/>
              <w:autoSpaceDN w:val="0"/>
              <w:adjustRightInd w:val="0"/>
              <w:rPr>
                <w:sz w:val="20"/>
                <w:szCs w:val="20"/>
              </w:rPr>
            </w:pPr>
            <w:r w:rsidRPr="00C73805">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widowControl w:val="0"/>
              <w:tabs>
                <w:tab w:val="left" w:pos="5670"/>
              </w:tabs>
              <w:autoSpaceDE w:val="0"/>
              <w:autoSpaceDN w:val="0"/>
              <w:adjustRightInd w:val="0"/>
              <w:rPr>
                <w:sz w:val="20"/>
                <w:szCs w:val="20"/>
              </w:rPr>
            </w:pPr>
            <w:r w:rsidRPr="00C73805">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widowControl w:val="0"/>
              <w:tabs>
                <w:tab w:val="left" w:pos="5670"/>
              </w:tabs>
              <w:autoSpaceDE w:val="0"/>
              <w:autoSpaceDN w:val="0"/>
              <w:adjustRightInd w:val="0"/>
              <w:rPr>
                <w:sz w:val="20"/>
                <w:szCs w:val="20"/>
              </w:rPr>
            </w:pPr>
            <w:r w:rsidRPr="00C73805">
              <w:rPr>
                <w:color w:val="000000"/>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widowControl w:val="0"/>
              <w:tabs>
                <w:tab w:val="left" w:pos="5670"/>
              </w:tabs>
              <w:autoSpaceDE w:val="0"/>
              <w:autoSpaceDN w:val="0"/>
              <w:adjustRightInd w:val="0"/>
              <w:rPr>
                <w:sz w:val="20"/>
                <w:szCs w:val="20"/>
              </w:rPr>
            </w:pPr>
            <w:r w:rsidRPr="00C73805">
              <w:rPr>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24,1</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r>
      <w:tr w:rsidR="008C0F89" w:rsidRPr="00C73805" w:rsidTr="00E67093">
        <w:trPr>
          <w:trHeight w:val="492"/>
        </w:trPr>
        <w:tc>
          <w:tcPr>
            <w:tcW w:w="3687" w:type="dxa"/>
            <w:tcBorders>
              <w:top w:val="single" w:sz="4" w:space="0" w:color="auto"/>
              <w:left w:val="single" w:sz="4" w:space="0" w:color="auto"/>
              <w:bottom w:val="single" w:sz="4" w:space="0" w:color="auto"/>
              <w:right w:val="nil"/>
            </w:tcBorders>
            <w:shd w:val="clear" w:color="auto" w:fill="auto"/>
            <w:vAlign w:val="bottom"/>
          </w:tcPr>
          <w:p w:rsidR="008C0F89" w:rsidRPr="00C73805" w:rsidRDefault="008C0F89" w:rsidP="00E67093">
            <w:pPr>
              <w:widowControl w:val="0"/>
              <w:tabs>
                <w:tab w:val="left" w:pos="5670"/>
              </w:tabs>
              <w:autoSpaceDE w:val="0"/>
              <w:autoSpaceDN w:val="0"/>
              <w:adjustRightInd w:val="0"/>
              <w:rPr>
                <w:color w:val="000000"/>
                <w:sz w:val="20"/>
                <w:szCs w:val="20"/>
              </w:rPr>
            </w:pPr>
            <w:r w:rsidRPr="00C73805">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widowControl w:val="0"/>
              <w:tabs>
                <w:tab w:val="left" w:pos="5670"/>
              </w:tabs>
              <w:autoSpaceDE w:val="0"/>
              <w:autoSpaceDN w:val="0"/>
              <w:adjustRightInd w:val="0"/>
              <w:rPr>
                <w:sz w:val="20"/>
                <w:szCs w:val="20"/>
              </w:rPr>
            </w:pPr>
            <w:r w:rsidRPr="00C73805">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widowControl w:val="0"/>
              <w:tabs>
                <w:tab w:val="left" w:pos="5670"/>
              </w:tabs>
              <w:autoSpaceDE w:val="0"/>
              <w:autoSpaceDN w:val="0"/>
              <w:adjustRightInd w:val="0"/>
              <w:rPr>
                <w:sz w:val="20"/>
                <w:szCs w:val="20"/>
              </w:rPr>
            </w:pPr>
            <w:r w:rsidRPr="00C73805">
              <w:rPr>
                <w:color w:val="000000"/>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widowControl w:val="0"/>
              <w:tabs>
                <w:tab w:val="left" w:pos="5670"/>
              </w:tabs>
              <w:autoSpaceDE w:val="0"/>
              <w:autoSpaceDN w:val="0"/>
              <w:adjustRightInd w:val="0"/>
              <w:rPr>
                <w:sz w:val="20"/>
                <w:szCs w:val="20"/>
              </w:rPr>
            </w:pPr>
            <w:r w:rsidRPr="00C73805">
              <w:rPr>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24,1</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r>
      <w:tr w:rsidR="008C0F89" w:rsidRPr="00C73805" w:rsidTr="00E67093">
        <w:trPr>
          <w:trHeight w:val="1020"/>
        </w:trPr>
        <w:tc>
          <w:tcPr>
            <w:tcW w:w="3687" w:type="dxa"/>
            <w:tcBorders>
              <w:top w:val="single" w:sz="4" w:space="0" w:color="auto"/>
              <w:left w:val="single" w:sz="4" w:space="0" w:color="auto"/>
              <w:bottom w:val="single" w:sz="4" w:space="0" w:color="auto"/>
              <w:right w:val="nil"/>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3436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3436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3436</w:t>
            </w:r>
          </w:p>
        </w:tc>
      </w:tr>
      <w:tr w:rsidR="008C0F89" w:rsidRPr="00C73805" w:rsidTr="00E67093">
        <w:trPr>
          <w:trHeight w:val="1020"/>
        </w:trPr>
        <w:tc>
          <w:tcPr>
            <w:tcW w:w="3687" w:type="dxa"/>
            <w:tcBorders>
              <w:top w:val="single" w:sz="4" w:space="0" w:color="auto"/>
              <w:left w:val="single" w:sz="4" w:space="0" w:color="auto"/>
              <w:bottom w:val="single" w:sz="4" w:space="0" w:color="auto"/>
              <w:right w:val="nil"/>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3436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3436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3436</w:t>
            </w:r>
          </w:p>
        </w:tc>
      </w:tr>
      <w:tr w:rsidR="008C0F89" w:rsidRPr="00C73805" w:rsidTr="00E67093">
        <w:trPr>
          <w:trHeight w:val="1020"/>
        </w:trPr>
        <w:tc>
          <w:tcPr>
            <w:tcW w:w="3687" w:type="dxa"/>
            <w:tcBorders>
              <w:top w:val="single" w:sz="4" w:space="0" w:color="auto"/>
              <w:left w:val="single" w:sz="4" w:space="0" w:color="auto"/>
              <w:bottom w:val="single" w:sz="4" w:space="0" w:color="auto"/>
              <w:right w:val="nil"/>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3436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3436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3436</w:t>
            </w:r>
          </w:p>
        </w:tc>
      </w:tr>
      <w:tr w:rsidR="008C0F89" w:rsidRPr="00C73805" w:rsidTr="00E67093">
        <w:trPr>
          <w:trHeight w:val="1020"/>
        </w:trPr>
        <w:tc>
          <w:tcPr>
            <w:tcW w:w="3687" w:type="dxa"/>
            <w:tcBorders>
              <w:top w:val="single" w:sz="4" w:space="0" w:color="auto"/>
              <w:left w:val="single" w:sz="4" w:space="0" w:color="auto"/>
              <w:bottom w:val="single" w:sz="4" w:space="0" w:color="auto"/>
              <w:right w:val="nil"/>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3436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3436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3436</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2696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2696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2696</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17 1 01 41110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2106</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2106</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2106</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Взносы по обязательному социальному страхованию на выплаты денежного содержания и иные выплаты </w:t>
            </w:r>
            <w:r w:rsidRPr="00C73805">
              <w:rPr>
                <w:sz w:val="20"/>
                <w:szCs w:val="20"/>
              </w:rPr>
              <w:lastRenderedPageBreak/>
              <w:t>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17 1 01 41110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590</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590</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590</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lastRenderedPageBreak/>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361"/>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17101 41120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250</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250</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250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tcPr>
          <w:p w:rsidR="008C0F89" w:rsidRPr="00C73805" w:rsidRDefault="008C0F89" w:rsidP="00E67093">
            <w:pPr>
              <w:tabs>
                <w:tab w:val="left" w:pos="5670"/>
              </w:tabs>
              <w:rPr>
                <w:sz w:val="20"/>
                <w:szCs w:val="20"/>
              </w:rPr>
            </w:pPr>
            <w:r w:rsidRPr="00C73805">
              <w:rPr>
                <w:sz w:val="20"/>
                <w:szCs w:val="20"/>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17101 41120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851</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468</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468</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468</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852</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12</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12</w:t>
            </w:r>
          </w:p>
        </w:tc>
      </w:tr>
      <w:tr w:rsidR="008C0F89" w:rsidRPr="00C73805" w:rsidTr="00E67093">
        <w:trPr>
          <w:trHeight w:val="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891 00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870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8204,6</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7840,3</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7922</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6159,3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4982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5829,6</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1775,8</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1247,2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1119,1</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338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338</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383,2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310,0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335,9</w:t>
            </w:r>
          </w:p>
        </w:tc>
      </w:tr>
      <w:tr w:rsidR="008C0F89" w:rsidRPr="00C73805" w:rsidTr="00E67093">
        <w:trPr>
          <w:trHeight w:val="45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335,9</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217,9</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65,8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65,8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65,8</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28,6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35,2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52,2</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bCs/>
                <w:sz w:val="20"/>
                <w:szCs w:val="20"/>
              </w:rPr>
            </w:pPr>
            <w:r w:rsidRPr="00C73805">
              <w:rPr>
                <w:bCs/>
                <w:sz w:val="20"/>
                <w:szCs w:val="20"/>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3847,3</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bCs/>
                <w:sz w:val="20"/>
                <w:szCs w:val="20"/>
              </w:rPr>
            </w:pPr>
            <w:r w:rsidRPr="00C73805">
              <w:rPr>
                <w:bCs/>
                <w:sz w:val="20"/>
                <w:szCs w:val="20"/>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1370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bCs/>
                <w:sz w:val="20"/>
                <w:szCs w:val="20"/>
              </w:rPr>
            </w:pPr>
            <w:r w:rsidRPr="00C73805">
              <w:rPr>
                <w:bCs/>
                <w:sz w:val="20"/>
                <w:szCs w:val="20"/>
              </w:rPr>
              <w:t>413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413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413</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bCs/>
                <w:sz w:val="20"/>
                <w:szCs w:val="20"/>
              </w:rPr>
            </w:pPr>
            <w:r w:rsidRPr="00C73805">
              <w:rPr>
                <w:bCs/>
                <w:sz w:val="20"/>
                <w:szCs w:val="20"/>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1914,3</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bCs/>
                <w:sz w:val="20"/>
                <w:szCs w:val="20"/>
              </w:rPr>
            </w:pPr>
            <w:r w:rsidRPr="00C73805">
              <w:rPr>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50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bCs/>
                <w:sz w:val="20"/>
                <w:szCs w:val="20"/>
              </w:rPr>
            </w:pPr>
            <w:r w:rsidRPr="00C73805">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100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rPr>
                <w:sz w:val="20"/>
                <w:szCs w:val="20"/>
              </w:rPr>
            </w:pPr>
            <w:r w:rsidRPr="00C73805">
              <w:rPr>
                <w:sz w:val="20"/>
                <w:szCs w:val="20"/>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1958,8</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1958,8</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1958,8</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1958,8</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bCs/>
                <w:sz w:val="20"/>
                <w:szCs w:val="20"/>
              </w:rPr>
            </w:pPr>
            <w:r w:rsidRPr="00C73805">
              <w:rPr>
                <w:bCs/>
                <w:sz w:val="20"/>
                <w:szCs w:val="20"/>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bCs/>
                <w:sz w:val="20"/>
                <w:szCs w:val="20"/>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bCs/>
                <w:sz w:val="20"/>
                <w:szCs w:val="20"/>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Иные межбюджетные  трансферты</w:t>
            </w:r>
          </w:p>
          <w:p w:rsidR="008C0F89" w:rsidRPr="00C73805" w:rsidRDefault="008C0F89" w:rsidP="00E6709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bCs/>
                <w:sz w:val="20"/>
                <w:szCs w:val="20"/>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bCs/>
                <w:sz w:val="20"/>
                <w:szCs w:val="20"/>
              </w:rPr>
            </w:pPr>
            <w:r w:rsidRPr="00C73805">
              <w:rPr>
                <w:bCs/>
                <w:sz w:val="20"/>
                <w:szCs w:val="20"/>
              </w:rPr>
              <w:t>2031,5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1887,6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1924,3</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1080,3</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1080,3</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Единая субвенция</w:t>
            </w:r>
          </w:p>
          <w:p w:rsidR="008C0F89" w:rsidRPr="00C73805" w:rsidRDefault="008C0F89" w:rsidP="00E6709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1080,3</w:t>
            </w:r>
          </w:p>
        </w:tc>
      </w:tr>
      <w:tr w:rsidR="008C0F89" w:rsidRPr="00C73805" w:rsidTr="00E67093">
        <w:trPr>
          <w:trHeight w:val="2216"/>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1080,3</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562,9</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562,9</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562,9</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170,1</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170,1</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170,1</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248,3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312,3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347,3</w:t>
            </w:r>
          </w:p>
        </w:tc>
      </w:tr>
      <w:tr w:rsidR="008C0F89" w:rsidRPr="00C73805" w:rsidTr="00E67093">
        <w:trPr>
          <w:trHeight w:val="45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1050,2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842,3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844</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Непрограммные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69</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842,3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844</w:t>
            </w:r>
          </w:p>
        </w:tc>
      </w:tr>
      <w:tr w:rsidR="008C0F89" w:rsidRPr="00C73805" w:rsidTr="00E67093">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69</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842,3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844</w:t>
            </w:r>
          </w:p>
        </w:tc>
      </w:tr>
      <w:tr w:rsidR="008C0F89" w:rsidRPr="00C73805" w:rsidTr="00E67093">
        <w:trPr>
          <w:trHeight w:val="765"/>
        </w:trPr>
        <w:tc>
          <w:tcPr>
            <w:tcW w:w="3687" w:type="dxa"/>
            <w:tcBorders>
              <w:top w:val="single" w:sz="4" w:space="0" w:color="auto"/>
              <w:left w:val="single" w:sz="4" w:space="0" w:color="auto"/>
              <w:bottom w:val="single" w:sz="4" w:space="0" w:color="auto"/>
              <w:right w:val="nil"/>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69</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842,3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69</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bCs/>
                <w:sz w:val="20"/>
                <w:szCs w:val="20"/>
              </w:rPr>
            </w:pPr>
            <w:r w:rsidRPr="00C73805">
              <w:rPr>
                <w:bCs/>
                <w:sz w:val="20"/>
                <w:szCs w:val="20"/>
              </w:rPr>
              <w:t>981,2</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842,3</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08008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bCs/>
                <w:sz w:val="20"/>
                <w:szCs w:val="20"/>
              </w:rPr>
            </w:pPr>
            <w:r w:rsidRPr="00C73805">
              <w:rPr>
                <w:bCs/>
                <w:sz w:val="20"/>
                <w:szCs w:val="20"/>
              </w:rPr>
              <w:t>981,2</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842,3</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bCs/>
                <w:sz w:val="20"/>
                <w:szCs w:val="20"/>
              </w:rPr>
            </w:pPr>
            <w:r w:rsidRPr="00C73805">
              <w:rPr>
                <w:bCs/>
                <w:sz w:val="20"/>
                <w:szCs w:val="20"/>
              </w:rPr>
              <w:t>981,2</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842,3</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xml:space="preserve">Фонд оплаты труда казенных </w:t>
            </w:r>
            <w:r w:rsidRPr="00C73805">
              <w:rPr>
                <w:sz w:val="20"/>
                <w:szCs w:val="20"/>
              </w:rPr>
              <w:lastRenderedPageBreak/>
              <w:t xml:space="preserve">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111</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bCs/>
                <w:sz w:val="20"/>
                <w:szCs w:val="20"/>
              </w:rPr>
            </w:pPr>
            <w:r w:rsidRPr="00C73805">
              <w:rPr>
                <w:bCs/>
                <w:sz w:val="20"/>
                <w:szCs w:val="20"/>
              </w:rPr>
              <w:t>715</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608</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608</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119</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bCs/>
                <w:sz w:val="20"/>
                <w:szCs w:val="20"/>
              </w:rPr>
            </w:pPr>
            <w:r w:rsidRPr="00C73805">
              <w:rPr>
                <w:bCs/>
                <w:sz w:val="20"/>
                <w:szCs w:val="20"/>
              </w:rPr>
              <w:t>217,5</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183,6</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183,6</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bCs/>
                <w:sz w:val="20"/>
                <w:szCs w:val="20"/>
              </w:rPr>
            </w:pPr>
            <w:r w:rsidRPr="00C73805">
              <w:rPr>
                <w:bCs/>
                <w:sz w:val="20"/>
                <w:szCs w:val="20"/>
              </w:rPr>
              <w:t>48,7</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50,7</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52,4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bCs/>
                <w:sz w:val="20"/>
                <w:szCs w:val="20"/>
              </w:rPr>
            </w:pPr>
            <w:r w:rsidRPr="00C73805">
              <w:rPr>
                <w:bCs/>
                <w:sz w:val="20"/>
                <w:szCs w:val="20"/>
              </w:rPr>
              <w:t>5308,7</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6224,9</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bCs/>
                <w:sz w:val="20"/>
                <w:szCs w:val="20"/>
              </w:rPr>
            </w:pPr>
            <w:r w:rsidRPr="00C73805">
              <w:rPr>
                <w:bCs/>
                <w:sz w:val="20"/>
                <w:szCs w:val="20"/>
              </w:rPr>
              <w:t>6797</w:t>
            </w:r>
          </w:p>
        </w:tc>
      </w:tr>
      <w:tr w:rsidR="008C0F89" w:rsidRPr="00C73805" w:rsidTr="00E67093">
        <w:trPr>
          <w:trHeight w:val="255"/>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957,2</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1315,9</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1632,5</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953</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1311,7</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1628,3</w:t>
            </w:r>
          </w:p>
        </w:tc>
      </w:tr>
      <w:tr w:rsidR="008C0F89" w:rsidRPr="00C73805" w:rsidTr="00E67093">
        <w:trPr>
          <w:trHeight w:val="255"/>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09 1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953</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1311,7</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1628,3</w:t>
            </w:r>
          </w:p>
        </w:tc>
      </w:tr>
      <w:tr w:rsidR="008C0F89" w:rsidRPr="00C73805" w:rsidTr="00E67093">
        <w:trPr>
          <w:trHeight w:val="72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09 101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953</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1311,7</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1628,3</w:t>
            </w:r>
          </w:p>
        </w:tc>
      </w:tr>
      <w:tr w:rsidR="008C0F89" w:rsidRPr="00C73805" w:rsidTr="00E67093">
        <w:trPr>
          <w:trHeight w:val="72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1275"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162,2</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282,7</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379,1</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1275" w:type="dxa"/>
            <w:tcBorders>
              <w:top w:val="nil"/>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360</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162,2</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282,7</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379,1</w:t>
            </w:r>
          </w:p>
        </w:tc>
      </w:tr>
      <w:tr w:rsidR="008C0F89" w:rsidRPr="00C73805" w:rsidTr="00E67093">
        <w:trPr>
          <w:trHeight w:val="96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w:t>
            </w:r>
            <w:r w:rsidRPr="00C73805">
              <w:rPr>
                <w:color w:val="000000"/>
                <w:sz w:val="20"/>
                <w:szCs w:val="20"/>
              </w:rPr>
              <w:lastRenderedPageBreak/>
              <w:t>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441,4</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511,4</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611,4</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lastRenderedPageBreak/>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330</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441,4</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511,4</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611,4</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349,4</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517,6</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637,8</w:t>
            </w:r>
          </w:p>
        </w:tc>
      </w:tr>
      <w:tr w:rsidR="008C0F89" w:rsidRPr="00C73805" w:rsidTr="00E67093">
        <w:trPr>
          <w:trHeight w:val="4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hanging="342"/>
              <w:rPr>
                <w:sz w:val="20"/>
                <w:szCs w:val="20"/>
              </w:rPr>
            </w:pPr>
            <w:r w:rsidRPr="00C73805">
              <w:rPr>
                <w:sz w:val="20"/>
                <w:szCs w:val="20"/>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330</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349,4</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517,6</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637,8</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color w:val="000000"/>
                <w:sz w:val="20"/>
                <w:szCs w:val="2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4,2</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4,2</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4,2</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4,2</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4,2</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4,2</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4351,5</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4909</w:t>
            </w:r>
          </w:p>
        </w:tc>
        <w:tc>
          <w:tcPr>
            <w:tcW w:w="1134" w:type="dxa"/>
            <w:tcBorders>
              <w:top w:val="nil"/>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5164,5</w:t>
            </w:r>
          </w:p>
        </w:tc>
      </w:tr>
      <w:tr w:rsidR="008C0F89" w:rsidRPr="00C73805" w:rsidTr="00E67093">
        <w:trPr>
          <w:trHeight w:val="590"/>
        </w:trPr>
        <w:tc>
          <w:tcPr>
            <w:tcW w:w="3687" w:type="dxa"/>
            <w:tcBorders>
              <w:top w:val="single" w:sz="4" w:space="0" w:color="auto"/>
              <w:left w:val="single" w:sz="4" w:space="0" w:color="auto"/>
              <w:bottom w:val="single" w:sz="4" w:space="0" w:color="auto"/>
              <w:right w:val="single" w:sz="4" w:space="0" w:color="auto"/>
            </w:tcBorders>
            <w:shd w:val="clear" w:color="auto" w:fill="auto"/>
          </w:tcPr>
          <w:p w:rsidR="008C0F89" w:rsidRPr="00C73805" w:rsidRDefault="008C0F89" w:rsidP="00E67093">
            <w:pPr>
              <w:tabs>
                <w:tab w:val="left" w:pos="5670"/>
              </w:tabs>
              <w:rPr>
                <w:sz w:val="20"/>
                <w:szCs w:val="20"/>
              </w:rPr>
            </w:pPr>
            <w:r w:rsidRPr="00C73805">
              <w:rPr>
                <w:sz w:val="20"/>
                <w:szCs w:val="20"/>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4351,5</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4909</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5164,5</w:t>
            </w:r>
          </w:p>
        </w:tc>
      </w:tr>
      <w:tr w:rsidR="008C0F89" w:rsidRPr="00C73805" w:rsidTr="00E67093">
        <w:trPr>
          <w:trHeight w:val="556"/>
        </w:trPr>
        <w:tc>
          <w:tcPr>
            <w:tcW w:w="3687" w:type="dxa"/>
            <w:tcBorders>
              <w:top w:val="single" w:sz="4" w:space="0" w:color="auto"/>
              <w:left w:val="single" w:sz="4" w:space="0" w:color="auto"/>
              <w:bottom w:val="single" w:sz="4" w:space="0" w:color="auto"/>
              <w:right w:val="single" w:sz="4" w:space="0" w:color="auto"/>
            </w:tcBorders>
            <w:shd w:val="clear" w:color="auto" w:fill="auto"/>
          </w:tcPr>
          <w:p w:rsidR="008C0F89" w:rsidRPr="00C73805" w:rsidRDefault="008C0F89" w:rsidP="00E67093">
            <w:pPr>
              <w:tabs>
                <w:tab w:val="left" w:pos="5670"/>
              </w:tabs>
              <w:rPr>
                <w:sz w:val="20"/>
                <w:szCs w:val="20"/>
              </w:rPr>
            </w:pPr>
            <w:r w:rsidRPr="00C73805">
              <w:rPr>
                <w:sz w:val="20"/>
                <w:szCs w:val="20"/>
              </w:rPr>
              <w:t>Основное мероприятие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2175,75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2454,5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2582,25</w:t>
            </w:r>
          </w:p>
        </w:tc>
      </w:tr>
      <w:tr w:rsidR="008C0F89" w:rsidRPr="00C73805" w:rsidTr="00E67093">
        <w:trPr>
          <w:trHeight w:val="1020"/>
        </w:trPr>
        <w:tc>
          <w:tcPr>
            <w:tcW w:w="3687" w:type="dxa"/>
            <w:tcBorders>
              <w:top w:val="single" w:sz="4" w:space="0" w:color="auto"/>
              <w:left w:val="single" w:sz="4" w:space="0" w:color="auto"/>
              <w:bottom w:val="single" w:sz="4" w:space="0" w:color="auto"/>
              <w:right w:val="single" w:sz="4" w:space="0" w:color="auto"/>
            </w:tcBorders>
            <w:shd w:val="clear" w:color="auto" w:fill="auto"/>
          </w:tcPr>
          <w:p w:rsidR="008C0F89" w:rsidRPr="00C73805" w:rsidRDefault="008C0F89" w:rsidP="00E67093">
            <w:pPr>
              <w:tabs>
                <w:tab w:val="left" w:pos="5670"/>
              </w:tabs>
              <w:rPr>
                <w:sz w:val="20"/>
                <w:szCs w:val="20"/>
              </w:rPr>
            </w:pPr>
            <w:r w:rsidRPr="00C73805">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2175,75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2454,5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2582,25</w:t>
            </w:r>
          </w:p>
        </w:tc>
      </w:tr>
      <w:tr w:rsidR="008C0F89" w:rsidRPr="00C73805" w:rsidTr="00E67093">
        <w:trPr>
          <w:trHeight w:val="225"/>
        </w:trPr>
        <w:tc>
          <w:tcPr>
            <w:tcW w:w="3687" w:type="dxa"/>
            <w:tcBorders>
              <w:top w:val="single" w:sz="4" w:space="0" w:color="auto"/>
              <w:left w:val="single" w:sz="4" w:space="0" w:color="auto"/>
              <w:bottom w:val="single" w:sz="4" w:space="0" w:color="auto"/>
              <w:right w:val="single" w:sz="4" w:space="0" w:color="auto"/>
            </w:tcBorders>
            <w:shd w:val="clear" w:color="auto" w:fill="auto"/>
          </w:tcPr>
          <w:p w:rsidR="008C0F89" w:rsidRPr="00C73805" w:rsidRDefault="008C0F89" w:rsidP="00E67093">
            <w:pPr>
              <w:tabs>
                <w:tab w:val="left" w:pos="5670"/>
              </w:tabs>
              <w:rPr>
                <w:sz w:val="20"/>
                <w:szCs w:val="20"/>
              </w:rPr>
            </w:pPr>
            <w:r w:rsidRPr="00C73805">
              <w:rPr>
                <w:sz w:val="20"/>
                <w:szCs w:val="20"/>
              </w:rPr>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414 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2115,75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2454,5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2582,25</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60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Основное мероприятие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13002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2175,75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2454,5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2582,25</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2175,75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2454,5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2582,25</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lastRenderedPageBreak/>
              <w:t>Иные межбюджетные  трансферты</w:t>
            </w:r>
          </w:p>
          <w:p w:rsidR="008C0F89" w:rsidRPr="00C73805" w:rsidRDefault="008C0F89" w:rsidP="00E67093">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540</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2175,75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2454,5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2582,25</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2238,4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500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500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2232,4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500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500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Муниципальная программа «Р</w:t>
            </w:r>
            <w:r w:rsidRPr="00C73805">
              <w:rPr>
                <w:rStyle w:val="a5"/>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2232,4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Подпрограмма « Устойчиво</w:t>
            </w:r>
            <w:r w:rsidR="00E67093">
              <w:rPr>
                <w:sz w:val="20"/>
                <w:szCs w:val="20"/>
              </w:rPr>
              <w:t>е развитие сельских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2232,4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500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500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2232,4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500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500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Основное мероприятие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09102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2232,4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500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500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09102</w:t>
            </w:r>
            <w:r w:rsidRPr="00C73805">
              <w:rPr>
                <w:sz w:val="20"/>
                <w:szCs w:val="20"/>
                <w:lang w:val="en-US"/>
              </w:rPr>
              <w:t>L</w:t>
            </w:r>
            <w:r w:rsidRPr="00C73805">
              <w:rPr>
                <w:sz w:val="20"/>
                <w:szCs w:val="20"/>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1800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09102</w:t>
            </w:r>
            <w:r w:rsidRPr="00C73805">
              <w:rPr>
                <w:sz w:val="20"/>
                <w:szCs w:val="20"/>
                <w:lang w:val="en-US"/>
              </w:rPr>
              <w:t>L</w:t>
            </w:r>
            <w:r w:rsidRPr="00C73805">
              <w:rPr>
                <w:sz w:val="20"/>
                <w:szCs w:val="20"/>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lang w:val="en-US"/>
              </w:rPr>
            </w:pPr>
            <w:r w:rsidRPr="00C73805">
              <w:rPr>
                <w:sz w:val="20"/>
                <w:szCs w:val="20"/>
                <w:lang w:val="en-US"/>
              </w:rPr>
              <w:t>414</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1800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09102</w:t>
            </w:r>
            <w:r w:rsidRPr="00C73805">
              <w:rPr>
                <w:sz w:val="20"/>
                <w:szCs w:val="20"/>
                <w:lang w:val="en-US"/>
              </w:rPr>
              <w:t>L</w:t>
            </w:r>
            <w:r w:rsidRPr="00C73805">
              <w:rPr>
                <w:sz w:val="20"/>
                <w:szCs w:val="20"/>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355,4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500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500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09102</w:t>
            </w:r>
            <w:r w:rsidRPr="00C73805">
              <w:rPr>
                <w:sz w:val="20"/>
                <w:szCs w:val="20"/>
                <w:lang w:val="en-US"/>
              </w:rPr>
              <w:t>L</w:t>
            </w:r>
            <w:r w:rsidRPr="00C73805">
              <w:rPr>
                <w:sz w:val="20"/>
                <w:szCs w:val="20"/>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414</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355,4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500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500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77</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Основное мероприятие «</w:t>
            </w:r>
            <w:r w:rsidRPr="00C73805">
              <w:rPr>
                <w:bCs/>
                <w:sz w:val="20"/>
                <w:szCs w:val="20"/>
              </w:rPr>
              <w:t>Стимулирование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04001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77</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Со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04001</w:t>
            </w:r>
            <w:r w:rsidRPr="00C73805">
              <w:rPr>
                <w:sz w:val="20"/>
                <w:szCs w:val="20"/>
                <w:lang w:val="en-US"/>
              </w:rPr>
              <w:t>S</w:t>
            </w:r>
            <w:r w:rsidRPr="00C73805">
              <w:rPr>
                <w:sz w:val="20"/>
                <w:szCs w:val="20"/>
              </w:rPr>
              <w:t>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77</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04001</w:t>
            </w:r>
            <w:r w:rsidRPr="00C73805">
              <w:rPr>
                <w:sz w:val="20"/>
                <w:szCs w:val="20"/>
                <w:lang w:val="en-US"/>
              </w:rPr>
              <w:t>S</w:t>
            </w:r>
            <w:r w:rsidRPr="00C73805">
              <w:rPr>
                <w:sz w:val="20"/>
                <w:szCs w:val="20"/>
              </w:rPr>
              <w:t>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77</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Программа «Социально экономического 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Основное мероприятие «Организация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1000042390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1000042390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540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125478,8</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118363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118454,3</w:t>
            </w:r>
          </w:p>
        </w:tc>
      </w:tr>
      <w:tr w:rsidR="008C0F89" w:rsidRPr="00C73805" w:rsidTr="00E67093">
        <w:trPr>
          <w:trHeight w:val="427"/>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lastRenderedPageBreak/>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24535</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21855,9</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22074,6</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highlight w:val="yellow"/>
              </w:rPr>
            </w:pPr>
            <w:r w:rsidRPr="00C73805">
              <w:rPr>
                <w:sz w:val="20"/>
                <w:szCs w:val="20"/>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24535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22074,6</w:t>
            </w:r>
          </w:p>
        </w:tc>
      </w:tr>
      <w:tr w:rsidR="008C0F89" w:rsidRPr="00C73805" w:rsidTr="00E67093">
        <w:trPr>
          <w:trHeight w:val="48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24535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22074,6</w:t>
            </w:r>
          </w:p>
        </w:tc>
      </w:tr>
      <w:tr w:rsidR="008C0F89" w:rsidRPr="00C73805" w:rsidTr="00E67093">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02 0 0177000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16538,7</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17719,9</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17940,4</w:t>
            </w:r>
          </w:p>
        </w:tc>
      </w:tr>
      <w:tr w:rsidR="008C0F89" w:rsidRPr="00C73805" w:rsidTr="00E67093">
        <w:trPr>
          <w:trHeight w:val="168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108"/>
              <w:rPr>
                <w:sz w:val="20"/>
                <w:szCs w:val="20"/>
              </w:rPr>
            </w:pPr>
            <w:r w:rsidRPr="00C73805">
              <w:rPr>
                <w:sz w:val="20"/>
                <w:szCs w:val="20"/>
              </w:rPr>
              <w:t>02 0 0177090</w:t>
            </w:r>
          </w:p>
        </w:tc>
        <w:tc>
          <w:tcPr>
            <w:tcW w:w="709"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nil"/>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16538,7</w:t>
            </w:r>
          </w:p>
        </w:tc>
        <w:tc>
          <w:tcPr>
            <w:tcW w:w="1134" w:type="dxa"/>
            <w:tcBorders>
              <w:top w:val="nil"/>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17719,9</w:t>
            </w:r>
          </w:p>
        </w:tc>
        <w:tc>
          <w:tcPr>
            <w:tcW w:w="1134" w:type="dxa"/>
            <w:tcBorders>
              <w:top w:val="nil"/>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17940,4</w:t>
            </w:r>
          </w:p>
        </w:tc>
      </w:tr>
      <w:tr w:rsidR="008C0F89" w:rsidRPr="00C73805" w:rsidTr="00E67093">
        <w:trPr>
          <w:trHeight w:val="720"/>
        </w:trPr>
        <w:tc>
          <w:tcPr>
            <w:tcW w:w="3687" w:type="dxa"/>
            <w:tcBorders>
              <w:top w:val="nil"/>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108"/>
              <w:rPr>
                <w:sz w:val="20"/>
                <w:szCs w:val="20"/>
              </w:rPr>
            </w:pPr>
            <w:r w:rsidRPr="00C73805">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611</w:t>
            </w:r>
          </w:p>
        </w:tc>
        <w:tc>
          <w:tcPr>
            <w:tcW w:w="1276" w:type="dxa"/>
            <w:tcBorders>
              <w:top w:val="nil"/>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16538,7</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17719,9</w:t>
            </w:r>
          </w:p>
        </w:tc>
        <w:tc>
          <w:tcPr>
            <w:tcW w:w="1134" w:type="dxa"/>
            <w:tcBorders>
              <w:top w:val="nil"/>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17940,4</w:t>
            </w:r>
          </w:p>
        </w:tc>
      </w:tr>
      <w:tr w:rsidR="008C0F89" w:rsidRPr="00C73805" w:rsidTr="00E67093">
        <w:trPr>
          <w:trHeight w:val="583"/>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108"/>
              <w:rPr>
                <w:sz w:val="20"/>
                <w:szCs w:val="20"/>
              </w:rPr>
            </w:pPr>
            <w:r w:rsidRPr="00C73805">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3955,4</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4136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4134,2</w:t>
            </w:r>
          </w:p>
        </w:tc>
      </w:tr>
      <w:tr w:rsidR="008C0F89" w:rsidRPr="00C73805" w:rsidTr="00E67093">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3955,4</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4136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4134,2</w:t>
            </w:r>
          </w:p>
        </w:tc>
      </w:tr>
      <w:tr w:rsidR="008C0F89" w:rsidRPr="00C73805" w:rsidTr="00E67093">
        <w:trPr>
          <w:trHeight w:val="67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3955,4</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4136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4134,2</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ind w:hanging="108"/>
              <w:rPr>
                <w:sz w:val="20"/>
                <w:szCs w:val="20"/>
              </w:rPr>
            </w:pPr>
            <w:r w:rsidRPr="00C73805">
              <w:rPr>
                <w:sz w:val="20"/>
                <w:szCs w:val="20"/>
              </w:rPr>
              <w:t>02 0 01</w:t>
            </w:r>
            <w:r w:rsidRPr="00C73805">
              <w:rPr>
                <w:sz w:val="20"/>
                <w:szCs w:val="20"/>
                <w:lang w:val="en-US"/>
              </w:rPr>
              <w:t>S</w:t>
            </w:r>
            <w:r w:rsidRPr="00C73805">
              <w:rPr>
                <w:sz w:val="20"/>
                <w:szCs w:val="20"/>
              </w:rPr>
              <w:t>6070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4041,</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ind w:hanging="108"/>
              <w:rPr>
                <w:sz w:val="20"/>
                <w:szCs w:val="20"/>
              </w:rPr>
            </w:pPr>
            <w:r w:rsidRPr="00C73805">
              <w:rPr>
                <w:sz w:val="20"/>
                <w:szCs w:val="20"/>
              </w:rPr>
              <w:t>02 0 01S6070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4041</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77012,7</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83512,4</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82957,4</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77012,7</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83512,4</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82957,4</w:t>
            </w:r>
          </w:p>
        </w:tc>
      </w:tr>
      <w:tr w:rsidR="008C0F89" w:rsidRPr="00C73805" w:rsidTr="00E67093">
        <w:trPr>
          <w:trHeight w:val="5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04"/>
              <w:rPr>
                <w:sz w:val="20"/>
                <w:szCs w:val="20"/>
              </w:rPr>
            </w:pPr>
            <w:r w:rsidRPr="00C73805">
              <w:rPr>
                <w:sz w:val="20"/>
                <w:szCs w:val="20"/>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77012,7</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83512,4</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82957,4</w:t>
            </w:r>
          </w:p>
        </w:tc>
      </w:tr>
      <w:tr w:rsidR="008C0F89" w:rsidRPr="00C73805" w:rsidTr="00E67093">
        <w:trPr>
          <w:trHeight w:val="216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lastRenderedPageBreak/>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108"/>
              <w:rPr>
                <w:sz w:val="20"/>
                <w:szCs w:val="20"/>
              </w:rPr>
            </w:pPr>
            <w:r w:rsidRPr="00C73805">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61896,8</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69081,3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68688,6</w:t>
            </w:r>
          </w:p>
        </w:tc>
      </w:tr>
      <w:tr w:rsidR="008C0F89" w:rsidRPr="00C73805" w:rsidTr="00E67093">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108"/>
              <w:rPr>
                <w:sz w:val="20"/>
                <w:szCs w:val="20"/>
              </w:rPr>
            </w:pPr>
            <w:r w:rsidRPr="00C73805">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61896,8</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69081,3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68688,6</w:t>
            </w:r>
          </w:p>
        </w:tc>
      </w:tr>
      <w:tr w:rsidR="008C0F89" w:rsidRPr="00C73805" w:rsidTr="00E67093">
        <w:trPr>
          <w:trHeight w:val="96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108"/>
              <w:rPr>
                <w:sz w:val="20"/>
                <w:szCs w:val="20"/>
              </w:rPr>
            </w:pPr>
            <w:r w:rsidRPr="00C73805">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4837,4</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5030,1</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5225,9</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108"/>
              <w:rPr>
                <w:sz w:val="20"/>
                <w:szCs w:val="20"/>
              </w:rPr>
            </w:pPr>
            <w:r w:rsidRPr="00C73805">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4837,4</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5030,1</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5225,9</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rPr>
                <w:sz w:val="20"/>
                <w:szCs w:val="20"/>
              </w:rPr>
            </w:pPr>
            <w:r w:rsidRPr="00C73805">
              <w:rPr>
                <w:sz w:val="20"/>
                <w:szCs w:val="20"/>
              </w:rPr>
              <w:t>Софинансирование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ind w:left="-108"/>
              <w:rPr>
                <w:sz w:val="20"/>
                <w:szCs w:val="20"/>
              </w:rPr>
            </w:pPr>
            <w:r w:rsidRPr="00C73805">
              <w:rPr>
                <w:sz w:val="20"/>
                <w:szCs w:val="20"/>
              </w:rPr>
              <w:t>02 002</w:t>
            </w:r>
            <w:r w:rsidRPr="00C73805">
              <w:rPr>
                <w:sz w:val="20"/>
                <w:szCs w:val="20"/>
                <w:lang w:val="en-US"/>
              </w:rPr>
              <w:t>S</w:t>
            </w:r>
            <w:r w:rsidRPr="00C73805">
              <w:rPr>
                <w:sz w:val="20"/>
                <w:szCs w:val="20"/>
              </w:rPr>
              <w:t>6050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675</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rPr>
                <w:sz w:val="20"/>
                <w:szCs w:val="20"/>
              </w:rPr>
            </w:pPr>
            <w:r w:rsidRPr="00C73805">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ind w:left="-108"/>
              <w:rPr>
                <w:sz w:val="20"/>
                <w:szCs w:val="20"/>
              </w:rPr>
            </w:pPr>
            <w:r w:rsidRPr="00C73805">
              <w:rPr>
                <w:sz w:val="20"/>
                <w:szCs w:val="20"/>
              </w:rPr>
              <w:t>02 002</w:t>
            </w:r>
            <w:r w:rsidRPr="00C73805">
              <w:rPr>
                <w:sz w:val="20"/>
                <w:szCs w:val="20"/>
                <w:lang w:val="en-US"/>
              </w:rPr>
              <w:t>S</w:t>
            </w:r>
            <w:r w:rsidRPr="00C73805">
              <w:rPr>
                <w:sz w:val="20"/>
                <w:szCs w:val="20"/>
              </w:rPr>
              <w:t>6050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rPr>
                <w:sz w:val="20"/>
                <w:szCs w:val="20"/>
              </w:rPr>
            </w:pPr>
            <w:r w:rsidRPr="00C73805">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675</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9603,5</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9401</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9042,9</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9603,5</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9401</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9042,9</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9603,5</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9401</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9042,9</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11203,5</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11013,4</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11410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rPr>
                <w:sz w:val="20"/>
                <w:szCs w:val="20"/>
              </w:rPr>
            </w:pPr>
            <w:r w:rsidRPr="00C73805">
              <w:rPr>
                <w:sz w:val="20"/>
                <w:szCs w:val="20"/>
              </w:rPr>
              <w:t>02 0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8538,9</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8382,9</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8672,4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rPr>
                <w:sz w:val="20"/>
                <w:szCs w:val="20"/>
              </w:rPr>
            </w:pPr>
            <w:r w:rsidRPr="00C73805">
              <w:rPr>
                <w:sz w:val="20"/>
                <w:szCs w:val="20"/>
              </w:rPr>
              <w:t>02 003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8538,9</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8382,9</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8672,4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8538,9</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8382,9</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8672,4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Расходы на обеспечение деятельности (оказание услуг)  муниципальных  </w:t>
            </w:r>
            <w:r w:rsidRPr="00C73805">
              <w:rPr>
                <w:sz w:val="20"/>
                <w:szCs w:val="20"/>
              </w:rPr>
              <w:lastRenderedPageBreak/>
              <w:t>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8538,9</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8382,9</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8672,4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lastRenderedPageBreak/>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8538,9</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8382,9</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8672,4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2664,6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2630,2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2737,6</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2664,6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2630,2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2737,6</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2664,6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2630,2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2737,6</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2664,6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2630,2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2737,6</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74,3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69,1</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87,2</w:t>
            </w:r>
          </w:p>
        </w:tc>
      </w:tr>
      <w:tr w:rsidR="008C0F89" w:rsidRPr="00C73805" w:rsidTr="00E67093">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rPr>
                <w:sz w:val="20"/>
                <w:szCs w:val="20"/>
              </w:rPr>
            </w:pPr>
            <w:r w:rsidRPr="00C73805">
              <w:rPr>
                <w:sz w:val="20"/>
                <w:szCs w:val="20"/>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39,3</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31,4</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49,1</w:t>
            </w:r>
          </w:p>
        </w:tc>
      </w:tr>
      <w:tr w:rsidR="008C0F89" w:rsidRPr="00C73805" w:rsidTr="00E67093">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rPr>
                <w:sz w:val="20"/>
                <w:szCs w:val="20"/>
              </w:rPr>
            </w:pPr>
            <w:r w:rsidRPr="00C73805">
              <w:rPr>
                <w:sz w:val="20"/>
                <w:szCs w:val="20"/>
              </w:rPr>
              <w:t>02 007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39,3</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31,4</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49,1</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ind w:hanging="108"/>
              <w:rPr>
                <w:sz w:val="20"/>
                <w:szCs w:val="20"/>
              </w:rPr>
            </w:pPr>
            <w:r w:rsidRPr="00C73805">
              <w:rPr>
                <w:sz w:val="20"/>
                <w:szCs w:val="20"/>
              </w:rPr>
              <w:t>02 007</w:t>
            </w:r>
            <w:r w:rsidRPr="00C73805">
              <w:rPr>
                <w:sz w:val="20"/>
                <w:szCs w:val="20"/>
                <w:lang w:val="en-US"/>
              </w:rPr>
              <w:t>S</w:t>
            </w:r>
            <w:r w:rsidRPr="00C73805">
              <w:rPr>
                <w:sz w:val="20"/>
                <w:szCs w:val="20"/>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39,3</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31,4</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49,1</w:t>
            </w:r>
          </w:p>
        </w:tc>
      </w:tr>
      <w:tr w:rsidR="008C0F89" w:rsidRPr="00C73805" w:rsidTr="00E67093">
        <w:trPr>
          <w:trHeight w:val="401"/>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ind w:hanging="108"/>
              <w:rPr>
                <w:sz w:val="20"/>
                <w:szCs w:val="20"/>
              </w:rPr>
            </w:pPr>
            <w:r w:rsidRPr="00C73805">
              <w:rPr>
                <w:sz w:val="20"/>
                <w:szCs w:val="20"/>
              </w:rPr>
              <w:t>02 007</w:t>
            </w:r>
            <w:r w:rsidRPr="00C73805">
              <w:rPr>
                <w:sz w:val="20"/>
                <w:szCs w:val="20"/>
                <w:lang w:val="en-US"/>
              </w:rPr>
              <w:t>S</w:t>
            </w:r>
            <w:r w:rsidRPr="00C73805">
              <w:rPr>
                <w:sz w:val="20"/>
                <w:szCs w:val="20"/>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39,3</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31,4</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49,1</w:t>
            </w:r>
          </w:p>
        </w:tc>
      </w:tr>
      <w:tr w:rsidR="008C0F89" w:rsidRPr="00C73805" w:rsidTr="00E67093">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35,0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36,7</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38,1</w:t>
            </w:r>
          </w:p>
        </w:tc>
      </w:tr>
      <w:tr w:rsidR="008C0F89" w:rsidRPr="00C73805" w:rsidTr="00E67093">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Муниципальная программа «</w:t>
            </w:r>
            <w:r w:rsidR="00E67093">
              <w:rPr>
                <w:sz w:val="20"/>
                <w:szCs w:val="20"/>
              </w:rPr>
              <w:t>р</w:t>
            </w:r>
            <w:r w:rsidRPr="00C73805">
              <w:rPr>
                <w:sz w:val="20"/>
                <w:szCs w:val="20"/>
              </w:rPr>
              <w:t>еализация молодежной политики и патриотического воспитания в Ельниковском муниципальном районе на 2017 -2021 г</w:t>
            </w:r>
            <w:r w:rsidR="00E67093">
              <w:rPr>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rPr>
                <w:sz w:val="20"/>
                <w:szCs w:val="20"/>
              </w:rPr>
            </w:pPr>
            <w:r w:rsidRPr="00C73805">
              <w:rPr>
                <w:sz w:val="20"/>
                <w:szCs w:val="20"/>
              </w:rPr>
              <w:t>32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35,0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36,7</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38,1</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rPr>
                <w:sz w:val="20"/>
                <w:szCs w:val="20"/>
              </w:rPr>
            </w:pPr>
            <w:r w:rsidRPr="00C73805">
              <w:rPr>
                <w:sz w:val="20"/>
                <w:szCs w:val="20"/>
              </w:rPr>
              <w:t>320002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13</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14,7</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16,1</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rPr>
                <w:sz w:val="20"/>
                <w:szCs w:val="20"/>
              </w:rPr>
            </w:pPr>
            <w:r w:rsidRPr="00C73805">
              <w:rPr>
                <w:sz w:val="20"/>
                <w:szCs w:val="20"/>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13</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14,7</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16,1</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rPr>
                <w:sz w:val="20"/>
                <w:szCs w:val="20"/>
              </w:rPr>
            </w:pPr>
            <w:r w:rsidRPr="00C73805">
              <w:rPr>
                <w:sz w:val="20"/>
                <w:szCs w:val="20"/>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13</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14,7</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16,1</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rPr>
                <w:sz w:val="20"/>
                <w:szCs w:val="20"/>
              </w:rPr>
            </w:pPr>
            <w:r w:rsidRPr="00C73805">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w:t>
            </w:r>
          </w:p>
        </w:tc>
      </w:tr>
      <w:tr w:rsidR="008C0F89" w:rsidRPr="00C73805" w:rsidTr="00E67093">
        <w:trPr>
          <w:trHeight w:val="314"/>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w:t>
            </w:r>
          </w:p>
        </w:tc>
      </w:tr>
      <w:tr w:rsidR="008C0F89" w:rsidRPr="00C73805" w:rsidTr="00E67093">
        <w:trPr>
          <w:trHeight w:val="286"/>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lastRenderedPageBreak/>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4</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1930,8</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1912,2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1925,1</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1925,1</w:t>
            </w:r>
          </w:p>
        </w:tc>
      </w:tr>
      <w:tr w:rsidR="008C0F89" w:rsidRPr="00C73805" w:rsidTr="00E67093">
        <w:trPr>
          <w:trHeight w:val="1515"/>
        </w:trPr>
        <w:tc>
          <w:tcPr>
            <w:tcW w:w="3687" w:type="dxa"/>
            <w:tcBorders>
              <w:top w:val="single" w:sz="4" w:space="0" w:color="auto"/>
              <w:left w:val="single" w:sz="4" w:space="0" w:color="auto"/>
              <w:bottom w:val="single" w:sz="4" w:space="0" w:color="auto"/>
              <w:right w:val="nil"/>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02 0 06</w:t>
            </w:r>
          </w:p>
        </w:tc>
        <w:tc>
          <w:tcPr>
            <w:tcW w:w="709" w:type="dxa"/>
            <w:tcBorders>
              <w:top w:val="single" w:sz="4" w:space="0" w:color="auto"/>
              <w:left w:val="nil"/>
              <w:bottom w:val="single" w:sz="4" w:space="0" w:color="auto"/>
              <w:right w:val="nil"/>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1925,1</w:t>
            </w:r>
          </w:p>
        </w:tc>
      </w:tr>
      <w:tr w:rsidR="008C0F89" w:rsidRPr="00C73805" w:rsidTr="00E67093">
        <w:trPr>
          <w:trHeight w:val="765"/>
        </w:trPr>
        <w:tc>
          <w:tcPr>
            <w:tcW w:w="3687" w:type="dxa"/>
            <w:tcBorders>
              <w:top w:val="single" w:sz="4" w:space="0" w:color="auto"/>
              <w:left w:val="single" w:sz="4" w:space="0" w:color="auto"/>
              <w:bottom w:val="single" w:sz="4" w:space="0" w:color="auto"/>
              <w:right w:val="nil"/>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Расходы на обеспечение деятельности (оказание услуг)  муниципальных  учреждений</w:t>
            </w:r>
            <w:r w:rsidRPr="00C73805">
              <w:rPr>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02 0 0661120</w:t>
            </w:r>
          </w:p>
        </w:tc>
        <w:tc>
          <w:tcPr>
            <w:tcW w:w="709" w:type="dxa"/>
            <w:tcBorders>
              <w:top w:val="single" w:sz="4" w:space="0" w:color="auto"/>
              <w:left w:val="nil"/>
              <w:bottom w:val="single" w:sz="4" w:space="0" w:color="auto"/>
              <w:right w:val="nil"/>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1925,1</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02 0 0661120</w:t>
            </w:r>
          </w:p>
        </w:tc>
        <w:tc>
          <w:tcPr>
            <w:tcW w:w="709" w:type="dxa"/>
            <w:tcBorders>
              <w:top w:val="single" w:sz="4" w:space="0" w:color="auto"/>
              <w:left w:val="nil"/>
              <w:bottom w:val="single" w:sz="4" w:space="0" w:color="auto"/>
              <w:right w:val="nil"/>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1925,1</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02 0 0661120</w:t>
            </w:r>
          </w:p>
        </w:tc>
        <w:tc>
          <w:tcPr>
            <w:tcW w:w="709" w:type="dxa"/>
            <w:tcBorders>
              <w:top w:val="single" w:sz="4" w:space="0" w:color="auto"/>
              <w:left w:val="nil"/>
              <w:bottom w:val="single" w:sz="4" w:space="0" w:color="auto"/>
              <w:right w:val="nil"/>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951,4</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287,7</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287,7</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287,7</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687,5</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668,9</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681,8</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0,8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0,8</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3,4</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3,4</w:t>
            </w:r>
          </w:p>
        </w:tc>
        <w:tc>
          <w:tcPr>
            <w:tcW w:w="1134" w:type="dxa"/>
            <w:tcBorders>
              <w:top w:val="single" w:sz="4" w:space="0" w:color="auto"/>
              <w:left w:val="single" w:sz="4" w:space="0" w:color="auto"/>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3,4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19698,4</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18682,3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19509,3</w:t>
            </w:r>
          </w:p>
        </w:tc>
      </w:tr>
      <w:tr w:rsidR="008C0F89" w:rsidRPr="00C73805" w:rsidTr="00E67093">
        <w:trPr>
          <w:trHeight w:val="45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9265,8</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18682,3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19509,3</w:t>
            </w:r>
          </w:p>
        </w:tc>
      </w:tr>
      <w:tr w:rsidR="008C0F89" w:rsidRPr="00C73805" w:rsidTr="00E67093">
        <w:trPr>
          <w:trHeight w:val="45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9265,8</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8409,7</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8833,5</w:t>
            </w:r>
          </w:p>
        </w:tc>
      </w:tr>
      <w:tr w:rsidR="008C0F89" w:rsidRPr="00C73805" w:rsidTr="00E67093">
        <w:trPr>
          <w:trHeight w:val="45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4665,4</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8409,7</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8833,5</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w:t>
            </w:r>
          </w:p>
          <w:p w:rsidR="008C0F89" w:rsidRPr="00C73805" w:rsidRDefault="008C0F89" w:rsidP="00E67093">
            <w:pPr>
              <w:tabs>
                <w:tab w:val="left" w:pos="5670"/>
              </w:tabs>
              <w:rPr>
                <w:sz w:val="20"/>
                <w:szCs w:val="20"/>
              </w:rPr>
            </w:pPr>
            <w:r w:rsidRPr="00C73805">
              <w:rPr>
                <w:sz w:val="20"/>
                <w:szCs w:val="20"/>
              </w:rPr>
              <w:t xml:space="preserve">Расходы на обеспечение деятельности (оказание услуг) муниципальных </w:t>
            </w:r>
            <w:r w:rsidRPr="00C73805">
              <w:rPr>
                <w:sz w:val="20"/>
                <w:szCs w:val="20"/>
              </w:rPr>
              <w:lastRenderedPageBreak/>
              <w:t>учреждений Республики Мордовия</w:t>
            </w:r>
          </w:p>
          <w:p w:rsidR="008C0F89" w:rsidRPr="00C73805" w:rsidRDefault="008C0F89" w:rsidP="00E6709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4665,4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8833,5</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lastRenderedPageBreak/>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4665,4</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8409,7</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8833,5</w:t>
            </w:r>
          </w:p>
        </w:tc>
      </w:tr>
      <w:tr w:rsidR="008C0F89" w:rsidRPr="00C73805" w:rsidTr="00E67093">
        <w:trPr>
          <w:trHeight w:val="67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4665,4</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8409,7</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8833,5</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189"/>
              <w:rPr>
                <w:sz w:val="20"/>
                <w:szCs w:val="20"/>
              </w:rPr>
            </w:pPr>
            <w:r w:rsidRPr="00C73805">
              <w:rPr>
                <w:sz w:val="20"/>
                <w:szCs w:val="20"/>
              </w:rPr>
              <w:t>0500576010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4600,4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189"/>
              <w:rPr>
                <w:sz w:val="20"/>
                <w:szCs w:val="20"/>
              </w:rPr>
            </w:pPr>
            <w:r w:rsidRPr="00C73805">
              <w:rPr>
                <w:sz w:val="20"/>
                <w:szCs w:val="20"/>
              </w:rPr>
              <w:t>0500576010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4600,4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189"/>
              <w:rPr>
                <w:sz w:val="20"/>
                <w:szCs w:val="20"/>
              </w:rPr>
            </w:pPr>
            <w:r w:rsidRPr="00C73805">
              <w:rPr>
                <w:sz w:val="20"/>
                <w:szCs w:val="20"/>
              </w:rPr>
              <w:t>05003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702,6</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686,6</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706,9</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702,6</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686,6</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706,9</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702,6</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686,6</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706,9</w:t>
            </w:r>
          </w:p>
        </w:tc>
      </w:tr>
      <w:tr w:rsidR="008C0F89" w:rsidRPr="00C73805" w:rsidTr="00E67093">
        <w:trPr>
          <w:trHeight w:val="67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702,6</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686,6</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706,9</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189"/>
              <w:rPr>
                <w:sz w:val="20"/>
                <w:szCs w:val="20"/>
              </w:rPr>
            </w:pPr>
            <w:r w:rsidRPr="00C73805">
              <w:rPr>
                <w:sz w:val="20"/>
                <w:szCs w:val="20"/>
              </w:rPr>
              <w:t>05006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6630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6836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7217,8</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6630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6836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7217,8</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6630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6836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7217,8</w:t>
            </w:r>
          </w:p>
        </w:tc>
      </w:tr>
      <w:tr w:rsidR="008C0F89" w:rsidRPr="00C73805" w:rsidTr="00E67093">
        <w:trPr>
          <w:trHeight w:val="1276"/>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6630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6836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7217,8</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3100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2750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2750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3100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2750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2750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1849,88887</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1850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1850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681,8</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681,8</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681,8</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569,2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218,2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218,2</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0,11113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8235,982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6484,6</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6872,4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2044</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1894</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1894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1717,4</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Основное мероприятие: Формирование системы гарантий представляемых муниципальным служащим </w:t>
            </w:r>
            <w:r w:rsidRPr="00C73805">
              <w:rPr>
                <w:sz w:val="20"/>
                <w:szCs w:val="20"/>
              </w:rPr>
              <w:lastRenderedPageBreak/>
              <w:t>(пенсионное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01026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1717,4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lastRenderedPageBreak/>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1717,4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312 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2044</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1717,1</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1717,4</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312 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2044</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1717,1</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1717,4</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1834,982</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200,5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200,5</w:t>
            </w:r>
          </w:p>
        </w:tc>
      </w:tr>
      <w:tr w:rsidR="008C0F89" w:rsidRPr="00C73805" w:rsidTr="00E67093">
        <w:trPr>
          <w:trHeight w:val="121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C73805">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0,5</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0,5</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rPr>
                <w:sz w:val="20"/>
                <w:szCs w:val="20"/>
              </w:rPr>
            </w:pPr>
            <w:r w:rsidRPr="00C73805">
              <w:rPr>
                <w:sz w:val="20"/>
                <w:szCs w:val="20"/>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0,5</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0,5</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0,5</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Муниципальная программа «Р</w:t>
            </w:r>
            <w:r w:rsidRPr="00C73805">
              <w:rPr>
                <w:rStyle w:val="a5"/>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1749,482</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Подпрограмма «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200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09101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Обеспечение жильем молодых семей и молодых специалистов на селе</w:t>
            </w:r>
          </w:p>
          <w:p w:rsidR="008C0F89" w:rsidRPr="00C73805" w:rsidRDefault="008C0F89" w:rsidP="00E67093">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09101</w:t>
            </w:r>
            <w:r w:rsidRPr="00C73805">
              <w:rPr>
                <w:sz w:val="20"/>
                <w:szCs w:val="20"/>
                <w:lang w:val="en-US"/>
              </w:rPr>
              <w:t>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lang w:val="en-US"/>
              </w:rPr>
            </w:pPr>
            <w:r w:rsidRPr="00C73805">
              <w:rPr>
                <w:sz w:val="20"/>
                <w:szCs w:val="20"/>
              </w:rPr>
              <w:t>09101</w:t>
            </w:r>
            <w:r w:rsidRPr="00C73805">
              <w:rPr>
                <w:sz w:val="20"/>
                <w:szCs w:val="20"/>
                <w:lang w:val="en-US"/>
              </w:rPr>
              <w:t>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1734,482</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Подпрограмма «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1734,482</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lang w:val="en-US"/>
              </w:rPr>
            </w:pPr>
            <w:r w:rsidRPr="00C73805">
              <w:rPr>
                <w:sz w:val="20"/>
                <w:szCs w:val="20"/>
              </w:rPr>
              <w:t>04102</w:t>
            </w:r>
            <w:r w:rsidRPr="00C73805">
              <w:rPr>
                <w:sz w:val="20"/>
                <w:szCs w:val="20"/>
                <w:lang w:val="en-US"/>
              </w:rPr>
              <w:t>L0200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1734,482</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100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04102</w:t>
            </w:r>
            <w:r w:rsidRPr="00C73805">
              <w:rPr>
                <w:sz w:val="20"/>
                <w:szCs w:val="20"/>
                <w:lang w:val="en-US"/>
              </w:rPr>
              <w:t xml:space="preserve"> L0200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322 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1734,482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100</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3817,5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4042,5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4430</w:t>
            </w:r>
          </w:p>
        </w:tc>
      </w:tr>
      <w:tr w:rsidR="008C0F89" w:rsidRPr="00C73805" w:rsidTr="00E67093">
        <w:trPr>
          <w:trHeight w:val="726"/>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Основное мероприятие «обеспечение реализации муниципальной программы» Развитие образования в </w:t>
            </w:r>
            <w:r w:rsidRPr="00C73805">
              <w:rPr>
                <w:sz w:val="20"/>
                <w:szCs w:val="20"/>
              </w:rPr>
              <w:lastRenderedPageBreak/>
              <w:t>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rPr>
                <w:sz w:val="20"/>
                <w:szCs w:val="20"/>
              </w:rPr>
            </w:pPr>
            <w:r w:rsidRPr="00C73805">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2706,3</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2940,8</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3328,3</w:t>
            </w:r>
          </w:p>
        </w:tc>
      </w:tr>
      <w:tr w:rsidR="008C0F89" w:rsidRPr="00C73805" w:rsidTr="00E67093">
        <w:trPr>
          <w:trHeight w:val="315"/>
        </w:trPr>
        <w:tc>
          <w:tcPr>
            <w:tcW w:w="3687" w:type="dxa"/>
            <w:tcBorders>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lastRenderedPageBreak/>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ind w:left="234"/>
              <w:rPr>
                <w:sz w:val="20"/>
                <w:szCs w:val="20"/>
              </w:rPr>
            </w:pPr>
            <w:r w:rsidRPr="00C73805">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2706,3</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2940,8</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3328,3</w:t>
            </w:r>
          </w:p>
        </w:tc>
      </w:tr>
      <w:tr w:rsidR="008C0F89" w:rsidRPr="00C73805" w:rsidTr="00E67093">
        <w:trPr>
          <w:trHeight w:val="120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2706,3</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2940,8</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3328,3</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1706,3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1940,8</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2328,3</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1000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1940,8</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2328,3</w:t>
            </w:r>
          </w:p>
        </w:tc>
      </w:tr>
      <w:tr w:rsidR="008C0F89" w:rsidRPr="00C73805" w:rsidTr="00E67093">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04002</w:t>
            </w:r>
            <w:r w:rsidRPr="00C73805">
              <w:rPr>
                <w:sz w:val="20"/>
                <w:szCs w:val="20"/>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1111,2</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1101,7</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1101,7</w:t>
            </w:r>
          </w:p>
        </w:tc>
      </w:tr>
      <w:tr w:rsidR="008C0F89" w:rsidRPr="00C73805" w:rsidTr="00E67093">
        <w:trPr>
          <w:trHeight w:val="551"/>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w:t>
            </w:r>
            <w:r w:rsidRPr="00C73805">
              <w:rPr>
                <w:bCs/>
                <w:sz w:val="20"/>
                <w:szCs w:val="20"/>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04002</w:t>
            </w:r>
            <w:r w:rsidRPr="00C73805">
              <w:rPr>
                <w:sz w:val="20"/>
                <w:szCs w:val="20"/>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1111,2</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1101,7</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1101,7</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1D60EF">
            <w:pPr>
              <w:tabs>
                <w:tab w:val="left" w:pos="5670"/>
              </w:tabs>
              <w:rPr>
                <w:sz w:val="20"/>
                <w:szCs w:val="20"/>
              </w:rPr>
            </w:pPr>
            <w:r w:rsidRPr="00C73805">
              <w:rPr>
                <w:color w:val="000000"/>
                <w:sz w:val="20"/>
                <w:szCs w:val="2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04002</w:t>
            </w:r>
            <w:r w:rsidRPr="00C73805">
              <w:rPr>
                <w:sz w:val="20"/>
                <w:szCs w:val="20"/>
                <w:lang w:val="en-US"/>
              </w:rPr>
              <w:t>R0</w:t>
            </w:r>
            <w:r w:rsidRPr="00C73805">
              <w:rPr>
                <w:sz w:val="20"/>
                <w:szCs w:val="20"/>
              </w:rPr>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1111,2</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1101,7</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1101,7</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C73805">
              <w:rPr>
                <w:color w:val="000000"/>
                <w:sz w:val="20"/>
                <w:szCs w:val="20"/>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lang w:val="en-US"/>
              </w:rPr>
            </w:pPr>
            <w:r w:rsidRPr="00C73805">
              <w:rPr>
                <w:sz w:val="20"/>
                <w:szCs w:val="20"/>
              </w:rPr>
              <w:t>04002</w:t>
            </w:r>
            <w:r w:rsidRPr="00C73805">
              <w:rPr>
                <w:sz w:val="20"/>
                <w:szCs w:val="20"/>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rPr>
                <w:sz w:val="20"/>
                <w:szCs w:val="20"/>
              </w:rPr>
            </w:pPr>
            <w:r w:rsidRPr="00C73805">
              <w:rPr>
                <w:sz w:val="20"/>
                <w:szCs w:val="20"/>
              </w:rPr>
              <w:t>1111,2</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1101,7</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1101,7</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lastRenderedPageBreak/>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lang w:val="en-US"/>
              </w:rPr>
            </w:pPr>
            <w:r w:rsidRPr="00C73805">
              <w:rPr>
                <w:sz w:val="20"/>
                <w:szCs w:val="20"/>
              </w:rPr>
              <w:t>04002</w:t>
            </w:r>
            <w:r w:rsidRPr="00C73805">
              <w:rPr>
                <w:sz w:val="20"/>
                <w:szCs w:val="20"/>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412</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1111,2</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1101,7</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1101,7</w:t>
            </w:r>
          </w:p>
        </w:tc>
      </w:tr>
      <w:tr w:rsidR="008C0F89" w:rsidRPr="00C73805" w:rsidTr="00E67093">
        <w:trPr>
          <w:trHeight w:val="520"/>
        </w:trPr>
        <w:tc>
          <w:tcPr>
            <w:tcW w:w="3687" w:type="dxa"/>
            <w:tcBorders>
              <w:top w:val="single" w:sz="4" w:space="0" w:color="auto"/>
              <w:left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8910077110</w:t>
            </w:r>
          </w:p>
        </w:tc>
        <w:tc>
          <w:tcPr>
            <w:tcW w:w="709" w:type="dxa"/>
            <w:tcBorders>
              <w:top w:val="single" w:sz="4" w:space="0" w:color="auto"/>
              <w:left w:val="nil"/>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524,5</w:t>
            </w:r>
          </w:p>
        </w:tc>
        <w:tc>
          <w:tcPr>
            <w:tcW w:w="1134" w:type="dxa"/>
            <w:tcBorders>
              <w:top w:val="single" w:sz="4" w:space="0" w:color="auto"/>
              <w:left w:val="nil"/>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524,5</w:t>
            </w:r>
          </w:p>
        </w:tc>
        <w:tc>
          <w:tcPr>
            <w:tcW w:w="1134" w:type="dxa"/>
            <w:tcBorders>
              <w:top w:val="single" w:sz="4" w:space="0" w:color="auto"/>
              <w:left w:val="nil"/>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524,5</w:t>
            </w:r>
          </w:p>
        </w:tc>
      </w:tr>
      <w:tr w:rsidR="008C0F89" w:rsidRPr="00C73805" w:rsidTr="00E67093">
        <w:trPr>
          <w:trHeight w:val="520"/>
        </w:trPr>
        <w:tc>
          <w:tcPr>
            <w:tcW w:w="3687" w:type="dxa"/>
            <w:tcBorders>
              <w:top w:val="single" w:sz="4" w:space="0" w:color="auto"/>
              <w:left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10</w:t>
            </w:r>
          </w:p>
        </w:tc>
        <w:tc>
          <w:tcPr>
            <w:tcW w:w="567" w:type="dxa"/>
            <w:tcBorders>
              <w:top w:val="single" w:sz="4" w:space="0" w:color="auto"/>
              <w:left w:val="nil"/>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04</w:t>
            </w:r>
          </w:p>
        </w:tc>
        <w:tc>
          <w:tcPr>
            <w:tcW w:w="1275" w:type="dxa"/>
            <w:tcBorders>
              <w:top w:val="single" w:sz="4" w:space="0" w:color="auto"/>
              <w:left w:val="nil"/>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8910077110</w:t>
            </w:r>
          </w:p>
        </w:tc>
        <w:tc>
          <w:tcPr>
            <w:tcW w:w="709" w:type="dxa"/>
            <w:tcBorders>
              <w:top w:val="single" w:sz="4" w:space="0" w:color="auto"/>
              <w:left w:val="nil"/>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323</w:t>
            </w:r>
          </w:p>
        </w:tc>
        <w:tc>
          <w:tcPr>
            <w:tcW w:w="1276" w:type="dxa"/>
            <w:tcBorders>
              <w:top w:val="single" w:sz="4" w:space="0" w:color="auto"/>
              <w:left w:val="nil"/>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524,5</w:t>
            </w:r>
          </w:p>
        </w:tc>
        <w:tc>
          <w:tcPr>
            <w:tcW w:w="1134" w:type="dxa"/>
            <w:tcBorders>
              <w:top w:val="single" w:sz="4" w:space="0" w:color="auto"/>
              <w:left w:val="nil"/>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524,5</w:t>
            </w:r>
          </w:p>
        </w:tc>
        <w:tc>
          <w:tcPr>
            <w:tcW w:w="1134" w:type="dxa"/>
            <w:tcBorders>
              <w:top w:val="single" w:sz="4" w:space="0" w:color="auto"/>
              <w:left w:val="nil"/>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524,5</w:t>
            </w:r>
          </w:p>
        </w:tc>
      </w:tr>
      <w:tr w:rsidR="008C0F89" w:rsidRPr="00C73805" w:rsidTr="00E67093">
        <w:trPr>
          <w:trHeight w:val="520"/>
        </w:trPr>
        <w:tc>
          <w:tcPr>
            <w:tcW w:w="3687" w:type="dxa"/>
            <w:tcBorders>
              <w:top w:val="single" w:sz="4" w:space="0" w:color="auto"/>
              <w:left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w:t>
            </w:r>
          </w:p>
          <w:p w:rsidR="008C0F89" w:rsidRPr="00C73805" w:rsidRDefault="008C0F89" w:rsidP="00E67093">
            <w:pPr>
              <w:tabs>
                <w:tab w:val="left" w:pos="5670"/>
              </w:tabs>
              <w:rPr>
                <w:sz w:val="20"/>
                <w:szCs w:val="20"/>
              </w:rPr>
            </w:pPr>
            <w:r w:rsidRPr="00C73805">
              <w:rPr>
                <w:color w:val="000000"/>
                <w:sz w:val="20"/>
                <w:szCs w:val="20"/>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p w:rsidR="008C0F89" w:rsidRPr="00C73805" w:rsidRDefault="008C0F89" w:rsidP="00E67093">
            <w:pPr>
              <w:tabs>
                <w:tab w:val="left" w:pos="5670"/>
              </w:tabs>
              <w:rPr>
                <w:sz w:val="20"/>
                <w:szCs w:val="20"/>
              </w:rPr>
            </w:pPr>
            <w:r w:rsidRPr="00C73805">
              <w:rPr>
                <w:sz w:val="20"/>
                <w:szCs w:val="20"/>
              </w:rPr>
              <w:t>11</w:t>
            </w:r>
          </w:p>
        </w:tc>
        <w:tc>
          <w:tcPr>
            <w:tcW w:w="567" w:type="dxa"/>
            <w:tcBorders>
              <w:top w:val="single" w:sz="4" w:space="0" w:color="auto"/>
              <w:left w:val="nil"/>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p w:rsidR="008C0F89" w:rsidRPr="00C73805" w:rsidRDefault="008C0F89" w:rsidP="00E67093">
            <w:pPr>
              <w:tabs>
                <w:tab w:val="left" w:pos="5670"/>
              </w:tabs>
              <w:rPr>
                <w:sz w:val="20"/>
                <w:szCs w:val="20"/>
              </w:rPr>
            </w:pPr>
            <w:r w:rsidRPr="00C73805">
              <w:rPr>
                <w:sz w:val="20"/>
                <w:szCs w:val="20"/>
              </w:rPr>
              <w:t>00</w:t>
            </w:r>
          </w:p>
        </w:tc>
        <w:tc>
          <w:tcPr>
            <w:tcW w:w="1275" w:type="dxa"/>
            <w:tcBorders>
              <w:top w:val="single" w:sz="4" w:space="0" w:color="auto"/>
              <w:left w:val="nil"/>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80,3</w:t>
            </w:r>
          </w:p>
        </w:tc>
        <w:tc>
          <w:tcPr>
            <w:tcW w:w="1134" w:type="dxa"/>
            <w:tcBorders>
              <w:top w:val="single" w:sz="4" w:space="0" w:color="auto"/>
              <w:left w:val="nil"/>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84,3</w:t>
            </w:r>
          </w:p>
        </w:tc>
        <w:tc>
          <w:tcPr>
            <w:tcW w:w="1134" w:type="dxa"/>
            <w:tcBorders>
              <w:top w:val="single" w:sz="4" w:space="0" w:color="auto"/>
              <w:left w:val="nil"/>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87,6</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80,3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87,6</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1D60EF">
            <w:pPr>
              <w:tabs>
                <w:tab w:val="left" w:pos="5670"/>
              </w:tabs>
              <w:rPr>
                <w:sz w:val="20"/>
                <w:szCs w:val="20"/>
              </w:rPr>
            </w:pPr>
            <w:r w:rsidRPr="00C73805">
              <w:rPr>
                <w:sz w:val="20"/>
                <w:szCs w:val="20"/>
              </w:rPr>
              <w:t>Муниципальная программа «</w:t>
            </w:r>
            <w:r w:rsidRPr="00C73805">
              <w:rPr>
                <w:rStyle w:val="211pt"/>
                <w:rFonts w:eastAsiaTheme="minorEastAsia"/>
                <w:sz w:val="20"/>
                <w:szCs w:val="20"/>
              </w:rPr>
              <w:t>Развитие физической культуры и спорта в Ельниковском</w:t>
            </w:r>
          </w:p>
          <w:p w:rsidR="008C0F89" w:rsidRPr="00C73805" w:rsidRDefault="008C0F89" w:rsidP="001D60EF">
            <w:pPr>
              <w:tabs>
                <w:tab w:val="left" w:pos="5670"/>
              </w:tabs>
              <w:rPr>
                <w:sz w:val="20"/>
                <w:szCs w:val="20"/>
              </w:rPr>
            </w:pPr>
            <w:r w:rsidRPr="00C73805">
              <w:rPr>
                <w:rStyle w:val="211pt"/>
                <w:rFonts w:eastAsiaTheme="minorEastAsia"/>
                <w:sz w:val="20"/>
                <w:szCs w:val="20"/>
              </w:rPr>
              <w:t>муниципальном районе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80,3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84,3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87,6</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50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52,2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55</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50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52,2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55</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50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52,2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55</w:t>
            </w:r>
          </w:p>
        </w:tc>
      </w:tr>
      <w:tr w:rsidR="008C0F89" w:rsidRPr="00C73805" w:rsidTr="00E67093">
        <w:trPr>
          <w:trHeight w:val="48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50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52,2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55</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Основное мероприятие»Участие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06002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30,3</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32,1</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32,6</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50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52,2</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55</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Средства массовой информации</w:t>
            </w:r>
          </w:p>
          <w:p w:rsidR="008C0F89" w:rsidRPr="00C73805" w:rsidRDefault="008C0F89" w:rsidP="00E67093">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1650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1650</w:t>
            </w:r>
          </w:p>
        </w:tc>
        <w:tc>
          <w:tcPr>
            <w:tcW w:w="1134" w:type="dxa"/>
            <w:tcBorders>
              <w:top w:val="single" w:sz="4" w:space="0" w:color="auto"/>
              <w:left w:val="nil"/>
              <w:bottom w:val="single" w:sz="4" w:space="0" w:color="auto"/>
              <w:right w:val="single" w:sz="4" w:space="0" w:color="auto"/>
            </w:tcBorders>
            <w:vAlign w:val="bottom"/>
          </w:tcPr>
          <w:p w:rsidR="008C0F89" w:rsidRPr="00C73805" w:rsidRDefault="008C0F89" w:rsidP="00E67093">
            <w:pPr>
              <w:tabs>
                <w:tab w:val="left" w:pos="5670"/>
              </w:tabs>
              <w:rPr>
                <w:sz w:val="20"/>
                <w:szCs w:val="20"/>
              </w:rPr>
            </w:pPr>
            <w:r w:rsidRPr="00C73805">
              <w:rPr>
                <w:sz w:val="20"/>
                <w:szCs w:val="20"/>
              </w:rPr>
              <w:t>1650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Периодическая печать и издательства</w:t>
            </w:r>
          </w:p>
          <w:p w:rsidR="008C0F89" w:rsidRPr="00C73805" w:rsidRDefault="008C0F89" w:rsidP="00E67093">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1650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1650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1650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1650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1650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1650</w:t>
            </w:r>
          </w:p>
        </w:tc>
      </w:tr>
      <w:tr w:rsidR="008C0F89" w:rsidRPr="00C73805" w:rsidTr="00E67093">
        <w:trPr>
          <w:trHeight w:val="1690"/>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8910091000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1650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1650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1650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1650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1650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1650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lastRenderedPageBreak/>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632</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1650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1650</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1650</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81,4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81,4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81,4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color w:val="000000"/>
                <w:sz w:val="20"/>
                <w:szCs w:val="20"/>
              </w:rPr>
            </w:pPr>
            <w:r w:rsidRPr="00C73805">
              <w:rPr>
                <w:color w:val="000000"/>
                <w:sz w:val="20"/>
                <w:szCs w:val="20"/>
              </w:rPr>
              <w:t>Подпрограмма»Управление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81,4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81,4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81,4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color w:val="000000"/>
                <w:sz w:val="20"/>
                <w:szCs w:val="20"/>
              </w:rPr>
            </w:pPr>
            <w:r w:rsidRPr="00C73805">
              <w:rPr>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81,4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81,4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81,4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color w:val="000000"/>
                <w:sz w:val="20"/>
                <w:szCs w:val="20"/>
              </w:rPr>
            </w:pPr>
            <w:r w:rsidRPr="00C73805">
              <w:rPr>
                <w:color w:val="000000"/>
                <w:sz w:val="20"/>
                <w:szCs w:val="2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81,4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81,4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81,4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730</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81,4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81,4</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81,4</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1,5</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1,5</w:t>
            </w:r>
          </w:p>
        </w:tc>
      </w:tr>
      <w:tr w:rsidR="008C0F89" w:rsidRPr="00C73805" w:rsidTr="00E67093">
        <w:trPr>
          <w:trHeight w:val="255"/>
        </w:trPr>
        <w:tc>
          <w:tcPr>
            <w:tcW w:w="368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C73805" w:rsidRDefault="008C0F89" w:rsidP="00E67093">
            <w:pPr>
              <w:tabs>
                <w:tab w:val="left" w:pos="5670"/>
              </w:tabs>
              <w:rPr>
                <w:sz w:val="20"/>
                <w:szCs w:val="20"/>
              </w:rPr>
            </w:pPr>
            <w:r w:rsidRPr="00C73805">
              <w:rPr>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C73805" w:rsidRDefault="008C0F89" w:rsidP="00E67093">
            <w:pPr>
              <w:tabs>
                <w:tab w:val="left" w:pos="5670"/>
              </w:tabs>
              <w:rPr>
                <w:sz w:val="20"/>
                <w:szCs w:val="20"/>
              </w:rPr>
            </w:pPr>
            <w:r w:rsidRPr="00C73805">
              <w:rPr>
                <w:sz w:val="20"/>
                <w:szCs w:val="20"/>
              </w:rPr>
              <w:t>511</w:t>
            </w:r>
          </w:p>
        </w:tc>
        <w:tc>
          <w:tcPr>
            <w:tcW w:w="1276" w:type="dxa"/>
            <w:tcBorders>
              <w:top w:val="single" w:sz="4" w:space="0" w:color="auto"/>
              <w:left w:val="nil"/>
              <w:bottom w:val="single" w:sz="4" w:space="0" w:color="auto"/>
              <w:right w:val="single" w:sz="4" w:space="0" w:color="auto"/>
            </w:tcBorders>
            <w:shd w:val="clear" w:color="auto" w:fill="auto"/>
            <w:noWrap/>
          </w:tcPr>
          <w:p w:rsidR="008C0F89" w:rsidRPr="00C73805" w:rsidRDefault="008C0F89" w:rsidP="00E67093">
            <w:pPr>
              <w:tabs>
                <w:tab w:val="left" w:pos="5670"/>
              </w:tabs>
              <w:rPr>
                <w:sz w:val="20"/>
                <w:szCs w:val="20"/>
              </w:rPr>
            </w:pPr>
            <w:r w:rsidRPr="00C73805">
              <w:rPr>
                <w:sz w:val="20"/>
                <w:szCs w:val="20"/>
              </w:rPr>
              <w:t>1,5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1,5</w:t>
            </w:r>
          </w:p>
        </w:tc>
        <w:tc>
          <w:tcPr>
            <w:tcW w:w="1134" w:type="dxa"/>
            <w:tcBorders>
              <w:top w:val="single" w:sz="4" w:space="0" w:color="auto"/>
              <w:left w:val="nil"/>
              <w:bottom w:val="single" w:sz="4" w:space="0" w:color="auto"/>
              <w:right w:val="single" w:sz="4" w:space="0" w:color="auto"/>
            </w:tcBorders>
          </w:tcPr>
          <w:p w:rsidR="008C0F89" w:rsidRPr="00C73805" w:rsidRDefault="008C0F89" w:rsidP="00E67093">
            <w:pPr>
              <w:tabs>
                <w:tab w:val="left" w:pos="5670"/>
              </w:tabs>
              <w:rPr>
                <w:sz w:val="20"/>
                <w:szCs w:val="20"/>
              </w:rPr>
            </w:pPr>
            <w:r w:rsidRPr="00C73805">
              <w:rPr>
                <w:sz w:val="20"/>
                <w:szCs w:val="20"/>
              </w:rPr>
              <w:t>1,5</w:t>
            </w:r>
          </w:p>
        </w:tc>
      </w:tr>
    </w:tbl>
    <w:p w:rsidR="008C0F89" w:rsidRPr="00C73805" w:rsidRDefault="008C0F89" w:rsidP="00E67093">
      <w:pPr>
        <w:tabs>
          <w:tab w:val="left" w:pos="5670"/>
        </w:tabs>
        <w:autoSpaceDE w:val="0"/>
        <w:autoSpaceDN w:val="0"/>
        <w:adjustRightInd w:val="0"/>
        <w:ind w:firstLine="5220"/>
        <w:outlineLvl w:val="0"/>
        <w:rPr>
          <w:sz w:val="20"/>
          <w:szCs w:val="20"/>
        </w:rPr>
      </w:pPr>
    </w:p>
    <w:p w:rsidR="008C0F89" w:rsidRPr="00F220BC" w:rsidRDefault="008C0F89" w:rsidP="008C0F89">
      <w:pPr>
        <w:pStyle w:val="aa"/>
        <w:jc w:val="right"/>
      </w:pPr>
      <w:r w:rsidRPr="00F220BC">
        <w:t>Приложение7</w:t>
      </w:r>
    </w:p>
    <w:p w:rsidR="008C0F89" w:rsidRPr="00B10EA5" w:rsidRDefault="008C0F89" w:rsidP="008C0F89">
      <w:pPr>
        <w:pStyle w:val="aa"/>
        <w:jc w:val="right"/>
      </w:pPr>
      <w:r w:rsidRPr="00B10EA5">
        <w:t xml:space="preserve">  к Решению Совета депутатов </w:t>
      </w:r>
    </w:p>
    <w:p w:rsidR="008C0F89" w:rsidRPr="00B10EA5" w:rsidRDefault="008C0F89" w:rsidP="008C0F89">
      <w:pPr>
        <w:pStyle w:val="aa"/>
        <w:jc w:val="right"/>
      </w:pPr>
      <w:r w:rsidRPr="00B10EA5">
        <w:t xml:space="preserve">      Ельниковского муниципального района </w:t>
      </w:r>
    </w:p>
    <w:p w:rsidR="008C0F89" w:rsidRPr="00B10EA5" w:rsidRDefault="008C0F89" w:rsidP="008C0F89">
      <w:pPr>
        <w:pStyle w:val="aa"/>
        <w:jc w:val="right"/>
      </w:pPr>
      <w:r w:rsidRPr="00B10EA5">
        <w:tab/>
        <w:t xml:space="preserve"> </w:t>
      </w:r>
      <w:r>
        <w:t>о</w:t>
      </w:r>
      <w:r w:rsidRPr="00B10EA5">
        <w:t>т</w:t>
      </w:r>
      <w:r>
        <w:t xml:space="preserve"> 07.03.</w:t>
      </w:r>
      <w:r w:rsidRPr="00B10EA5">
        <w:t>201</w:t>
      </w:r>
      <w:r>
        <w:t>8</w:t>
      </w:r>
      <w:r w:rsidRPr="00B10EA5">
        <w:t xml:space="preserve">  №</w:t>
      </w:r>
      <w:r>
        <w:t>114</w:t>
      </w:r>
    </w:p>
    <w:p w:rsidR="008C0F89" w:rsidRPr="00F220BC" w:rsidRDefault="008C0F89" w:rsidP="008C0F89">
      <w:pPr>
        <w:tabs>
          <w:tab w:val="left" w:pos="5670"/>
          <w:tab w:val="left" w:pos="6630"/>
          <w:tab w:val="right" w:pos="9355"/>
        </w:tabs>
        <w:autoSpaceDE w:val="0"/>
        <w:autoSpaceDN w:val="0"/>
        <w:adjustRightInd w:val="0"/>
        <w:ind w:firstLine="5220"/>
        <w:jc w:val="center"/>
        <w:rPr>
          <w:sz w:val="20"/>
          <w:szCs w:val="20"/>
        </w:rPr>
      </w:pPr>
    </w:p>
    <w:p w:rsidR="008C0F89" w:rsidRPr="00E156B8" w:rsidRDefault="008C0F89" w:rsidP="008C0F89">
      <w:pPr>
        <w:tabs>
          <w:tab w:val="left" w:pos="5670"/>
        </w:tabs>
        <w:jc w:val="both"/>
        <w:rPr>
          <w:sz w:val="20"/>
          <w:szCs w:val="20"/>
        </w:rPr>
      </w:pPr>
    </w:p>
    <w:p w:rsidR="008C0F89" w:rsidRPr="00E156B8" w:rsidRDefault="008C0F89" w:rsidP="008C0F89">
      <w:pPr>
        <w:tabs>
          <w:tab w:val="left" w:pos="5670"/>
        </w:tabs>
        <w:jc w:val="center"/>
        <w:rPr>
          <w:bCs/>
          <w:sz w:val="20"/>
          <w:szCs w:val="20"/>
        </w:rPr>
      </w:pPr>
      <w:r w:rsidRPr="00E156B8">
        <w:rPr>
          <w:bCs/>
          <w:sz w:val="20"/>
          <w:szCs w:val="20"/>
        </w:rPr>
        <w:t xml:space="preserve">ВЕДОМСТВЕННАЯ СТРУКТУРА </w:t>
      </w:r>
    </w:p>
    <w:p w:rsidR="008C0F89" w:rsidRPr="00E156B8" w:rsidRDefault="008C0F89" w:rsidP="008C0F89">
      <w:pPr>
        <w:tabs>
          <w:tab w:val="left" w:pos="5670"/>
        </w:tabs>
        <w:jc w:val="center"/>
        <w:rPr>
          <w:sz w:val="20"/>
          <w:szCs w:val="20"/>
        </w:rPr>
      </w:pPr>
      <w:r w:rsidRPr="00E156B8">
        <w:rPr>
          <w:bCs/>
          <w:sz w:val="20"/>
          <w:szCs w:val="20"/>
        </w:rPr>
        <w:t>РАСХОДОВ  БЮДЖЕТА ЕЛЬНИКОВСКОГО МУНИЦИПАЛЬНОГО РАЙОНА  НА 2018 ГОД И НА ПЛАНОВЫЙ ПЕРИОД    2019 И 2020 ГОД</w:t>
      </w:r>
    </w:p>
    <w:p w:rsidR="008C0F89" w:rsidRPr="00E156B8" w:rsidRDefault="008C0F89" w:rsidP="008C0F89">
      <w:pPr>
        <w:tabs>
          <w:tab w:val="left" w:pos="5670"/>
        </w:tabs>
        <w:jc w:val="center"/>
        <w:rPr>
          <w:sz w:val="20"/>
          <w:szCs w:val="20"/>
        </w:rPr>
      </w:pPr>
    </w:p>
    <w:tbl>
      <w:tblPr>
        <w:tblW w:w="12714" w:type="dxa"/>
        <w:tblInd w:w="-318" w:type="dxa"/>
        <w:tblLayout w:type="fixed"/>
        <w:tblLook w:val="0000"/>
      </w:tblPr>
      <w:tblGrid>
        <w:gridCol w:w="3403"/>
        <w:gridCol w:w="567"/>
        <w:gridCol w:w="284"/>
        <w:gridCol w:w="283"/>
        <w:gridCol w:w="284"/>
        <w:gridCol w:w="141"/>
        <w:gridCol w:w="567"/>
        <w:gridCol w:w="426"/>
        <w:gridCol w:w="283"/>
        <w:gridCol w:w="992"/>
        <w:gridCol w:w="1044"/>
        <w:gridCol w:w="90"/>
        <w:gridCol w:w="270"/>
        <w:gridCol w:w="723"/>
        <w:gridCol w:w="992"/>
        <w:gridCol w:w="425"/>
        <w:gridCol w:w="242"/>
        <w:gridCol w:w="1698"/>
      </w:tblGrid>
      <w:tr w:rsidR="00E67093" w:rsidRPr="00E156B8" w:rsidTr="00E67093">
        <w:trPr>
          <w:trHeight w:val="255"/>
        </w:trPr>
        <w:tc>
          <w:tcPr>
            <w:tcW w:w="3403" w:type="dxa"/>
            <w:tcBorders>
              <w:bottom w:val="single" w:sz="4" w:space="0" w:color="auto"/>
            </w:tcBorders>
          </w:tcPr>
          <w:p w:rsidR="00E67093" w:rsidRPr="00E156B8" w:rsidRDefault="00E67093" w:rsidP="008C0F89">
            <w:pPr>
              <w:tabs>
                <w:tab w:val="left" w:pos="5670"/>
              </w:tabs>
              <w:rPr>
                <w:sz w:val="20"/>
                <w:szCs w:val="20"/>
              </w:rPr>
            </w:pPr>
          </w:p>
        </w:tc>
        <w:tc>
          <w:tcPr>
            <w:tcW w:w="567" w:type="dxa"/>
            <w:tcBorders>
              <w:bottom w:val="single" w:sz="4" w:space="0" w:color="auto"/>
            </w:tcBorders>
            <w:noWrap/>
            <w:vAlign w:val="bottom"/>
          </w:tcPr>
          <w:p w:rsidR="00E67093" w:rsidRPr="00E156B8" w:rsidRDefault="00E67093" w:rsidP="008C0F89">
            <w:pPr>
              <w:tabs>
                <w:tab w:val="left" w:pos="5670"/>
              </w:tabs>
              <w:jc w:val="center"/>
              <w:rPr>
                <w:sz w:val="20"/>
                <w:szCs w:val="20"/>
              </w:rPr>
            </w:pPr>
          </w:p>
        </w:tc>
        <w:tc>
          <w:tcPr>
            <w:tcW w:w="284" w:type="dxa"/>
            <w:tcBorders>
              <w:bottom w:val="single" w:sz="4" w:space="0" w:color="auto"/>
            </w:tcBorders>
            <w:noWrap/>
            <w:vAlign w:val="bottom"/>
          </w:tcPr>
          <w:p w:rsidR="00E67093" w:rsidRPr="00E156B8" w:rsidRDefault="00E67093" w:rsidP="008C0F89">
            <w:pPr>
              <w:tabs>
                <w:tab w:val="left" w:pos="5670"/>
              </w:tabs>
              <w:jc w:val="center"/>
              <w:rPr>
                <w:sz w:val="20"/>
                <w:szCs w:val="20"/>
              </w:rPr>
            </w:pPr>
          </w:p>
        </w:tc>
        <w:tc>
          <w:tcPr>
            <w:tcW w:w="567" w:type="dxa"/>
            <w:gridSpan w:val="2"/>
            <w:tcBorders>
              <w:bottom w:val="single" w:sz="4" w:space="0" w:color="auto"/>
            </w:tcBorders>
            <w:noWrap/>
            <w:vAlign w:val="bottom"/>
          </w:tcPr>
          <w:p w:rsidR="00E67093" w:rsidRPr="00E156B8" w:rsidRDefault="00E67093" w:rsidP="008C0F89">
            <w:pPr>
              <w:tabs>
                <w:tab w:val="left" w:pos="5670"/>
              </w:tabs>
              <w:jc w:val="center"/>
              <w:rPr>
                <w:sz w:val="20"/>
                <w:szCs w:val="20"/>
              </w:rPr>
            </w:pPr>
          </w:p>
        </w:tc>
        <w:tc>
          <w:tcPr>
            <w:tcW w:w="1417" w:type="dxa"/>
            <w:gridSpan w:val="4"/>
            <w:tcBorders>
              <w:bottom w:val="single" w:sz="4" w:space="0" w:color="auto"/>
            </w:tcBorders>
            <w:noWrap/>
            <w:vAlign w:val="bottom"/>
          </w:tcPr>
          <w:p w:rsidR="00E67093" w:rsidRPr="00E156B8" w:rsidRDefault="00E67093" w:rsidP="008C0F89">
            <w:pPr>
              <w:tabs>
                <w:tab w:val="left" w:pos="5670"/>
              </w:tabs>
              <w:jc w:val="center"/>
              <w:rPr>
                <w:sz w:val="20"/>
                <w:szCs w:val="20"/>
              </w:rPr>
            </w:pPr>
          </w:p>
        </w:tc>
        <w:tc>
          <w:tcPr>
            <w:tcW w:w="2036" w:type="dxa"/>
            <w:gridSpan w:val="2"/>
            <w:tcBorders>
              <w:bottom w:val="single" w:sz="4" w:space="0" w:color="auto"/>
            </w:tcBorders>
            <w:noWrap/>
            <w:vAlign w:val="bottom"/>
          </w:tcPr>
          <w:p w:rsidR="00E67093" w:rsidRPr="00E156B8" w:rsidRDefault="00E67093" w:rsidP="008C0F89">
            <w:pPr>
              <w:tabs>
                <w:tab w:val="left" w:pos="5670"/>
              </w:tabs>
              <w:jc w:val="center"/>
              <w:rPr>
                <w:sz w:val="20"/>
                <w:szCs w:val="20"/>
              </w:rPr>
            </w:pPr>
          </w:p>
        </w:tc>
        <w:tc>
          <w:tcPr>
            <w:tcW w:w="360" w:type="dxa"/>
            <w:gridSpan w:val="2"/>
            <w:tcBorders>
              <w:bottom w:val="single" w:sz="4" w:space="0" w:color="auto"/>
            </w:tcBorders>
            <w:noWrap/>
            <w:vAlign w:val="bottom"/>
          </w:tcPr>
          <w:p w:rsidR="00E67093" w:rsidRPr="00E156B8" w:rsidRDefault="00E67093" w:rsidP="008C0F89">
            <w:pPr>
              <w:tabs>
                <w:tab w:val="left" w:pos="5670"/>
              </w:tabs>
              <w:jc w:val="center"/>
              <w:rPr>
                <w:sz w:val="20"/>
                <w:szCs w:val="20"/>
              </w:rPr>
            </w:pPr>
          </w:p>
        </w:tc>
        <w:tc>
          <w:tcPr>
            <w:tcW w:w="2140" w:type="dxa"/>
            <w:gridSpan w:val="3"/>
            <w:tcBorders>
              <w:bottom w:val="single" w:sz="4" w:space="0" w:color="auto"/>
            </w:tcBorders>
          </w:tcPr>
          <w:p w:rsidR="00E67093" w:rsidRPr="00E156B8" w:rsidRDefault="00E67093" w:rsidP="008C0F89">
            <w:pPr>
              <w:tabs>
                <w:tab w:val="left" w:pos="5670"/>
              </w:tabs>
              <w:rPr>
                <w:sz w:val="20"/>
                <w:szCs w:val="20"/>
              </w:rPr>
            </w:pPr>
            <w:r w:rsidRPr="00E156B8">
              <w:rPr>
                <w:sz w:val="20"/>
                <w:szCs w:val="20"/>
              </w:rPr>
              <w:t>(тыс.руб.</w:t>
            </w:r>
            <w:r>
              <w:rPr>
                <w:sz w:val="20"/>
                <w:szCs w:val="20"/>
              </w:rPr>
              <w:t>)</w:t>
            </w:r>
          </w:p>
        </w:tc>
        <w:tc>
          <w:tcPr>
            <w:tcW w:w="242" w:type="dxa"/>
            <w:tcBorders>
              <w:bottom w:val="single" w:sz="4" w:space="0" w:color="auto"/>
            </w:tcBorders>
            <w:noWrap/>
            <w:vAlign w:val="bottom"/>
          </w:tcPr>
          <w:p w:rsidR="00E67093" w:rsidRPr="00E156B8" w:rsidRDefault="00E67093" w:rsidP="008C0F89">
            <w:pPr>
              <w:tabs>
                <w:tab w:val="left" w:pos="5670"/>
              </w:tabs>
              <w:rPr>
                <w:sz w:val="20"/>
                <w:szCs w:val="20"/>
              </w:rPr>
            </w:pPr>
          </w:p>
        </w:tc>
        <w:tc>
          <w:tcPr>
            <w:tcW w:w="1698" w:type="dxa"/>
            <w:tcBorders>
              <w:bottom w:val="single" w:sz="4" w:space="0" w:color="auto"/>
            </w:tcBorders>
            <w:noWrap/>
            <w:vAlign w:val="bottom"/>
          </w:tcPr>
          <w:p w:rsidR="00E67093" w:rsidRPr="00E156B8" w:rsidRDefault="00E67093" w:rsidP="008C0F89">
            <w:pPr>
              <w:tabs>
                <w:tab w:val="left" w:pos="5670"/>
              </w:tabs>
              <w:rPr>
                <w:sz w:val="20"/>
                <w:szCs w:val="20"/>
              </w:rPr>
            </w:pPr>
            <w:r w:rsidRPr="00E156B8">
              <w:rPr>
                <w:sz w:val="20"/>
                <w:szCs w:val="20"/>
              </w:rPr>
              <w:t xml:space="preserve">  (тыс. рублей)</w:t>
            </w:r>
          </w:p>
        </w:tc>
      </w:tr>
      <w:tr w:rsidR="008C0F89" w:rsidRPr="00E156B8" w:rsidTr="00500C87">
        <w:trPr>
          <w:gridAfter w:val="3"/>
          <w:wAfter w:w="2365" w:type="dxa"/>
          <w:trHeight w:val="536"/>
        </w:trPr>
        <w:tc>
          <w:tcPr>
            <w:tcW w:w="3403" w:type="dxa"/>
            <w:tcBorders>
              <w:top w:val="single" w:sz="4" w:space="0" w:color="auto"/>
              <w:left w:val="single" w:sz="4" w:space="0" w:color="auto"/>
              <w:bottom w:val="single" w:sz="4" w:space="0" w:color="auto"/>
              <w:right w:val="single" w:sz="4" w:space="0" w:color="auto"/>
            </w:tcBorders>
          </w:tcPr>
          <w:p w:rsidR="008C0F89" w:rsidRPr="00E156B8" w:rsidRDefault="008C0F89" w:rsidP="008C0F89">
            <w:pPr>
              <w:tabs>
                <w:tab w:val="left" w:pos="5670"/>
              </w:tabs>
              <w:jc w:val="center"/>
              <w:rPr>
                <w:bCs/>
                <w:sz w:val="20"/>
                <w:szCs w:val="20"/>
              </w:rPr>
            </w:pPr>
            <w:r w:rsidRPr="00E156B8">
              <w:rPr>
                <w:bCs/>
                <w:sz w:val="20"/>
                <w:szCs w:val="20"/>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r w:rsidRPr="00E156B8">
              <w:rPr>
                <w:bCs/>
                <w:sz w:val="20"/>
                <w:szCs w:val="20"/>
              </w:rPr>
              <w:t>Адм</w:t>
            </w:r>
          </w:p>
        </w:tc>
        <w:tc>
          <w:tcPr>
            <w:tcW w:w="284"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r w:rsidRPr="00E156B8">
              <w:rPr>
                <w:bCs/>
                <w:sz w:val="20"/>
                <w:szCs w:val="20"/>
              </w:rPr>
              <w:t>Рз</w:t>
            </w:r>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r w:rsidRPr="00E156B8">
              <w:rPr>
                <w:bCs/>
                <w:sz w:val="20"/>
                <w:szCs w:val="20"/>
              </w:rPr>
              <w:t>Прз</w:t>
            </w:r>
          </w:p>
        </w:tc>
        <w:tc>
          <w:tcPr>
            <w:tcW w:w="1417" w:type="dxa"/>
            <w:gridSpan w:val="4"/>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r w:rsidRPr="00E156B8">
              <w:rPr>
                <w:bCs/>
                <w:sz w:val="20"/>
                <w:szCs w:val="20"/>
              </w:rPr>
              <w:t>Цср</w:t>
            </w:r>
          </w:p>
        </w:tc>
        <w:tc>
          <w:tcPr>
            <w:tcW w:w="992"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r w:rsidRPr="00E156B8">
              <w:rPr>
                <w:bCs/>
                <w:sz w:val="20"/>
                <w:szCs w:val="20"/>
              </w:rPr>
              <w:t>Вр</w:t>
            </w:r>
          </w:p>
        </w:tc>
        <w:tc>
          <w:tcPr>
            <w:tcW w:w="1134" w:type="dxa"/>
            <w:gridSpan w:val="2"/>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r w:rsidRPr="00E156B8">
              <w:rPr>
                <w:bCs/>
                <w:sz w:val="20"/>
                <w:szCs w:val="20"/>
              </w:rPr>
              <w:t>2018 г</w:t>
            </w:r>
          </w:p>
        </w:tc>
        <w:tc>
          <w:tcPr>
            <w:tcW w:w="993" w:type="dxa"/>
            <w:gridSpan w:val="2"/>
            <w:tcBorders>
              <w:top w:val="single" w:sz="4" w:space="0" w:color="auto"/>
              <w:left w:val="single" w:sz="4" w:space="0" w:color="auto"/>
              <w:right w:val="single" w:sz="4" w:space="0" w:color="auto"/>
            </w:tcBorders>
          </w:tcPr>
          <w:p w:rsidR="00E67093" w:rsidRDefault="00E67093" w:rsidP="008C0F89">
            <w:pPr>
              <w:tabs>
                <w:tab w:val="left" w:pos="5670"/>
              </w:tabs>
              <w:jc w:val="center"/>
              <w:rPr>
                <w:bCs/>
                <w:sz w:val="20"/>
                <w:szCs w:val="20"/>
              </w:rPr>
            </w:pPr>
          </w:p>
          <w:p w:rsidR="008C0F89" w:rsidRPr="00E156B8" w:rsidRDefault="008C0F89" w:rsidP="008C0F89">
            <w:pPr>
              <w:tabs>
                <w:tab w:val="left" w:pos="5670"/>
              </w:tabs>
              <w:jc w:val="center"/>
              <w:rPr>
                <w:bCs/>
                <w:sz w:val="20"/>
                <w:szCs w:val="20"/>
              </w:rPr>
            </w:pPr>
            <w:r w:rsidRPr="00E156B8">
              <w:rPr>
                <w:bCs/>
                <w:sz w:val="20"/>
                <w:szCs w:val="20"/>
              </w:rPr>
              <w:t>2019г</w:t>
            </w:r>
          </w:p>
        </w:tc>
        <w:tc>
          <w:tcPr>
            <w:tcW w:w="992" w:type="dxa"/>
            <w:tcBorders>
              <w:top w:val="single" w:sz="4" w:space="0" w:color="auto"/>
              <w:left w:val="single" w:sz="4" w:space="0" w:color="auto"/>
              <w:right w:val="single" w:sz="4" w:space="0" w:color="auto"/>
            </w:tcBorders>
          </w:tcPr>
          <w:p w:rsidR="00E67093" w:rsidRDefault="00E67093" w:rsidP="008C0F89">
            <w:pPr>
              <w:tabs>
                <w:tab w:val="left" w:pos="5670"/>
              </w:tabs>
              <w:jc w:val="center"/>
              <w:rPr>
                <w:bCs/>
                <w:sz w:val="20"/>
                <w:szCs w:val="20"/>
              </w:rPr>
            </w:pPr>
          </w:p>
          <w:p w:rsidR="008C0F89" w:rsidRPr="00E156B8" w:rsidRDefault="008C0F89" w:rsidP="008C0F89">
            <w:pPr>
              <w:tabs>
                <w:tab w:val="left" w:pos="5670"/>
              </w:tabs>
              <w:jc w:val="center"/>
              <w:rPr>
                <w:bCs/>
                <w:sz w:val="20"/>
                <w:szCs w:val="20"/>
              </w:rPr>
            </w:pPr>
            <w:r w:rsidRPr="00E156B8">
              <w:rPr>
                <w:bCs/>
                <w:sz w:val="20"/>
                <w:szCs w:val="20"/>
              </w:rPr>
              <w:t>2020г</w:t>
            </w: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tcPr>
          <w:p w:rsidR="008C0F89" w:rsidRPr="00E156B8" w:rsidRDefault="008C0F89" w:rsidP="008C0F89">
            <w:pPr>
              <w:tabs>
                <w:tab w:val="left" w:pos="5670"/>
              </w:tabs>
              <w:jc w:val="center"/>
              <w:rPr>
                <w:bCs/>
                <w:sz w:val="20"/>
                <w:szCs w:val="20"/>
              </w:rPr>
            </w:pPr>
            <w:r w:rsidRPr="00E156B8">
              <w:rPr>
                <w:bCs/>
                <w:sz w:val="20"/>
                <w:szCs w:val="20"/>
              </w:rPr>
              <w:t>1</w:t>
            </w:r>
          </w:p>
        </w:tc>
        <w:tc>
          <w:tcPr>
            <w:tcW w:w="567" w:type="dxa"/>
            <w:tcBorders>
              <w:top w:val="single" w:sz="4" w:space="0" w:color="auto"/>
              <w:left w:val="nil"/>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r w:rsidRPr="00E156B8">
              <w:rPr>
                <w:bCs/>
                <w:sz w:val="20"/>
                <w:szCs w:val="20"/>
              </w:rPr>
              <w:t>2</w:t>
            </w:r>
          </w:p>
        </w:tc>
        <w:tc>
          <w:tcPr>
            <w:tcW w:w="284" w:type="dxa"/>
            <w:tcBorders>
              <w:top w:val="single" w:sz="4" w:space="0" w:color="auto"/>
              <w:left w:val="nil"/>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r w:rsidRPr="00E156B8">
              <w:rPr>
                <w:bCs/>
                <w:sz w:val="20"/>
                <w:szCs w:val="20"/>
              </w:rPr>
              <w:t>3</w:t>
            </w:r>
          </w:p>
        </w:tc>
        <w:tc>
          <w:tcPr>
            <w:tcW w:w="567" w:type="dxa"/>
            <w:gridSpan w:val="2"/>
            <w:tcBorders>
              <w:top w:val="single" w:sz="4" w:space="0" w:color="auto"/>
              <w:left w:val="nil"/>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r w:rsidRPr="00E156B8">
              <w:rPr>
                <w:bCs/>
                <w:sz w:val="20"/>
                <w:szCs w:val="20"/>
              </w:rPr>
              <w:t>4</w:t>
            </w:r>
          </w:p>
        </w:tc>
        <w:tc>
          <w:tcPr>
            <w:tcW w:w="708" w:type="dxa"/>
            <w:gridSpan w:val="2"/>
            <w:tcBorders>
              <w:top w:val="single" w:sz="4" w:space="0" w:color="auto"/>
              <w:left w:val="nil"/>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r w:rsidRPr="00E156B8">
              <w:rPr>
                <w:bCs/>
                <w:sz w:val="20"/>
                <w:szCs w:val="20"/>
              </w:rPr>
              <w:t>5</w:t>
            </w:r>
          </w:p>
        </w:tc>
        <w:tc>
          <w:tcPr>
            <w:tcW w:w="426" w:type="dxa"/>
            <w:tcBorders>
              <w:top w:val="single" w:sz="4" w:space="0" w:color="auto"/>
              <w:left w:val="nil"/>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r w:rsidRPr="00E156B8">
              <w:rPr>
                <w:bCs/>
                <w:sz w:val="20"/>
                <w:szCs w:val="20"/>
              </w:rPr>
              <w:t>6</w:t>
            </w:r>
          </w:p>
        </w:tc>
        <w:tc>
          <w:tcPr>
            <w:tcW w:w="283" w:type="dxa"/>
            <w:tcBorders>
              <w:top w:val="single" w:sz="4" w:space="0" w:color="auto"/>
              <w:left w:val="nil"/>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r w:rsidRPr="00E156B8">
              <w:rPr>
                <w:bCs/>
                <w:sz w:val="20"/>
                <w:szCs w:val="20"/>
              </w:rPr>
              <w:t>7</w:t>
            </w:r>
          </w:p>
        </w:tc>
        <w:tc>
          <w:tcPr>
            <w:tcW w:w="992" w:type="dxa"/>
            <w:tcBorders>
              <w:top w:val="single" w:sz="4" w:space="0" w:color="auto"/>
              <w:left w:val="nil"/>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r w:rsidRPr="00E156B8">
              <w:rPr>
                <w:bCs/>
                <w:sz w:val="20"/>
                <w:szCs w:val="20"/>
              </w:rPr>
              <w:t>8</w:t>
            </w:r>
          </w:p>
        </w:tc>
        <w:tc>
          <w:tcPr>
            <w:tcW w:w="1134" w:type="dxa"/>
            <w:gridSpan w:val="2"/>
            <w:tcBorders>
              <w:top w:val="single" w:sz="4" w:space="0" w:color="auto"/>
              <w:left w:val="nil"/>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r w:rsidRPr="00E156B8">
              <w:rPr>
                <w:bCs/>
                <w:sz w:val="20"/>
                <w:szCs w:val="20"/>
              </w:rPr>
              <w:t>9</w:t>
            </w:r>
          </w:p>
        </w:tc>
        <w:tc>
          <w:tcPr>
            <w:tcW w:w="993" w:type="dxa"/>
            <w:gridSpan w:val="2"/>
            <w:tcBorders>
              <w:top w:val="single" w:sz="4" w:space="0" w:color="auto"/>
              <w:left w:val="nil"/>
              <w:bottom w:val="single" w:sz="4" w:space="0" w:color="auto"/>
              <w:right w:val="single" w:sz="4" w:space="0" w:color="auto"/>
            </w:tcBorders>
          </w:tcPr>
          <w:p w:rsidR="008C0F89" w:rsidRPr="00E156B8" w:rsidRDefault="008C0F89" w:rsidP="008C0F89">
            <w:pPr>
              <w:tabs>
                <w:tab w:val="left" w:pos="5670"/>
              </w:tabs>
              <w:jc w:val="center"/>
              <w:rPr>
                <w:bCs/>
                <w:sz w:val="20"/>
                <w:szCs w:val="20"/>
              </w:rPr>
            </w:pPr>
            <w:r w:rsidRPr="00E156B8">
              <w:rPr>
                <w:bCs/>
                <w:sz w:val="20"/>
                <w:szCs w:val="20"/>
              </w:rPr>
              <w:t>10</w:t>
            </w:r>
          </w:p>
        </w:tc>
        <w:tc>
          <w:tcPr>
            <w:tcW w:w="992" w:type="dxa"/>
            <w:tcBorders>
              <w:top w:val="single" w:sz="4" w:space="0" w:color="auto"/>
              <w:left w:val="nil"/>
              <w:bottom w:val="single" w:sz="4" w:space="0" w:color="auto"/>
              <w:right w:val="single" w:sz="4" w:space="0" w:color="auto"/>
            </w:tcBorders>
          </w:tcPr>
          <w:p w:rsidR="008C0F89" w:rsidRPr="00E156B8" w:rsidRDefault="008C0F89" w:rsidP="008C0F89">
            <w:pPr>
              <w:tabs>
                <w:tab w:val="left" w:pos="5670"/>
              </w:tabs>
              <w:jc w:val="center"/>
              <w:rPr>
                <w:bCs/>
                <w:sz w:val="20"/>
                <w:szCs w:val="20"/>
              </w:rPr>
            </w:pPr>
            <w:r w:rsidRPr="00E156B8">
              <w:rPr>
                <w:bCs/>
                <w:sz w:val="20"/>
                <w:szCs w:val="20"/>
              </w:rPr>
              <w:t>11</w:t>
            </w:r>
          </w:p>
        </w:tc>
      </w:tr>
      <w:tr w:rsidR="008C0F89" w:rsidRPr="00E156B8" w:rsidTr="00500C87">
        <w:trPr>
          <w:gridAfter w:val="3"/>
          <w:wAfter w:w="2365" w:type="dxa"/>
          <w:trHeight w:val="255"/>
        </w:trPr>
        <w:tc>
          <w:tcPr>
            <w:tcW w:w="7230" w:type="dxa"/>
            <w:gridSpan w:val="10"/>
            <w:tcBorders>
              <w:top w:val="single" w:sz="4" w:space="0" w:color="auto"/>
              <w:left w:val="single" w:sz="4" w:space="0" w:color="auto"/>
              <w:bottom w:val="single" w:sz="4" w:space="0" w:color="auto"/>
              <w:right w:val="nil"/>
            </w:tcBorders>
            <w:shd w:val="clear" w:color="auto" w:fill="auto"/>
            <w:vAlign w:val="bottom"/>
          </w:tcPr>
          <w:p w:rsidR="008C0F89" w:rsidRPr="00E156B8" w:rsidRDefault="008C0F89" w:rsidP="008C0F89">
            <w:pPr>
              <w:tabs>
                <w:tab w:val="left" w:pos="5670"/>
              </w:tabs>
              <w:rPr>
                <w:b/>
                <w:bCs/>
                <w:sz w:val="20"/>
                <w:szCs w:val="20"/>
              </w:rPr>
            </w:pPr>
            <w:r w:rsidRPr="00E156B8">
              <w:rPr>
                <w:b/>
                <w:bCs/>
                <w:sz w:val="20"/>
                <w:szCs w:val="20"/>
              </w:rPr>
              <w:t>Администрация Ельниковского муниципального района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E156B8" w:rsidRDefault="008C0F89" w:rsidP="008C0F89">
            <w:pPr>
              <w:tabs>
                <w:tab w:val="left" w:pos="5670"/>
              </w:tabs>
              <w:jc w:val="both"/>
              <w:rPr>
                <w:sz w:val="20"/>
                <w:szCs w:val="20"/>
              </w:rPr>
            </w:pPr>
            <w:r w:rsidRPr="00E156B8">
              <w:rPr>
                <w:sz w:val="20"/>
                <w:szCs w:val="20"/>
              </w:rPr>
              <w:t>3</w:t>
            </w:r>
            <w:r>
              <w:rPr>
                <w:sz w:val="20"/>
                <w:szCs w:val="20"/>
              </w:rPr>
              <w:t>6951,232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E156B8" w:rsidRDefault="008C0F89" w:rsidP="008C0F89">
            <w:pPr>
              <w:tabs>
                <w:tab w:val="left" w:pos="5670"/>
              </w:tabs>
              <w:jc w:val="both"/>
              <w:rPr>
                <w:sz w:val="20"/>
                <w:szCs w:val="20"/>
              </w:rPr>
            </w:pPr>
            <w:r w:rsidRPr="00E156B8">
              <w:rPr>
                <w:sz w:val="20"/>
                <w:szCs w:val="20"/>
              </w:rPr>
              <w:t>33309,5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8C0F89">
            <w:pPr>
              <w:tabs>
                <w:tab w:val="left" w:pos="5670"/>
              </w:tabs>
              <w:jc w:val="both"/>
              <w:rPr>
                <w:sz w:val="20"/>
                <w:szCs w:val="20"/>
              </w:rPr>
            </w:pPr>
            <w:r w:rsidRPr="00E156B8">
              <w:rPr>
                <w:sz w:val="20"/>
                <w:szCs w:val="20"/>
              </w:rPr>
              <w:t>34238,25</w:t>
            </w:r>
          </w:p>
        </w:tc>
      </w:tr>
      <w:tr w:rsidR="008C0F89" w:rsidRPr="00E156B8" w:rsidTr="00500C87">
        <w:trPr>
          <w:gridAfter w:val="3"/>
          <w:wAfter w:w="2365" w:type="dxa"/>
          <w:trHeight w:val="255"/>
        </w:trPr>
        <w:tc>
          <w:tcPr>
            <w:tcW w:w="7230" w:type="dxa"/>
            <w:gridSpan w:val="10"/>
            <w:tcBorders>
              <w:top w:val="single" w:sz="4" w:space="0" w:color="auto"/>
              <w:left w:val="single" w:sz="4" w:space="0" w:color="auto"/>
              <w:bottom w:val="single" w:sz="4" w:space="0" w:color="auto"/>
              <w:right w:val="nil"/>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Общегосударственные вопросы</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E156B8" w:rsidRDefault="008C0F89" w:rsidP="008C0F89">
            <w:pPr>
              <w:tabs>
                <w:tab w:val="left" w:pos="5670"/>
              </w:tabs>
              <w:jc w:val="both"/>
              <w:rPr>
                <w:sz w:val="20"/>
                <w:szCs w:val="20"/>
              </w:rPr>
            </w:pPr>
            <w:r w:rsidRPr="00E156B8">
              <w:rPr>
                <w:sz w:val="20"/>
                <w:szCs w:val="20"/>
              </w:rPr>
              <w:t>1</w:t>
            </w:r>
            <w:r>
              <w:rPr>
                <w:sz w:val="20"/>
                <w:szCs w:val="20"/>
              </w:rPr>
              <w:t>7257</w:t>
            </w:r>
            <w:r w:rsidRPr="00E156B8">
              <w:rPr>
                <w:sz w:val="20"/>
                <w:szCs w:val="20"/>
              </w:rPr>
              <w:t>,3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E156B8" w:rsidRDefault="008C0F89" w:rsidP="008C0F89">
            <w:pPr>
              <w:tabs>
                <w:tab w:val="left" w:pos="5670"/>
              </w:tabs>
              <w:jc w:val="both"/>
              <w:rPr>
                <w:sz w:val="20"/>
                <w:szCs w:val="20"/>
              </w:rPr>
            </w:pPr>
            <w:r w:rsidRPr="00E156B8">
              <w:rPr>
                <w:sz w:val="20"/>
                <w:szCs w:val="20"/>
              </w:rPr>
              <w:t>16989,2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8C0F89">
            <w:pPr>
              <w:tabs>
                <w:tab w:val="left" w:pos="5670"/>
              </w:tabs>
              <w:jc w:val="both"/>
              <w:rPr>
                <w:sz w:val="20"/>
                <w:szCs w:val="20"/>
              </w:rPr>
            </w:pPr>
            <w:r w:rsidRPr="00E156B8">
              <w:rPr>
                <w:sz w:val="20"/>
                <w:szCs w:val="20"/>
              </w:rPr>
              <w:t>17041,7</w:t>
            </w: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1262,4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1278,6</w:t>
            </w: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1262,4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1278,6</w:t>
            </w: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1262,4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1278,6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1278,6</w:t>
            </w: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lastRenderedPageBreak/>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0102541150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1080,1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1096,3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1096,3</w:t>
            </w: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0102541150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182,3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182,3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182,3</w:t>
            </w: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12244,9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11916,1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11915,8</w:t>
            </w:r>
          </w:p>
        </w:tc>
      </w:tr>
      <w:tr w:rsidR="008C0F89" w:rsidRPr="00E156B8" w:rsidTr="00500C87">
        <w:trPr>
          <w:gridAfter w:val="3"/>
          <w:wAfter w:w="2365"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12244,9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11916,1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11915,8</w:t>
            </w:r>
          </w:p>
        </w:tc>
      </w:tr>
      <w:tr w:rsidR="008C0F89" w:rsidRPr="00E156B8" w:rsidTr="00500C87">
        <w:trPr>
          <w:gridAfter w:val="3"/>
          <w:wAfter w:w="2365" w:type="dxa"/>
          <w:trHeight w:val="9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10493,3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10493,3</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Расходы на выплаты по оплате труда работников органов местного самоуправления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10493,3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10493,3</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color w:val="000000"/>
                <w:sz w:val="20"/>
                <w:szCs w:val="20"/>
              </w:rPr>
            </w:pPr>
            <w:r w:rsidRPr="001D60EF">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8075,3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8075,3</w:t>
            </w:r>
          </w:p>
        </w:tc>
      </w:tr>
      <w:tr w:rsidR="008C0F89" w:rsidRPr="00E156B8" w:rsidTr="00500C87">
        <w:trPr>
          <w:gridAfter w:val="3"/>
          <w:wAfter w:w="2365" w:type="dxa"/>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2418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2418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2418</w:t>
            </w:r>
          </w:p>
        </w:tc>
      </w:tr>
      <w:tr w:rsidR="008C0F89" w:rsidRPr="00E156B8" w:rsidTr="00500C87">
        <w:trPr>
          <w:gridAfter w:val="3"/>
          <w:wAfter w:w="2365" w:type="dxa"/>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1259,6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932,6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932,6</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82</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lang w:val="en-US"/>
              </w:rPr>
            </w:pPr>
            <w:r w:rsidRPr="003C2BD2">
              <w:rPr>
                <w:sz w:val="20"/>
                <w:szCs w:val="20"/>
                <w:lang w:val="en-US"/>
              </w:rPr>
              <w:t>123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169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169</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Прочая закупка товаров, работ и </w:t>
            </w:r>
            <w:r w:rsidRPr="001D60EF">
              <w:rPr>
                <w:sz w:val="20"/>
                <w:szCs w:val="20"/>
              </w:rPr>
              <w:lastRenderedPageBreak/>
              <w:t xml:space="preserve">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884,6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557,6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557,6</w:t>
            </w:r>
          </w:p>
        </w:tc>
      </w:tr>
      <w:tr w:rsidR="008C0F89" w:rsidRPr="00E156B8" w:rsidTr="00500C87">
        <w:trPr>
          <w:gridAfter w:val="3"/>
          <w:wAfter w:w="2365" w:type="dxa"/>
          <w:trHeight w:val="55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lastRenderedPageBreak/>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w:t>
            </w:r>
          </w:p>
        </w:tc>
      </w:tr>
      <w:tr w:rsidR="008C0F89" w:rsidRPr="00E156B8" w:rsidTr="00500C87">
        <w:trPr>
          <w:gridAfter w:val="3"/>
          <w:wAfter w:w="2365" w:type="dxa"/>
          <w:trHeight w:val="55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w:t>
            </w:r>
          </w:p>
        </w:tc>
      </w:tr>
      <w:tr w:rsidR="008C0F89" w:rsidRPr="00E156B8" w:rsidTr="00500C87">
        <w:trPr>
          <w:gridAfter w:val="3"/>
          <w:wAfter w:w="2365" w:type="dxa"/>
          <w:trHeight w:val="55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489,9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488,8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487,7</w:t>
            </w:r>
          </w:p>
        </w:tc>
      </w:tr>
      <w:tr w:rsidR="008C0F89" w:rsidRPr="00E156B8" w:rsidTr="00500C8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r w:rsidRPr="003C2BD2">
              <w:rPr>
                <w:color w:val="000000"/>
                <w:sz w:val="20"/>
                <w:szCs w:val="20"/>
              </w:rPr>
              <w:t>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489,9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488,8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487,7</w:t>
            </w:r>
          </w:p>
        </w:tc>
      </w:tr>
      <w:tr w:rsidR="008C0F89" w:rsidRPr="00E156B8" w:rsidTr="00500C8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r w:rsidRPr="003C2BD2">
              <w:rPr>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96,6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96,7</w:t>
            </w:r>
          </w:p>
        </w:tc>
      </w:tr>
      <w:tr w:rsidR="008C0F89" w:rsidRPr="00E156B8" w:rsidTr="00500C87">
        <w:trPr>
          <w:gridAfter w:val="3"/>
          <w:wAfter w:w="2365" w:type="dxa"/>
          <w:trHeight w:val="64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r w:rsidRPr="003C2BD2">
              <w:rPr>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96,6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96,7</w:t>
            </w:r>
          </w:p>
        </w:tc>
      </w:tr>
      <w:tr w:rsidR="008C0F89" w:rsidRPr="00E156B8" w:rsidTr="00500C87">
        <w:trPr>
          <w:gridAfter w:val="3"/>
          <w:wAfter w:w="2365" w:type="dxa"/>
          <w:trHeight w:val="69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Расходы на выплаты по оплате труда работников государственных органов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r w:rsidRPr="003C2BD2">
              <w:rPr>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96,6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96,7</w:t>
            </w:r>
          </w:p>
        </w:tc>
      </w:tr>
      <w:tr w:rsidR="008C0F89" w:rsidRPr="00E156B8" w:rsidTr="00500C87">
        <w:trPr>
          <w:gridAfter w:val="3"/>
          <w:wAfter w:w="2365" w:type="dxa"/>
          <w:trHeight w:val="56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r w:rsidRPr="003C2BD2">
              <w:rPr>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74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74,2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74,3</w:t>
            </w:r>
          </w:p>
        </w:tc>
      </w:tr>
      <w:tr w:rsidR="008C0F89" w:rsidRPr="00E156B8" w:rsidTr="00500C87">
        <w:trPr>
          <w:gridAfter w:val="3"/>
          <w:wAfter w:w="2365"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r w:rsidRPr="003C2BD2">
              <w:rPr>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22,4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22,4</w:t>
            </w:r>
          </w:p>
        </w:tc>
      </w:tr>
      <w:tr w:rsidR="008C0F89" w:rsidRPr="00E156B8" w:rsidTr="00500C87">
        <w:trPr>
          <w:gridAfter w:val="3"/>
          <w:wAfter w:w="2365"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r w:rsidRPr="003C2BD2">
              <w:rPr>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79,1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79,3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79,4</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r w:rsidRPr="003C2BD2">
              <w:rPr>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61,0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61,1</w:t>
            </w:r>
          </w:p>
        </w:tc>
      </w:tr>
      <w:tr w:rsidR="008C0F89" w:rsidRPr="00E156B8" w:rsidTr="00500C8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Взносы по обязательному социальному страхованию на выплаты денежного содержания и </w:t>
            </w:r>
            <w:r w:rsidRPr="001D60EF">
              <w:rPr>
                <w:sz w:val="20"/>
                <w:szCs w:val="20"/>
              </w:rPr>
              <w:lastRenderedPageBreak/>
              <w:t>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r w:rsidRPr="003C2BD2">
              <w:rPr>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18,3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18,3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18,3</w:t>
            </w:r>
          </w:p>
        </w:tc>
      </w:tr>
      <w:tr w:rsidR="008C0F89" w:rsidRPr="00E156B8" w:rsidTr="00500C87">
        <w:trPr>
          <w:gridAfter w:val="3"/>
          <w:wAfter w:w="2365"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lastRenderedPageBreak/>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r w:rsidRPr="003C2BD2">
              <w:rPr>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112,9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113,1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113,3</w:t>
            </w:r>
          </w:p>
        </w:tc>
      </w:tr>
      <w:tr w:rsidR="008C0F89" w:rsidRPr="00E156B8" w:rsidTr="00500C87">
        <w:trPr>
          <w:gridAfter w:val="3"/>
          <w:wAfter w:w="2365" w:type="dxa"/>
          <w:trHeight w:val="54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r w:rsidRPr="003C2BD2">
              <w:rPr>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86,7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86,9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87,1</w:t>
            </w:r>
          </w:p>
        </w:tc>
      </w:tr>
      <w:tr w:rsidR="008C0F89" w:rsidRPr="00E156B8" w:rsidTr="00500C87">
        <w:trPr>
          <w:gridAfter w:val="3"/>
          <w:wAfter w:w="2365"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r w:rsidRPr="003C2BD2">
              <w:rPr>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26,2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26,2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26,2</w:t>
            </w:r>
          </w:p>
        </w:tc>
      </w:tr>
      <w:tr w:rsidR="008C0F89" w:rsidRPr="00E156B8" w:rsidTr="00500C87">
        <w:trPr>
          <w:gridAfter w:val="3"/>
          <w:wAfter w:w="2365"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 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color w:val="000000"/>
                <w:sz w:val="20"/>
                <w:szCs w:val="20"/>
              </w:rPr>
              <w:t xml:space="preserve">02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75,7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75,8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76</w:t>
            </w:r>
          </w:p>
        </w:tc>
      </w:tr>
      <w:tr w:rsidR="008C0F89" w:rsidRPr="00E156B8" w:rsidTr="00500C8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Основное мероприятие:</w:t>
            </w:r>
            <w:r w:rsidRPr="001D60EF">
              <w:rPr>
                <w:bCs/>
                <w:sz w:val="20"/>
                <w:szCs w:val="20"/>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color w:val="000000"/>
                <w:sz w:val="20"/>
                <w:szCs w:val="20"/>
              </w:rPr>
              <w:t xml:space="preserve">02 3 04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75,7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75,8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76</w:t>
            </w:r>
          </w:p>
        </w:tc>
      </w:tr>
      <w:tr w:rsidR="008C0F89" w:rsidRPr="00E156B8" w:rsidTr="00500C87">
        <w:trPr>
          <w:gridAfter w:val="3"/>
          <w:wAfter w:w="2365" w:type="dxa"/>
          <w:trHeight w:val="12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color w:val="000000"/>
                <w:sz w:val="20"/>
                <w:szCs w:val="20"/>
              </w:rPr>
              <w:t>02 3 04 77000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75,7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75,8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76</w:t>
            </w:r>
          </w:p>
        </w:tc>
      </w:tr>
      <w:tr w:rsidR="008C0F89" w:rsidRPr="00E156B8" w:rsidTr="00500C87">
        <w:trPr>
          <w:gridAfter w:val="3"/>
          <w:wAfter w:w="2365" w:type="dxa"/>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p>
          <w:p w:rsidR="008C0F89" w:rsidRPr="001D60EF" w:rsidRDefault="008C0F89" w:rsidP="001D60EF">
            <w:pPr>
              <w:tabs>
                <w:tab w:val="left" w:pos="5670"/>
              </w:tabs>
              <w:rPr>
                <w:sz w:val="20"/>
                <w:szCs w:val="20"/>
              </w:rPr>
            </w:pPr>
            <w:r w:rsidRPr="001D60EF">
              <w:rPr>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75,7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75,8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76</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58,1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58,2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58,4</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17,6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17,6</w:t>
            </w:r>
          </w:p>
        </w:tc>
      </w:tr>
      <w:tr w:rsidR="008C0F89" w:rsidRPr="00E156B8" w:rsidTr="00500C8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w:t>
            </w:r>
            <w:r w:rsidRPr="001D60EF">
              <w:rPr>
                <w:sz w:val="20"/>
                <w:szCs w:val="20"/>
              </w:rPr>
              <w:lastRenderedPageBreak/>
              <w:t>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125,8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124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122,3</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r w:rsidRPr="003C2BD2">
              <w:rPr>
                <w:color w:val="000000"/>
                <w:sz w:val="20"/>
                <w:szCs w:val="20"/>
              </w:rPr>
              <w:t>77000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125,8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124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122,3</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r w:rsidRPr="003C2BD2">
              <w:rPr>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125,8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124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122,3</w:t>
            </w:r>
          </w:p>
        </w:tc>
      </w:tr>
      <w:tr w:rsidR="008C0F89" w:rsidRPr="00E156B8" w:rsidTr="00500C87">
        <w:trPr>
          <w:gridAfter w:val="3"/>
          <w:wAfter w:w="2365" w:type="dxa"/>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r w:rsidRPr="003C2BD2">
              <w:rPr>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96,6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94,8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93,1</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01025</w:t>
            </w:r>
            <w:r w:rsidRPr="003C2BD2">
              <w:rPr>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29,2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29,2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29,2</w:t>
            </w:r>
          </w:p>
        </w:tc>
      </w:tr>
      <w:tr w:rsidR="008C0F89" w:rsidRPr="00E156B8" w:rsidTr="00500C87">
        <w:trPr>
          <w:gridAfter w:val="3"/>
          <w:wAfter w:w="2365" w:type="dxa"/>
          <w:trHeight w:val="7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159"/>
              <w:jc w:val="right"/>
              <w:rPr>
                <w:sz w:val="20"/>
                <w:szCs w:val="20"/>
              </w:rPr>
            </w:pPr>
            <w:r w:rsidRPr="003C2BD2">
              <w:rPr>
                <w:sz w:val="20"/>
                <w:szCs w:val="20"/>
              </w:rPr>
              <w:t>01024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2,1</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2,1</w:t>
            </w:r>
          </w:p>
        </w:tc>
      </w:tr>
      <w:tr w:rsidR="008C0F89" w:rsidRPr="00E156B8" w:rsidTr="00500C87">
        <w:trPr>
          <w:gridAfter w:val="3"/>
          <w:wAfter w:w="2365" w:type="dxa"/>
          <w:trHeight w:val="158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204"/>
              <w:jc w:val="right"/>
              <w:rPr>
                <w:sz w:val="20"/>
                <w:szCs w:val="20"/>
              </w:rPr>
            </w:pPr>
            <w:r w:rsidRPr="003C2BD2">
              <w:rPr>
                <w:sz w:val="20"/>
                <w:szCs w:val="20"/>
              </w:rPr>
              <w:t>01024</w:t>
            </w:r>
            <w:r w:rsidRPr="003C2BD2">
              <w:rPr>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2,1</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01024</w:t>
            </w:r>
            <w:r w:rsidRPr="003C2BD2">
              <w:rPr>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2,1</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01024</w:t>
            </w:r>
            <w:r w:rsidRPr="003C2BD2">
              <w:rPr>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2,1</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highlight w:val="yellow"/>
              </w:rPr>
            </w:pPr>
            <w:r w:rsidRPr="001D60EF">
              <w:rPr>
                <w:sz w:val="20"/>
                <w:szCs w:val="20"/>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left="234"/>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3971,9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3847,3</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left="234"/>
              <w:jc w:val="right"/>
              <w:rPr>
                <w:sz w:val="20"/>
                <w:szCs w:val="20"/>
              </w:rPr>
            </w:pPr>
            <w:r w:rsidRPr="003C2BD2">
              <w:rPr>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bCs/>
                <w:sz w:val="20"/>
                <w:szCs w:val="20"/>
              </w:rPr>
              <w:t>3971,9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3847,3</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left="234"/>
              <w:jc w:val="right"/>
              <w:rPr>
                <w:sz w:val="20"/>
                <w:szCs w:val="20"/>
              </w:rPr>
            </w:pPr>
            <w:r w:rsidRPr="003C2BD2">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bCs/>
                <w:sz w:val="20"/>
                <w:szCs w:val="20"/>
              </w:rPr>
              <w:t>3725,9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3847,3</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left="234"/>
              <w:jc w:val="right"/>
              <w:rPr>
                <w:sz w:val="20"/>
                <w:szCs w:val="20"/>
              </w:rPr>
            </w:pPr>
            <w:r w:rsidRPr="003C2BD2">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1370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1370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1370</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left="234"/>
              <w:jc w:val="right"/>
              <w:rPr>
                <w:sz w:val="20"/>
                <w:szCs w:val="20"/>
              </w:rPr>
            </w:pPr>
            <w:r w:rsidRPr="003C2BD2">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413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413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413</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left="234"/>
              <w:jc w:val="right"/>
              <w:rPr>
                <w:sz w:val="20"/>
                <w:szCs w:val="20"/>
              </w:rPr>
            </w:pPr>
            <w:r w:rsidRPr="003C2BD2">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1724,9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1914,3</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left="234"/>
              <w:jc w:val="right"/>
              <w:rPr>
                <w:sz w:val="20"/>
                <w:szCs w:val="20"/>
              </w:rPr>
            </w:pPr>
            <w:r w:rsidRPr="003C2BD2">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50</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left="234"/>
              <w:jc w:val="right"/>
              <w:rPr>
                <w:sz w:val="20"/>
                <w:szCs w:val="20"/>
              </w:rPr>
            </w:pPr>
            <w:r w:rsidRPr="003C2BD2">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100</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left="234"/>
              <w:jc w:val="right"/>
              <w:rPr>
                <w:sz w:val="20"/>
                <w:szCs w:val="20"/>
              </w:rPr>
            </w:pPr>
            <w:r w:rsidRPr="003C2BD2">
              <w:rPr>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left="234"/>
              <w:jc w:val="right"/>
              <w:rPr>
                <w:sz w:val="20"/>
                <w:szCs w:val="20"/>
              </w:rPr>
            </w:pPr>
            <w:r w:rsidRPr="003C2BD2">
              <w:rPr>
                <w:sz w:val="20"/>
                <w:szCs w:val="20"/>
              </w:rPr>
              <w:t>8910042200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left="234"/>
              <w:jc w:val="right"/>
              <w:rPr>
                <w:sz w:val="20"/>
                <w:szCs w:val="20"/>
              </w:rPr>
            </w:pPr>
            <w:r w:rsidRPr="003C2BD2">
              <w:rPr>
                <w:sz w:val="20"/>
                <w:szCs w:val="20"/>
              </w:rPr>
              <w:t>8910042200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left="234"/>
              <w:jc w:val="right"/>
              <w:rPr>
                <w:sz w:val="20"/>
                <w:szCs w:val="20"/>
              </w:rPr>
            </w:pPr>
            <w:r w:rsidRPr="003C2BD2">
              <w:rPr>
                <w:sz w:val="20"/>
                <w:szCs w:val="20"/>
              </w:rPr>
              <w:t>8910042370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left="234"/>
              <w:jc w:val="right"/>
              <w:rPr>
                <w:sz w:val="20"/>
                <w:szCs w:val="20"/>
              </w:rPr>
            </w:pPr>
            <w:r w:rsidRPr="003C2BD2">
              <w:rPr>
                <w:sz w:val="20"/>
                <w:szCs w:val="20"/>
              </w:rPr>
              <w:t>8910042370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widowControl w:val="0"/>
              <w:tabs>
                <w:tab w:val="left" w:pos="5670"/>
              </w:tabs>
              <w:autoSpaceDE w:val="0"/>
              <w:autoSpaceDN w:val="0"/>
              <w:adjustRightInd w:val="0"/>
              <w:rPr>
                <w:sz w:val="20"/>
                <w:szCs w:val="20"/>
              </w:rPr>
            </w:pPr>
            <w:r w:rsidRPr="001D60EF">
              <w:rPr>
                <w:color w:val="000000"/>
                <w:sz w:val="20"/>
                <w:szCs w:val="2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widowControl w:val="0"/>
              <w:tabs>
                <w:tab w:val="left" w:pos="5670"/>
              </w:tabs>
              <w:autoSpaceDE w:val="0"/>
              <w:autoSpaceDN w:val="0"/>
              <w:adjustRightInd w:val="0"/>
              <w:jc w:val="right"/>
              <w:rPr>
                <w:sz w:val="20"/>
                <w:szCs w:val="20"/>
              </w:rPr>
            </w:pPr>
            <w:r w:rsidRPr="003C2BD2">
              <w:rPr>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widowControl w:val="0"/>
              <w:tabs>
                <w:tab w:val="left" w:pos="5670"/>
              </w:tabs>
              <w:autoSpaceDE w:val="0"/>
              <w:autoSpaceDN w:val="0"/>
              <w:adjustRightInd w:val="0"/>
              <w:jc w:val="right"/>
              <w:rPr>
                <w:sz w:val="20"/>
                <w:szCs w:val="20"/>
              </w:rPr>
            </w:pPr>
            <w:r w:rsidRPr="003C2BD2">
              <w:rPr>
                <w:color w:val="000000"/>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widowControl w:val="0"/>
              <w:tabs>
                <w:tab w:val="left" w:pos="5670"/>
              </w:tabs>
              <w:autoSpaceDE w:val="0"/>
              <w:autoSpaceDN w:val="0"/>
              <w:adjustRightInd w:val="0"/>
              <w:rPr>
                <w:color w:val="000000"/>
                <w:sz w:val="20"/>
                <w:szCs w:val="20"/>
              </w:rPr>
            </w:pPr>
            <w:r w:rsidRPr="001D60EF">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widowControl w:val="0"/>
              <w:tabs>
                <w:tab w:val="left" w:pos="5670"/>
              </w:tabs>
              <w:autoSpaceDE w:val="0"/>
              <w:autoSpaceDN w:val="0"/>
              <w:adjustRightInd w:val="0"/>
              <w:jc w:val="right"/>
              <w:rPr>
                <w:sz w:val="20"/>
                <w:szCs w:val="20"/>
              </w:rPr>
            </w:pPr>
            <w:r w:rsidRPr="003C2BD2">
              <w:rPr>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widowControl w:val="0"/>
              <w:tabs>
                <w:tab w:val="left" w:pos="5670"/>
              </w:tabs>
              <w:autoSpaceDE w:val="0"/>
              <w:autoSpaceDN w:val="0"/>
              <w:adjustRightInd w:val="0"/>
              <w:jc w:val="right"/>
              <w:rPr>
                <w:sz w:val="20"/>
                <w:szCs w:val="20"/>
              </w:rPr>
            </w:pPr>
            <w:r w:rsidRPr="003C2BD2">
              <w:rPr>
                <w:color w:val="000000"/>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widowControl w:val="0"/>
              <w:tabs>
                <w:tab w:val="left" w:pos="5670"/>
              </w:tabs>
              <w:autoSpaceDE w:val="0"/>
              <w:autoSpaceDN w:val="0"/>
              <w:adjustRightInd w:val="0"/>
              <w:jc w:val="right"/>
              <w:rPr>
                <w:color w:val="000000"/>
                <w:sz w:val="20"/>
                <w:szCs w:val="20"/>
              </w:rPr>
            </w:pPr>
            <w:r w:rsidRPr="003C2BD2">
              <w:rPr>
                <w:color w:val="000000"/>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widowControl w:val="0"/>
              <w:tabs>
                <w:tab w:val="left" w:pos="5670"/>
              </w:tabs>
              <w:autoSpaceDE w:val="0"/>
              <w:autoSpaceDN w:val="0"/>
              <w:adjustRightInd w:val="0"/>
              <w:rPr>
                <w:sz w:val="20"/>
                <w:szCs w:val="20"/>
              </w:rPr>
            </w:pPr>
            <w:r w:rsidRPr="001D60EF">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widowControl w:val="0"/>
              <w:tabs>
                <w:tab w:val="left" w:pos="5670"/>
              </w:tabs>
              <w:autoSpaceDE w:val="0"/>
              <w:autoSpaceDN w:val="0"/>
              <w:adjustRightInd w:val="0"/>
              <w:jc w:val="right"/>
              <w:rPr>
                <w:sz w:val="20"/>
                <w:szCs w:val="20"/>
              </w:rPr>
            </w:pPr>
            <w:r w:rsidRPr="003C2BD2">
              <w:rPr>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widowControl w:val="0"/>
              <w:tabs>
                <w:tab w:val="left" w:pos="5670"/>
              </w:tabs>
              <w:autoSpaceDE w:val="0"/>
              <w:autoSpaceDN w:val="0"/>
              <w:adjustRightInd w:val="0"/>
              <w:jc w:val="right"/>
              <w:rPr>
                <w:sz w:val="20"/>
                <w:szCs w:val="20"/>
              </w:rPr>
            </w:pPr>
            <w:r w:rsidRPr="003C2BD2">
              <w:rPr>
                <w:color w:val="000000"/>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widowControl w:val="0"/>
              <w:tabs>
                <w:tab w:val="left" w:pos="5670"/>
              </w:tabs>
              <w:autoSpaceDE w:val="0"/>
              <w:autoSpaceDN w:val="0"/>
              <w:adjustRightInd w:val="0"/>
              <w:jc w:val="right"/>
              <w:rPr>
                <w:sz w:val="20"/>
                <w:szCs w:val="20"/>
              </w:rPr>
            </w:pPr>
            <w:r w:rsidRPr="003C2BD2">
              <w:rPr>
                <w:color w:val="000000"/>
                <w:sz w:val="20"/>
                <w:szCs w:val="20"/>
              </w:rPr>
              <w:t>89100 51200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widowControl w:val="0"/>
              <w:tabs>
                <w:tab w:val="left" w:pos="5670"/>
              </w:tabs>
              <w:autoSpaceDE w:val="0"/>
              <w:autoSpaceDN w:val="0"/>
              <w:adjustRightInd w:val="0"/>
              <w:rPr>
                <w:color w:val="000000"/>
                <w:sz w:val="20"/>
                <w:szCs w:val="20"/>
              </w:rPr>
            </w:pPr>
            <w:r w:rsidRPr="001D60EF">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widowControl w:val="0"/>
              <w:tabs>
                <w:tab w:val="left" w:pos="5670"/>
              </w:tabs>
              <w:autoSpaceDE w:val="0"/>
              <w:autoSpaceDN w:val="0"/>
              <w:adjustRightInd w:val="0"/>
              <w:jc w:val="right"/>
              <w:rPr>
                <w:sz w:val="20"/>
                <w:szCs w:val="20"/>
              </w:rPr>
            </w:pPr>
            <w:r w:rsidRPr="003C2BD2">
              <w:rPr>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widowControl w:val="0"/>
              <w:tabs>
                <w:tab w:val="left" w:pos="5670"/>
              </w:tabs>
              <w:autoSpaceDE w:val="0"/>
              <w:autoSpaceDN w:val="0"/>
              <w:adjustRightInd w:val="0"/>
              <w:jc w:val="right"/>
              <w:rPr>
                <w:sz w:val="20"/>
                <w:szCs w:val="20"/>
              </w:rPr>
            </w:pPr>
            <w:r w:rsidRPr="003C2BD2">
              <w:rPr>
                <w:color w:val="000000"/>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widowControl w:val="0"/>
              <w:tabs>
                <w:tab w:val="left" w:pos="5670"/>
              </w:tabs>
              <w:autoSpaceDE w:val="0"/>
              <w:autoSpaceDN w:val="0"/>
              <w:adjustRightInd w:val="0"/>
              <w:jc w:val="right"/>
              <w:rPr>
                <w:sz w:val="20"/>
                <w:szCs w:val="20"/>
              </w:rPr>
            </w:pPr>
            <w:r w:rsidRPr="003C2BD2">
              <w:rPr>
                <w:color w:val="000000"/>
                <w:sz w:val="20"/>
                <w:szCs w:val="20"/>
              </w:rPr>
              <w:t>89100 51200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left="234"/>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981,3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1080,3</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981,3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1080,3</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981,3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1080,3</w:t>
            </w:r>
          </w:p>
        </w:tc>
      </w:tr>
      <w:tr w:rsidR="008C0F89" w:rsidRPr="00E156B8" w:rsidTr="00500C87">
        <w:trPr>
          <w:gridAfter w:val="3"/>
          <w:wAfter w:w="2365" w:type="dxa"/>
          <w:trHeight w:val="378"/>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Единая субвенция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981,3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1080,3</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981,3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1080,3</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562,9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562,9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562,9</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170,1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170,1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170,1</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248,3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347,3</w:t>
            </w:r>
          </w:p>
        </w:tc>
      </w:tr>
      <w:tr w:rsidR="008C0F89" w:rsidRPr="00E156B8" w:rsidTr="00500C87">
        <w:trPr>
          <w:gridAfter w:val="3"/>
          <w:wAfter w:w="2365" w:type="dxa"/>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2922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3298,7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3616,3</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Сельское хозяйство и рыболовство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957,2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1632,5</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Муниципальная программа « Развитие сельского хозяйства и </w:t>
            </w:r>
            <w:r w:rsidRPr="001D60EF">
              <w:rPr>
                <w:sz w:val="20"/>
                <w:szCs w:val="20"/>
              </w:rPr>
              <w:lastRenderedPageBreak/>
              <w:t>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1628,3</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lastRenderedPageBreak/>
              <w:t xml:space="preserve">Подпрограмма « Поддержка и развитие кадрового потенциала в АПК»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1628,3</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Мероприятие « Стимулирование обучения и закрепление молодых специалистов в сельхозпроизводстве»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09 101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1628,3</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09 10177000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162,2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282,7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379,1</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09 10177160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162,2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282,7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379,1</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09 10177160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162,2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282,7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379,1</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color w:val="000000"/>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w:t>
            </w:r>
            <w:r w:rsidRPr="001D60EF">
              <w:rPr>
                <w:color w:val="000000"/>
                <w:sz w:val="20"/>
                <w:szCs w:val="20"/>
              </w:rPr>
              <w:lastRenderedPageBreak/>
              <w:t>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09 10177190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441,4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511,4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611,4</w:t>
            </w:r>
          </w:p>
        </w:tc>
      </w:tr>
      <w:tr w:rsidR="008C0F89" w:rsidRPr="00E156B8" w:rsidTr="00500C87">
        <w:trPr>
          <w:gridAfter w:val="3"/>
          <w:wAfter w:w="2365" w:type="dxa"/>
          <w:trHeight w:val="34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lastRenderedPageBreak/>
              <w:t>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234"/>
              <w:jc w:val="right"/>
              <w:rPr>
                <w:sz w:val="20"/>
                <w:szCs w:val="20"/>
              </w:rPr>
            </w:pPr>
            <w:r w:rsidRPr="003C2BD2">
              <w:rPr>
                <w:sz w:val="20"/>
                <w:szCs w:val="20"/>
              </w:rPr>
              <w:t>09 10177190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441,4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511,4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611,4</w:t>
            </w:r>
          </w:p>
        </w:tc>
      </w:tr>
      <w:tr w:rsidR="008C0F89" w:rsidRPr="00E156B8" w:rsidTr="00500C87">
        <w:trPr>
          <w:gridAfter w:val="3"/>
          <w:wAfter w:w="2365"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234"/>
              <w:jc w:val="right"/>
              <w:rPr>
                <w:sz w:val="13"/>
                <w:szCs w:val="13"/>
              </w:rPr>
            </w:pPr>
            <w:r w:rsidRPr="003C2BD2">
              <w:rPr>
                <w:sz w:val="13"/>
                <w:szCs w:val="13"/>
              </w:rPr>
              <w:t>09 10177200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349,4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517,6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637,8</w:t>
            </w:r>
          </w:p>
        </w:tc>
      </w:tr>
      <w:tr w:rsidR="008C0F89" w:rsidRPr="00E156B8" w:rsidTr="00500C87">
        <w:trPr>
          <w:gridAfter w:val="3"/>
          <w:wAfter w:w="2365" w:type="dxa"/>
          <w:trHeight w:val="369"/>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234"/>
              <w:jc w:val="right"/>
              <w:rPr>
                <w:sz w:val="20"/>
                <w:szCs w:val="20"/>
              </w:rPr>
            </w:pPr>
            <w:r w:rsidRPr="003C2BD2">
              <w:rPr>
                <w:sz w:val="13"/>
                <w:szCs w:val="13"/>
              </w:rPr>
              <w:t>09 10177200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349,4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517,6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637,8</w:t>
            </w:r>
          </w:p>
        </w:tc>
      </w:tr>
      <w:tr w:rsidR="008C0F89" w:rsidRPr="00E156B8" w:rsidTr="00500C8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На реализацию полномочий  по организации проведения мероприятий по отлову и содержанию безнадзорных животных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8910077220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4,2</w:t>
            </w:r>
          </w:p>
        </w:tc>
      </w:tr>
      <w:tr w:rsidR="008C0F89" w:rsidRPr="00E156B8" w:rsidTr="00500C87">
        <w:trPr>
          <w:gridAfter w:val="3"/>
          <w:wAfter w:w="2365" w:type="dxa"/>
          <w:trHeight w:val="54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highlight w:val="yellow"/>
              </w:rPr>
            </w:pPr>
            <w:r w:rsidRPr="001D60EF">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8910077220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4,2</w:t>
            </w:r>
          </w:p>
        </w:tc>
      </w:tr>
      <w:tr w:rsidR="008C0F89" w:rsidRPr="00E156B8" w:rsidTr="00500C87">
        <w:trPr>
          <w:gridAfter w:val="3"/>
          <w:wAfter w:w="2365" w:type="dxa"/>
          <w:trHeight w:val="55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Дорожное  хозяйство (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2582,25</w:t>
            </w:r>
          </w:p>
        </w:tc>
      </w:tr>
      <w:tr w:rsidR="008C0F89" w:rsidRPr="00E156B8" w:rsidTr="00500C8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8C0F89" w:rsidRPr="001D60EF" w:rsidRDefault="008C0F89" w:rsidP="001D60EF">
            <w:pPr>
              <w:tabs>
                <w:tab w:val="left" w:pos="5670"/>
              </w:tabs>
              <w:rPr>
                <w:sz w:val="20"/>
                <w:szCs w:val="20"/>
              </w:rPr>
            </w:pPr>
            <w:r w:rsidRPr="001D60EF">
              <w:rPr>
                <w:sz w:val="20"/>
                <w:szCs w:val="20"/>
              </w:rPr>
              <w:t>Муниципальная программа « Развитие автомобильных дорог 2015 – 2022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2582,25</w:t>
            </w:r>
          </w:p>
        </w:tc>
      </w:tr>
      <w:tr w:rsidR="008C0F89" w:rsidRPr="00E156B8" w:rsidTr="00500C8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8C0F89" w:rsidRPr="001D60EF" w:rsidRDefault="008C0F89" w:rsidP="001D60EF">
            <w:pPr>
              <w:tabs>
                <w:tab w:val="left" w:pos="5670"/>
              </w:tabs>
              <w:rPr>
                <w:sz w:val="20"/>
                <w:szCs w:val="20"/>
              </w:rPr>
            </w:pPr>
            <w:r w:rsidRPr="001D60EF">
              <w:rPr>
                <w:sz w:val="20"/>
                <w:szCs w:val="20"/>
              </w:rPr>
              <w:t>Основное мероприятие «Строительство автомобильных дорог»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2582,25</w:t>
            </w:r>
          </w:p>
        </w:tc>
      </w:tr>
      <w:tr w:rsidR="008C0F89" w:rsidRPr="00E156B8" w:rsidTr="00500C87">
        <w:trPr>
          <w:gridAfter w:val="3"/>
          <w:wAfter w:w="2365" w:type="dxa"/>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tcPr>
          <w:p w:rsidR="008C0F89" w:rsidRPr="001D60EF" w:rsidRDefault="008C0F89" w:rsidP="001D60EF">
            <w:pPr>
              <w:tabs>
                <w:tab w:val="left" w:pos="5670"/>
              </w:tabs>
              <w:rPr>
                <w:sz w:val="20"/>
                <w:szCs w:val="20"/>
              </w:rPr>
            </w:pPr>
            <w:r w:rsidRPr="001D60EF">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2582,25</w:t>
            </w:r>
          </w:p>
        </w:tc>
      </w:tr>
      <w:tr w:rsidR="008C0F89" w:rsidRPr="00E156B8" w:rsidTr="00500C87">
        <w:trPr>
          <w:gridAfter w:val="3"/>
          <w:wAfter w:w="2365" w:type="dxa"/>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tcPr>
          <w:p w:rsidR="008C0F89" w:rsidRPr="001D60EF" w:rsidRDefault="008C0F89" w:rsidP="001D60EF">
            <w:pPr>
              <w:tabs>
                <w:tab w:val="left" w:pos="5670"/>
              </w:tabs>
              <w:rPr>
                <w:sz w:val="20"/>
                <w:szCs w:val="20"/>
              </w:rPr>
            </w:pPr>
            <w:r w:rsidRPr="001D60EF">
              <w:rPr>
                <w:sz w:val="20"/>
                <w:szCs w:val="20"/>
              </w:rPr>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414 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2115,75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2582,25</w:t>
            </w:r>
          </w:p>
        </w:tc>
      </w:tr>
      <w:tr w:rsidR="008C0F89" w:rsidRPr="00E156B8" w:rsidTr="00500C87">
        <w:trPr>
          <w:gridAfter w:val="3"/>
          <w:wAfter w:w="2365" w:type="dxa"/>
          <w:trHeight w:val="62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54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Жилищно -коммунальное хозяйство</w:t>
            </w:r>
          </w:p>
          <w:p w:rsidR="008C0F89" w:rsidRPr="001D60EF" w:rsidRDefault="008C0F89" w:rsidP="001D60EF">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2232,4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500</w:t>
            </w:r>
          </w:p>
        </w:tc>
      </w:tr>
      <w:tr w:rsidR="008C0F89" w:rsidRPr="00E156B8" w:rsidTr="00500C87">
        <w:trPr>
          <w:gridAfter w:val="3"/>
          <w:wAfter w:w="2365" w:type="dxa"/>
          <w:trHeight w:val="4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Жилищное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13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2232,4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500</w:t>
            </w:r>
          </w:p>
        </w:tc>
      </w:tr>
      <w:tr w:rsidR="008C0F89" w:rsidRPr="00E156B8" w:rsidTr="00500C8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b/>
                <w:sz w:val="20"/>
                <w:szCs w:val="20"/>
              </w:rPr>
            </w:pPr>
            <w:r w:rsidRPr="001D60EF">
              <w:rPr>
                <w:sz w:val="20"/>
                <w:szCs w:val="20"/>
              </w:rPr>
              <w:t>Муниципальная программа</w:t>
            </w:r>
            <w:r w:rsidRPr="001D60EF">
              <w:rPr>
                <w:b/>
                <w:sz w:val="20"/>
                <w:szCs w:val="20"/>
              </w:rPr>
              <w:t xml:space="preserve"> </w:t>
            </w:r>
            <w:r w:rsidRPr="001D60EF">
              <w:rPr>
                <w:sz w:val="20"/>
                <w:szCs w:val="20"/>
              </w:rPr>
              <w:t>«Р</w:t>
            </w:r>
            <w:r w:rsidRPr="001D60EF">
              <w:rPr>
                <w:rStyle w:val="a5"/>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Подпрограмма «Устойчивое развитие сельских  территорий»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2232,4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500</w:t>
            </w:r>
          </w:p>
        </w:tc>
      </w:tr>
      <w:tr w:rsidR="008C0F89" w:rsidRPr="00E156B8" w:rsidTr="00500C8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2232,4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500</w:t>
            </w:r>
          </w:p>
        </w:tc>
      </w:tr>
      <w:tr w:rsidR="008C0F89" w:rsidRPr="00E156B8" w:rsidTr="00500C8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Основное мероприятие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2232,4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500</w:t>
            </w:r>
          </w:p>
        </w:tc>
      </w:tr>
      <w:tr w:rsidR="008C0F89" w:rsidRPr="00E156B8" w:rsidTr="00500C8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Софинансирование развития социальной и инженерной инфраструктуры в сельской местности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tabs>
                <w:tab w:val="left" w:pos="5670"/>
              </w:tabs>
              <w:ind w:right="-108" w:hanging="108"/>
              <w:jc w:val="right"/>
              <w:rPr>
                <w:sz w:val="20"/>
                <w:szCs w:val="20"/>
              </w:rPr>
            </w:pPr>
            <w:r w:rsidRPr="00500C87">
              <w:rPr>
                <w:sz w:val="20"/>
                <w:szCs w:val="20"/>
              </w:rPr>
              <w:t>09102</w:t>
            </w:r>
            <w:r w:rsidRPr="00500C87">
              <w:rPr>
                <w:sz w:val="20"/>
                <w:szCs w:val="20"/>
                <w:lang w:val="en-US"/>
              </w:rPr>
              <w:t>L</w:t>
            </w:r>
            <w:r w:rsidRPr="00500C87">
              <w:rPr>
                <w:sz w:val="20"/>
                <w:szCs w:val="20"/>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355,4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500</w:t>
            </w:r>
          </w:p>
        </w:tc>
      </w:tr>
      <w:tr w:rsidR="008C0F89" w:rsidRPr="00E156B8" w:rsidTr="00500C87">
        <w:trPr>
          <w:gridAfter w:val="3"/>
          <w:wAfter w:w="2365"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tabs>
                <w:tab w:val="left" w:pos="5670"/>
              </w:tabs>
              <w:ind w:right="-108" w:hanging="108"/>
              <w:jc w:val="right"/>
              <w:rPr>
                <w:sz w:val="20"/>
                <w:szCs w:val="20"/>
              </w:rPr>
            </w:pPr>
            <w:r w:rsidRPr="00500C87">
              <w:rPr>
                <w:sz w:val="20"/>
                <w:szCs w:val="20"/>
              </w:rPr>
              <w:t>09102</w:t>
            </w:r>
            <w:r w:rsidRPr="00500C87">
              <w:rPr>
                <w:sz w:val="20"/>
                <w:szCs w:val="20"/>
                <w:lang w:val="en-US"/>
              </w:rPr>
              <w:t>L</w:t>
            </w:r>
            <w:r w:rsidRPr="00500C87">
              <w:rPr>
                <w:sz w:val="20"/>
                <w:szCs w:val="20"/>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355,4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500</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Софинансирование развития социальной и инженерной инфраструктуры в сельской местности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tabs>
                <w:tab w:val="left" w:pos="5670"/>
              </w:tabs>
              <w:ind w:right="-108" w:hanging="108"/>
              <w:jc w:val="right"/>
              <w:rPr>
                <w:sz w:val="20"/>
                <w:szCs w:val="20"/>
              </w:rPr>
            </w:pPr>
            <w:r w:rsidRPr="00500C87">
              <w:rPr>
                <w:sz w:val="20"/>
                <w:szCs w:val="20"/>
              </w:rPr>
              <w:t>09102</w:t>
            </w:r>
            <w:r w:rsidRPr="00500C87">
              <w:rPr>
                <w:sz w:val="20"/>
                <w:szCs w:val="20"/>
                <w:lang w:val="en-US"/>
              </w:rPr>
              <w:t>L</w:t>
            </w:r>
            <w:r w:rsidRPr="00500C87">
              <w:rPr>
                <w:sz w:val="20"/>
                <w:szCs w:val="20"/>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lang w:val="en-US"/>
              </w:rPr>
            </w:pPr>
            <w:r w:rsidRPr="003C2BD2">
              <w:rPr>
                <w:sz w:val="20"/>
                <w:szCs w:val="20"/>
                <w:lang w:val="en-US"/>
              </w:rPr>
              <w:t>1800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tabs>
                <w:tab w:val="left" w:pos="5670"/>
              </w:tabs>
              <w:ind w:right="-108" w:hanging="108"/>
              <w:jc w:val="right"/>
              <w:rPr>
                <w:sz w:val="20"/>
                <w:szCs w:val="20"/>
              </w:rPr>
            </w:pPr>
            <w:r w:rsidRPr="00500C87">
              <w:rPr>
                <w:sz w:val="20"/>
                <w:szCs w:val="20"/>
              </w:rPr>
              <w:t>09102</w:t>
            </w:r>
            <w:r w:rsidRPr="00500C87">
              <w:rPr>
                <w:sz w:val="20"/>
                <w:szCs w:val="20"/>
                <w:lang w:val="en-US"/>
              </w:rPr>
              <w:t>L</w:t>
            </w:r>
            <w:r w:rsidRPr="00500C87">
              <w:rPr>
                <w:sz w:val="20"/>
                <w:szCs w:val="20"/>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lang w:val="en-US"/>
              </w:rPr>
            </w:pPr>
            <w:r w:rsidRPr="003C2BD2">
              <w:rPr>
                <w:sz w:val="20"/>
                <w:szCs w:val="20"/>
                <w:lang w:val="en-US"/>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lang w:val="en-US"/>
              </w:rPr>
            </w:pPr>
            <w:r w:rsidRPr="003C2BD2">
              <w:rPr>
                <w:sz w:val="20"/>
                <w:szCs w:val="20"/>
                <w:lang w:val="en-US"/>
              </w:rPr>
              <w:t>1800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rPr>
                <w:sz w:val="20"/>
                <w:szCs w:val="20"/>
              </w:rPr>
            </w:pPr>
            <w:r w:rsidRPr="001D60EF">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rPr>
                <w:sz w:val="18"/>
                <w:szCs w:val="18"/>
              </w:rPr>
            </w:pPr>
            <w:r w:rsidRPr="003C2BD2">
              <w:rPr>
                <w:sz w:val="18"/>
                <w:szCs w:val="18"/>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rPr>
                <w:sz w:val="18"/>
                <w:szCs w:val="18"/>
              </w:rPr>
            </w:pPr>
            <w:r w:rsidRPr="003C2BD2">
              <w:rPr>
                <w:sz w:val="18"/>
                <w:szCs w:val="18"/>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ind w:right="-108" w:hanging="108"/>
              <w:jc w:val="right"/>
              <w:rPr>
                <w:sz w:val="20"/>
                <w:szCs w:val="20"/>
              </w:rPr>
            </w:pPr>
            <w:r w:rsidRPr="00500C87">
              <w:rPr>
                <w:sz w:val="20"/>
                <w:szCs w:val="20"/>
              </w:rPr>
              <w:t>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77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rPr>
                <w:sz w:val="20"/>
                <w:szCs w:val="20"/>
              </w:rPr>
            </w:pPr>
            <w:r w:rsidRPr="001D60EF">
              <w:rPr>
                <w:sz w:val="20"/>
                <w:szCs w:val="20"/>
              </w:rPr>
              <w:t>Основное мероприятие «</w:t>
            </w:r>
            <w:r w:rsidRPr="001D60EF">
              <w:rPr>
                <w:bCs/>
                <w:sz w:val="20"/>
                <w:szCs w:val="20"/>
              </w:rPr>
              <w:t>Стимулирование жилищного строительства»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rPr>
                <w:sz w:val="18"/>
                <w:szCs w:val="18"/>
              </w:rPr>
            </w:pPr>
            <w:r w:rsidRPr="003C2BD2">
              <w:rPr>
                <w:sz w:val="18"/>
                <w:szCs w:val="18"/>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rPr>
                <w:sz w:val="18"/>
                <w:szCs w:val="18"/>
              </w:rPr>
            </w:pPr>
            <w:r w:rsidRPr="003C2BD2">
              <w:rPr>
                <w:sz w:val="18"/>
                <w:szCs w:val="18"/>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ind w:right="-108" w:hanging="108"/>
              <w:jc w:val="right"/>
              <w:rPr>
                <w:sz w:val="20"/>
                <w:szCs w:val="20"/>
              </w:rPr>
            </w:pPr>
            <w:r w:rsidRPr="00500C87">
              <w:rPr>
                <w:sz w:val="20"/>
                <w:szCs w:val="20"/>
              </w:rPr>
              <w:t>04001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77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lastRenderedPageBreak/>
              <w:t>Со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rPr>
                <w:sz w:val="18"/>
                <w:szCs w:val="18"/>
              </w:rPr>
            </w:pPr>
            <w:r w:rsidRPr="003C2BD2">
              <w:rPr>
                <w:sz w:val="18"/>
                <w:szCs w:val="18"/>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rPr>
                <w:sz w:val="18"/>
                <w:szCs w:val="18"/>
              </w:rPr>
            </w:pPr>
            <w:r w:rsidRPr="003C2BD2">
              <w:rPr>
                <w:sz w:val="18"/>
                <w:szCs w:val="18"/>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ind w:right="-108" w:hanging="108"/>
              <w:jc w:val="right"/>
              <w:rPr>
                <w:sz w:val="20"/>
                <w:szCs w:val="20"/>
              </w:rPr>
            </w:pPr>
            <w:r w:rsidRPr="00500C87">
              <w:rPr>
                <w:sz w:val="20"/>
                <w:szCs w:val="20"/>
              </w:rPr>
              <w:t>04001</w:t>
            </w:r>
            <w:r w:rsidRPr="00500C87">
              <w:rPr>
                <w:sz w:val="20"/>
                <w:szCs w:val="20"/>
                <w:lang w:val="en-US"/>
              </w:rPr>
              <w:t>S</w:t>
            </w:r>
            <w:r w:rsidRPr="00500C87">
              <w:rPr>
                <w:sz w:val="20"/>
                <w:szCs w:val="20"/>
              </w:rPr>
              <w:t>6100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77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rPr>
                <w:sz w:val="18"/>
                <w:szCs w:val="18"/>
              </w:rPr>
            </w:pPr>
            <w:r w:rsidRPr="003C2BD2">
              <w:rPr>
                <w:sz w:val="18"/>
                <w:szCs w:val="18"/>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rPr>
                <w:sz w:val="18"/>
                <w:szCs w:val="18"/>
              </w:rPr>
            </w:pPr>
            <w:r w:rsidRPr="003C2BD2">
              <w:rPr>
                <w:sz w:val="18"/>
                <w:szCs w:val="18"/>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ind w:right="-108" w:hanging="108"/>
              <w:jc w:val="right"/>
              <w:rPr>
                <w:sz w:val="20"/>
                <w:szCs w:val="20"/>
              </w:rPr>
            </w:pPr>
            <w:r w:rsidRPr="00500C87">
              <w:rPr>
                <w:sz w:val="20"/>
                <w:szCs w:val="20"/>
              </w:rPr>
              <w:t>04001</w:t>
            </w:r>
            <w:r w:rsidRPr="00500C87">
              <w:rPr>
                <w:sz w:val="20"/>
                <w:szCs w:val="20"/>
                <w:lang w:val="en-US"/>
              </w:rPr>
              <w:t>S</w:t>
            </w:r>
            <w:r w:rsidRPr="00500C87">
              <w:rPr>
                <w:sz w:val="20"/>
                <w:szCs w:val="20"/>
              </w:rPr>
              <w:t>6100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77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tabs>
                <w:tab w:val="left" w:pos="5670"/>
              </w:tabs>
              <w:ind w:left="234" w:right="-108" w:hanging="108"/>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36,7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38,1</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Молодежная политика и оздоровление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tabs>
                <w:tab w:val="left" w:pos="5670"/>
              </w:tabs>
              <w:ind w:left="234" w:right="-108" w:hanging="108"/>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35,0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35,0</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Муниципальная программа «Реализация молодежной политики и патриотического воспитания в Ельниковском муниципальном районе на 2017 -2021 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tabs>
                <w:tab w:val="left" w:pos="5670"/>
              </w:tabs>
              <w:ind w:left="234" w:right="-108" w:hanging="108"/>
              <w:jc w:val="right"/>
              <w:rPr>
                <w:sz w:val="20"/>
                <w:szCs w:val="20"/>
              </w:rPr>
            </w:pPr>
            <w:r w:rsidRPr="00500C87">
              <w:rPr>
                <w:sz w:val="20"/>
                <w:szCs w:val="20"/>
              </w:rPr>
              <w:t>32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35,0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35,0</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tabs>
                <w:tab w:val="left" w:pos="5670"/>
              </w:tabs>
              <w:ind w:left="234" w:right="-108" w:hanging="108"/>
              <w:jc w:val="right"/>
              <w:rPr>
                <w:sz w:val="20"/>
                <w:szCs w:val="20"/>
              </w:rPr>
            </w:pPr>
            <w:r w:rsidRPr="00500C87">
              <w:rPr>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14,7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18,1</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tabs>
                <w:tab w:val="left" w:pos="5670"/>
              </w:tabs>
              <w:ind w:left="234" w:right="-108" w:hanging="108"/>
              <w:jc w:val="right"/>
              <w:rPr>
                <w:sz w:val="20"/>
                <w:szCs w:val="20"/>
              </w:rPr>
            </w:pPr>
            <w:r w:rsidRPr="00500C87">
              <w:rPr>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14,7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18,1</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tabs>
                <w:tab w:val="left" w:pos="5670"/>
              </w:tabs>
              <w:ind w:left="234" w:right="-108" w:hanging="108"/>
              <w:jc w:val="right"/>
              <w:rPr>
                <w:sz w:val="20"/>
                <w:szCs w:val="20"/>
              </w:rPr>
            </w:pPr>
            <w:r w:rsidRPr="00500C87">
              <w:rPr>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14,7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18,1</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Основное мероприятие «Развитие художественного творчества детей и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tabs>
                <w:tab w:val="left" w:pos="5670"/>
              </w:tabs>
              <w:ind w:left="234" w:right="-108" w:hanging="108"/>
              <w:jc w:val="right"/>
              <w:rPr>
                <w:sz w:val="20"/>
                <w:szCs w:val="20"/>
              </w:rPr>
            </w:pPr>
            <w:r w:rsidRPr="00500C87">
              <w:rPr>
                <w:sz w:val="20"/>
                <w:szCs w:val="20"/>
              </w:rPr>
              <w:t>3200342110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tabs>
                <w:tab w:val="left" w:pos="5670"/>
              </w:tabs>
              <w:ind w:right="-108" w:hanging="108"/>
              <w:jc w:val="right"/>
              <w:rPr>
                <w:sz w:val="20"/>
                <w:szCs w:val="20"/>
              </w:rPr>
            </w:pPr>
            <w:r w:rsidRPr="00500C87">
              <w:rPr>
                <w:sz w:val="20"/>
                <w:szCs w:val="20"/>
              </w:rPr>
              <w:t>3200342110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Основное мероприятие</w:t>
            </w:r>
            <w:r w:rsidR="00500C87">
              <w:rPr>
                <w:sz w:val="20"/>
                <w:szCs w:val="20"/>
              </w:rPr>
              <w:t xml:space="preserve"> «</w:t>
            </w:r>
            <w:r w:rsidRPr="001D60EF">
              <w:rPr>
                <w:sz w:val="20"/>
                <w:szCs w:val="20"/>
              </w:rPr>
              <w:t>Развитие массового детского и молодежного спорта</w:t>
            </w:r>
            <w:r w:rsidR="00500C87">
              <w:rPr>
                <w:sz w:val="20"/>
                <w:szCs w:val="20"/>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tabs>
                <w:tab w:val="left" w:pos="5670"/>
              </w:tabs>
              <w:ind w:right="-108" w:hanging="108"/>
              <w:jc w:val="right"/>
              <w:rPr>
                <w:sz w:val="20"/>
                <w:szCs w:val="20"/>
              </w:rPr>
            </w:pPr>
            <w:r w:rsidRPr="00500C87">
              <w:rPr>
                <w:sz w:val="20"/>
                <w:szCs w:val="20"/>
              </w:rPr>
              <w:t>3200442110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tabs>
                <w:tab w:val="left" w:pos="5670"/>
              </w:tabs>
              <w:ind w:right="-108" w:hanging="108"/>
              <w:jc w:val="right"/>
              <w:rPr>
                <w:sz w:val="20"/>
                <w:szCs w:val="20"/>
              </w:rPr>
            </w:pPr>
            <w:r w:rsidRPr="00500C87">
              <w:rPr>
                <w:sz w:val="20"/>
                <w:szCs w:val="20"/>
              </w:rPr>
              <w:t>3200442110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Основное мероприятие</w:t>
            </w:r>
            <w:r w:rsidR="00500C87">
              <w:rPr>
                <w:sz w:val="20"/>
                <w:szCs w:val="20"/>
              </w:rPr>
              <w:t xml:space="preserve"> «</w:t>
            </w:r>
            <w:r w:rsidRPr="001D60EF">
              <w:rPr>
                <w:sz w:val="20"/>
                <w:szCs w:val="20"/>
              </w:rPr>
              <w:t>Обеспечение занятости и трудоустройства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500C87">
            <w:pPr>
              <w:tabs>
                <w:tab w:val="left" w:pos="5670"/>
              </w:tabs>
              <w:ind w:right="-108" w:hanging="108"/>
              <w:jc w:val="right"/>
              <w:rPr>
                <w:sz w:val="20"/>
                <w:szCs w:val="20"/>
              </w:rPr>
            </w:pPr>
            <w:r w:rsidRPr="00500C87">
              <w:rPr>
                <w:sz w:val="20"/>
                <w:szCs w:val="20"/>
              </w:rPr>
              <w:t>3200642110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3200642110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Основное мероприятие</w:t>
            </w:r>
            <w:r w:rsidR="00500C87">
              <w:rPr>
                <w:sz w:val="20"/>
                <w:szCs w:val="20"/>
              </w:rPr>
              <w:t xml:space="preserve"> «</w:t>
            </w:r>
            <w:r w:rsidRPr="001D60EF">
              <w:rPr>
                <w:sz w:val="20"/>
                <w:szCs w:val="20"/>
              </w:rPr>
              <w:t>Поддержка детских молодежных общественных объединений</w:t>
            </w:r>
            <w:r w:rsidR="00500C87">
              <w:rPr>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3200742110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3200742110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w:t>
            </w: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2750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2750</w:t>
            </w: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Другие вопросы в области культуры кинематографии.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2750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2750</w:t>
            </w: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2750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2750</w:t>
            </w: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1849,88887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1850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1850</w:t>
            </w: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681,8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681,8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681,8</w:t>
            </w: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Прочая закупка товаров, работ и </w:t>
            </w:r>
            <w:r w:rsidRPr="001D60EF">
              <w:rPr>
                <w:sz w:val="20"/>
                <w:szCs w:val="20"/>
              </w:rPr>
              <w:lastRenderedPageBreak/>
              <w:t xml:space="preserve">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568,2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218,2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218,2</w:t>
            </w: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lastRenderedPageBreak/>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0,11117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8235,982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6484,6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6872,4</w:t>
            </w: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2044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1717,4</w:t>
            </w: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2044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1717,4</w:t>
            </w:r>
          </w:p>
        </w:tc>
      </w:tr>
      <w:tr w:rsidR="008C0F89" w:rsidRPr="00E156B8" w:rsidTr="00500C87">
        <w:trPr>
          <w:gridAfter w:val="3"/>
          <w:wAfter w:w="2365"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2044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1717,4</w:t>
            </w:r>
          </w:p>
        </w:tc>
      </w:tr>
      <w:tr w:rsidR="008C0F89" w:rsidRPr="00E156B8" w:rsidTr="00500C87">
        <w:trPr>
          <w:gridAfter w:val="3"/>
          <w:wAfter w:w="2365"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0102603010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2044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1717,4</w:t>
            </w:r>
          </w:p>
        </w:tc>
      </w:tr>
      <w:tr w:rsidR="008C0F89" w:rsidRPr="00E156B8" w:rsidTr="00500C87">
        <w:trPr>
          <w:gridAfter w:val="3"/>
          <w:wAfter w:w="2365"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0102603010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312 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2044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1717,4</w:t>
            </w:r>
          </w:p>
        </w:tc>
      </w:tr>
      <w:tr w:rsidR="008C0F89" w:rsidRPr="00E156B8" w:rsidTr="00500C87">
        <w:trPr>
          <w:gridAfter w:val="3"/>
          <w:wAfter w:w="2365" w:type="dxa"/>
          <w:trHeight w:val="34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Социальное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1849,982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200,5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200,5</w:t>
            </w:r>
          </w:p>
        </w:tc>
      </w:tr>
      <w:tr w:rsidR="008C0F89" w:rsidRPr="00E156B8" w:rsidTr="00500C87">
        <w:trPr>
          <w:gridAfter w:val="3"/>
          <w:wAfter w:w="2365" w:type="dxa"/>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1D60EF">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8910077060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0,5</w:t>
            </w:r>
          </w:p>
        </w:tc>
      </w:tr>
      <w:tr w:rsidR="008C0F89" w:rsidRPr="00E156B8" w:rsidTr="00500C87">
        <w:trPr>
          <w:gridAfter w:val="3"/>
          <w:wAfter w:w="2365"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left="234"/>
              <w:jc w:val="right"/>
              <w:rPr>
                <w:sz w:val="20"/>
                <w:szCs w:val="20"/>
              </w:rPr>
            </w:pPr>
            <w:r w:rsidRPr="003C2BD2">
              <w:rPr>
                <w:sz w:val="20"/>
                <w:szCs w:val="20"/>
              </w:rPr>
              <w:t>8910077060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0,5</w:t>
            </w:r>
          </w:p>
        </w:tc>
      </w:tr>
      <w:tr w:rsidR="008C0F89" w:rsidRPr="00E156B8" w:rsidTr="00500C87">
        <w:trPr>
          <w:gridAfter w:val="3"/>
          <w:wAfter w:w="2365"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Муниципальная программа </w:t>
            </w:r>
            <w:r w:rsidRPr="00500C87">
              <w:rPr>
                <w:b/>
                <w:sz w:val="20"/>
                <w:szCs w:val="20"/>
              </w:rPr>
              <w:t>«</w:t>
            </w:r>
            <w:r w:rsidRPr="00500C87">
              <w:rPr>
                <w:sz w:val="20"/>
                <w:szCs w:val="20"/>
              </w:rPr>
              <w:t>Р</w:t>
            </w:r>
            <w:r w:rsidRPr="00500C87">
              <w:rPr>
                <w:rStyle w:val="a5"/>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5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Подпрограмма «Устойчивое развитие сельских  территорий 2014-2017 и на период 2020 года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hanging="108"/>
              <w:jc w:val="right"/>
              <w:rPr>
                <w:sz w:val="20"/>
                <w:szCs w:val="20"/>
              </w:rPr>
            </w:pPr>
            <w:r w:rsidRPr="003C2BD2">
              <w:rPr>
                <w:sz w:val="20"/>
                <w:szCs w:val="20"/>
              </w:rPr>
              <w:t>0910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r>
      <w:tr w:rsidR="008C0F89" w:rsidRPr="00E156B8" w:rsidTr="00500C87">
        <w:trPr>
          <w:gridAfter w:val="3"/>
          <w:wAfter w:w="2365"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hanging="108"/>
              <w:jc w:val="right"/>
              <w:rPr>
                <w:sz w:val="20"/>
                <w:szCs w:val="20"/>
              </w:rPr>
            </w:pPr>
            <w:r w:rsidRPr="003C2BD2">
              <w:rPr>
                <w:sz w:val="20"/>
                <w:szCs w:val="20"/>
              </w:rPr>
              <w:t>09101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r>
      <w:tr w:rsidR="008C0F89" w:rsidRPr="00E156B8" w:rsidTr="00500C87">
        <w:trPr>
          <w:gridAfter w:val="3"/>
          <w:wAfter w:w="2365" w:type="dxa"/>
          <w:trHeight w:val="79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Обеспечение жильем молодых семей и молодых специалистов на селе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hanging="108"/>
              <w:jc w:val="right"/>
              <w:rPr>
                <w:sz w:val="20"/>
                <w:szCs w:val="20"/>
                <w:lang w:val="en-US"/>
              </w:rPr>
            </w:pPr>
            <w:r w:rsidRPr="003C2BD2">
              <w:rPr>
                <w:sz w:val="20"/>
                <w:szCs w:val="20"/>
              </w:rPr>
              <w:t>09101</w:t>
            </w:r>
            <w:r w:rsidRPr="003C2BD2">
              <w:rPr>
                <w:sz w:val="20"/>
                <w:szCs w:val="20"/>
                <w:lang w:val="en-US"/>
              </w:rPr>
              <w:t>L5671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r>
      <w:tr w:rsidR="008C0F89" w:rsidRPr="00E156B8" w:rsidTr="00500C87">
        <w:trPr>
          <w:gridAfter w:val="3"/>
          <w:wAfter w:w="2365" w:type="dxa"/>
          <w:trHeight w:val="56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ind w:hanging="108"/>
              <w:jc w:val="right"/>
              <w:rPr>
                <w:sz w:val="20"/>
                <w:szCs w:val="20"/>
              </w:rPr>
            </w:pPr>
            <w:r w:rsidRPr="003C2BD2">
              <w:rPr>
                <w:sz w:val="20"/>
                <w:szCs w:val="20"/>
              </w:rPr>
              <w:t>09101</w:t>
            </w:r>
            <w:r w:rsidRPr="003C2BD2">
              <w:rPr>
                <w:sz w:val="20"/>
                <w:szCs w:val="20"/>
                <w:lang w:val="en-US"/>
              </w:rPr>
              <w:t>L5671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322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r>
      <w:tr w:rsidR="008C0F89" w:rsidRPr="00E156B8" w:rsidTr="00500C87">
        <w:trPr>
          <w:gridAfter w:val="3"/>
          <w:wAfter w:w="2365"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1734,482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r>
      <w:tr w:rsidR="008C0F89" w:rsidRPr="00E156B8" w:rsidTr="00500C87">
        <w:trPr>
          <w:gridAfter w:val="3"/>
          <w:wAfter w:w="2365" w:type="dxa"/>
          <w:trHeight w:val="570"/>
        </w:trPr>
        <w:tc>
          <w:tcPr>
            <w:tcW w:w="3403" w:type="dxa"/>
            <w:tcBorders>
              <w:top w:val="single" w:sz="4" w:space="0" w:color="auto"/>
              <w:left w:val="single" w:sz="4" w:space="0" w:color="auto"/>
              <w:bottom w:val="single" w:sz="4" w:space="0" w:color="auto"/>
              <w:right w:val="nil"/>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Подпрограмма « Обеспечение  жильем молодых семей и молодых специалистов»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041</w:t>
            </w:r>
          </w:p>
        </w:tc>
        <w:tc>
          <w:tcPr>
            <w:tcW w:w="992" w:type="dxa"/>
            <w:tcBorders>
              <w:top w:val="single" w:sz="4" w:space="0" w:color="auto"/>
              <w:left w:val="nil"/>
              <w:bottom w:val="single" w:sz="4" w:space="0" w:color="auto"/>
              <w:right w:val="nil"/>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sz w:val="20"/>
                <w:szCs w:val="20"/>
              </w:rPr>
              <w:t>1734,482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r>
      <w:tr w:rsidR="008C0F89" w:rsidRPr="00E156B8" w:rsidTr="00500C87">
        <w:trPr>
          <w:gridAfter w:val="3"/>
          <w:wAfter w:w="2365"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lastRenderedPageBreak/>
              <w:t>Основное мероприятие «Улучшение жилищных условий населения молодых семей»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04102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sz w:val="20"/>
                <w:szCs w:val="20"/>
              </w:rPr>
              <w:t>1734,482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r>
      <w:tr w:rsidR="008C0F89" w:rsidRPr="00E156B8" w:rsidTr="00500C87">
        <w:trPr>
          <w:gridAfter w:val="3"/>
          <w:wAfter w:w="2365" w:type="dxa"/>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Софинансирование мероприятий подпрограммы "Обеспечение жильем молодых семей" федеральной целевой программы "Жилище" на 2015-2020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04102</w:t>
            </w:r>
            <w:r w:rsidRPr="003C2BD2">
              <w:rPr>
                <w:sz w:val="20"/>
                <w:szCs w:val="20"/>
                <w:lang w:val="en-US"/>
              </w:rPr>
              <w:t xml:space="preserve"> L0200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sz w:val="20"/>
                <w:szCs w:val="20"/>
              </w:rPr>
              <w:t>1734,482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r>
      <w:tr w:rsidR="008C0F89" w:rsidRPr="00E156B8" w:rsidTr="00500C87">
        <w:trPr>
          <w:gridAfter w:val="3"/>
          <w:wAfter w:w="2365" w:type="dxa"/>
          <w:trHeight w:val="578"/>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04102</w:t>
            </w:r>
            <w:r w:rsidRPr="003C2BD2">
              <w:rPr>
                <w:sz w:val="20"/>
                <w:szCs w:val="20"/>
                <w:lang w:val="en-US"/>
              </w:rPr>
              <w:t xml:space="preserve"> L0200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322 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sz w:val="20"/>
                <w:szCs w:val="20"/>
              </w:rPr>
              <w:t>1734,482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8910001160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8910001160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234"/>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3817,5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4042,5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4430</w:t>
            </w:r>
          </w:p>
        </w:tc>
      </w:tr>
      <w:tr w:rsidR="008C0F89" w:rsidRPr="00E156B8" w:rsidTr="00500C87">
        <w:trPr>
          <w:gridAfter w:val="3"/>
          <w:wAfter w:w="2365" w:type="dxa"/>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2706,3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3328,3</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color w:val="000000"/>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2706,3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3328,3</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Приобретение товаров работ услуг  в пользу граждан в целях их социального обеспечения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1700,3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1940,8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2328,3</w:t>
            </w:r>
          </w:p>
        </w:tc>
      </w:tr>
      <w:tr w:rsidR="008C0F89" w:rsidRPr="00E156B8" w:rsidTr="00500C87">
        <w:trPr>
          <w:gridAfter w:val="3"/>
          <w:wAfter w:w="2365" w:type="dxa"/>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1000</w:t>
            </w: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1111,2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1101,7</w:t>
            </w:r>
          </w:p>
        </w:tc>
      </w:tr>
      <w:tr w:rsidR="008C0F89" w:rsidRPr="00E156B8" w:rsidTr="00500C87">
        <w:trPr>
          <w:gridAfter w:val="3"/>
          <w:wAfter w:w="2365" w:type="dxa"/>
          <w:trHeight w:val="54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lastRenderedPageBreak/>
              <w:t>Основное мероприятие «</w:t>
            </w:r>
            <w:r w:rsidRPr="001D60EF">
              <w:rPr>
                <w:bCs/>
                <w:sz w:val="20"/>
                <w:szCs w:val="20"/>
              </w:rPr>
              <w:t>Поддержка платежеспособного спроса на жилье»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04002</w:t>
            </w:r>
            <w:r w:rsidRPr="003C2BD2">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sz w:val="20"/>
                <w:szCs w:val="20"/>
              </w:rPr>
              <w:t>1111,2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1101,7</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04002</w:t>
            </w:r>
            <w:r w:rsidRPr="003C2BD2">
              <w:rPr>
                <w:sz w:val="20"/>
                <w:szCs w:val="20"/>
                <w:lang w:val="en-US"/>
              </w:rPr>
              <w:t xml:space="preserve"> R0820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sz w:val="20"/>
                <w:szCs w:val="20"/>
              </w:rPr>
              <w:t>1111,2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1101,7</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lang w:val="en-US"/>
              </w:rPr>
            </w:pPr>
            <w:r w:rsidRPr="003C2BD2">
              <w:rPr>
                <w:sz w:val="20"/>
                <w:szCs w:val="20"/>
              </w:rPr>
              <w:t>04002</w:t>
            </w:r>
            <w:r w:rsidRPr="003C2BD2">
              <w:rPr>
                <w:sz w:val="20"/>
                <w:szCs w:val="20"/>
                <w:lang w:val="en-US"/>
              </w:rPr>
              <w:t>R0820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1111,2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1101,7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1101,7</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8910077110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524,5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524,5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524,5</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Приобретение товаров работ услуг  в пользу граждан в целях их социального обеспечения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8910077110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524,5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524,5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524,5</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w:t>
            </w:r>
          </w:p>
          <w:p w:rsidR="008C0F89" w:rsidRPr="001D60EF" w:rsidRDefault="008C0F89" w:rsidP="001D60EF">
            <w:pPr>
              <w:tabs>
                <w:tab w:val="left" w:pos="5670"/>
              </w:tabs>
              <w:rPr>
                <w:sz w:val="20"/>
                <w:szCs w:val="20"/>
              </w:rPr>
            </w:pPr>
            <w:r w:rsidRPr="001D60EF">
              <w:rPr>
                <w:color w:val="000000"/>
                <w:sz w:val="20"/>
                <w:szCs w:val="20"/>
              </w:rPr>
              <w:t>Физическая культура и спорт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p w:rsidR="008C0F89" w:rsidRPr="003C2BD2" w:rsidRDefault="008C0F89" w:rsidP="003C2BD2">
            <w:pPr>
              <w:tabs>
                <w:tab w:val="left" w:pos="5670"/>
              </w:tabs>
              <w:jc w:val="right"/>
              <w:rPr>
                <w:sz w:val="20"/>
                <w:szCs w:val="20"/>
              </w:rPr>
            </w:pPr>
            <w:r w:rsidRPr="003C2BD2">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p w:rsidR="008C0F89" w:rsidRPr="003C2BD2" w:rsidRDefault="008C0F89" w:rsidP="003C2BD2">
            <w:pPr>
              <w:tabs>
                <w:tab w:val="left" w:pos="5670"/>
              </w:tabs>
              <w:jc w:val="right"/>
              <w:rPr>
                <w:sz w:val="20"/>
                <w:szCs w:val="20"/>
              </w:rPr>
            </w:pPr>
            <w:r w:rsidRPr="003C2BD2">
              <w:rPr>
                <w:sz w:val="20"/>
                <w:szCs w:val="20"/>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80,3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84,3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87,6</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80,3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84,3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87,6</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t>Муниципальная программа « Развитие физической культуры и спорта в Ельниковском муниципальном районе на 2017 – 2021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80,3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84,3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87,6</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55</w:t>
            </w:r>
          </w:p>
        </w:tc>
      </w:tr>
      <w:tr w:rsidR="008C0F89" w:rsidRPr="00E156B8" w:rsidTr="00500C87">
        <w:trPr>
          <w:gridAfter w:val="3"/>
          <w:wAfter w:w="2365" w:type="dxa"/>
          <w:trHeight w:val="48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0600142040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55</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0600142040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55</w:t>
            </w:r>
          </w:p>
        </w:tc>
      </w:tr>
      <w:tr w:rsidR="008C0F89" w:rsidRPr="00E156B8" w:rsidTr="00500C87">
        <w:trPr>
          <w:gridAfter w:val="3"/>
          <w:wAfter w:w="2365" w:type="dxa"/>
          <w:trHeight w:val="79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Основное мероприятие</w:t>
            </w:r>
            <w:r w:rsidR="00500C87">
              <w:rPr>
                <w:sz w:val="20"/>
                <w:szCs w:val="20"/>
              </w:rPr>
              <w:t xml:space="preserve"> «</w:t>
            </w:r>
            <w:r w:rsidRPr="001D60EF">
              <w:rPr>
                <w:sz w:val="20"/>
                <w:szCs w:val="20"/>
              </w:rPr>
              <w:t>Участие сборных команд в республиканских соревнованиях»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30,3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32,1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32,6</w:t>
            </w:r>
          </w:p>
        </w:tc>
      </w:tr>
      <w:tr w:rsidR="008C0F89" w:rsidRPr="00E156B8" w:rsidTr="00500C87">
        <w:trPr>
          <w:gridAfter w:val="3"/>
          <w:wAfter w:w="2365" w:type="dxa"/>
          <w:trHeight w:val="55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0600242040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30,3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32,1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32,6</w:t>
            </w:r>
          </w:p>
        </w:tc>
      </w:tr>
      <w:tr w:rsidR="008C0F89" w:rsidRPr="00E156B8" w:rsidTr="00500C87">
        <w:trPr>
          <w:gridAfter w:val="3"/>
          <w:wAfter w:w="2365" w:type="dxa"/>
          <w:trHeight w:val="5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Периодическая печать и издательства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1650</w:t>
            </w:r>
          </w:p>
        </w:tc>
      </w:tr>
      <w:tr w:rsidR="008C0F89" w:rsidRPr="00E156B8" w:rsidTr="00500C8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1650</w:t>
            </w:r>
          </w:p>
        </w:tc>
      </w:tr>
      <w:tr w:rsidR="008C0F89" w:rsidRPr="00E156B8" w:rsidTr="00500C8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1650</w:t>
            </w:r>
          </w:p>
        </w:tc>
      </w:tr>
      <w:tr w:rsidR="008C0F89" w:rsidRPr="00E156B8" w:rsidTr="00500C8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Субсидии на поддержку социально ориентированных некоммерческих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8910091000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1650</w:t>
            </w:r>
          </w:p>
        </w:tc>
      </w:tr>
      <w:tr w:rsidR="008C0F89" w:rsidRPr="00E156B8" w:rsidTr="00500C8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Субсидии некоммерческим организациям (за исключением государственных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8910091010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1650</w:t>
            </w:r>
          </w:p>
        </w:tc>
      </w:tr>
      <w:tr w:rsidR="008C0F89" w:rsidRPr="00E156B8" w:rsidTr="00500C8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Субсидии некоммерческим организациям (за исключением государственных (муниципальных) учреждений)</w:t>
            </w:r>
          </w:p>
          <w:p w:rsidR="008C0F89" w:rsidRPr="001D60EF" w:rsidRDefault="008C0F89" w:rsidP="001D60EF">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8910091010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1650</w:t>
            </w:r>
          </w:p>
        </w:tc>
      </w:tr>
      <w:tr w:rsidR="008C0F89" w:rsidRPr="00E156B8" w:rsidTr="00500C87">
        <w:trPr>
          <w:gridAfter w:val="3"/>
          <w:wAfter w:w="2365" w:type="dxa"/>
          <w:trHeight w:val="67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8C0F89" w:rsidRPr="001D60EF" w:rsidRDefault="008C0F89" w:rsidP="001D60EF">
            <w:pPr>
              <w:tabs>
                <w:tab w:val="left" w:pos="5670"/>
              </w:tabs>
              <w:rPr>
                <w:sz w:val="20"/>
                <w:szCs w:val="20"/>
              </w:rPr>
            </w:pPr>
            <w:r w:rsidRPr="001D60EF">
              <w:rPr>
                <w:sz w:val="20"/>
                <w:szCs w:val="20"/>
              </w:rPr>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102"/>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11083,55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10956,6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11115,65</w:t>
            </w:r>
          </w:p>
        </w:tc>
      </w:tr>
      <w:tr w:rsidR="008C0F89" w:rsidRPr="00E156B8" w:rsidTr="00500C87">
        <w:trPr>
          <w:gridAfter w:val="3"/>
          <w:wAfter w:w="2365" w:type="dxa"/>
          <w:trHeight w:val="38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bCs/>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3436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3436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3436</w:t>
            </w:r>
          </w:p>
        </w:tc>
      </w:tr>
      <w:tr w:rsidR="008C0F89" w:rsidRPr="00E156B8" w:rsidTr="00500C8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3436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3436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3436</w:t>
            </w:r>
          </w:p>
        </w:tc>
      </w:tr>
      <w:tr w:rsidR="008C0F89" w:rsidRPr="00E156B8" w:rsidTr="00500C8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3436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3436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3436</w:t>
            </w:r>
          </w:p>
        </w:tc>
      </w:tr>
      <w:tr w:rsidR="008C0F89" w:rsidRPr="00E156B8" w:rsidTr="00500C87">
        <w:trPr>
          <w:gridAfter w:val="3"/>
          <w:wAfter w:w="2365" w:type="dxa"/>
          <w:trHeight w:val="55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17 1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3436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3436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3436</w:t>
            </w:r>
          </w:p>
        </w:tc>
      </w:tr>
      <w:tr w:rsidR="008C0F89" w:rsidRPr="00E156B8" w:rsidTr="00500C87">
        <w:trPr>
          <w:gridAfter w:val="3"/>
          <w:wAfter w:w="2365" w:type="dxa"/>
          <w:trHeight w:val="18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xml:space="preserve">17 1 01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3436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3436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3436</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500C87">
            <w:pPr>
              <w:tabs>
                <w:tab w:val="left" w:pos="5670"/>
              </w:tabs>
              <w:rPr>
                <w:sz w:val="20"/>
                <w:szCs w:val="20"/>
              </w:rPr>
            </w:pPr>
            <w:r w:rsidRPr="001D60EF">
              <w:rPr>
                <w:sz w:val="20"/>
                <w:szCs w:val="20"/>
              </w:rPr>
              <w:t xml:space="preserve">Расходы на выплаты по оплате труда работников органов местного самоуправления Республики </w:t>
            </w:r>
            <w:r w:rsidRPr="001D60EF">
              <w:rPr>
                <w:sz w:val="20"/>
                <w:szCs w:val="20"/>
              </w:rPr>
              <w:lastRenderedPageBreak/>
              <w:t>Мордовия</w:t>
            </w:r>
            <w:r w:rsidRPr="001D60EF">
              <w:rPr>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 xml:space="preserve">17 1 0141110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2696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2696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2696</w:t>
            </w:r>
          </w:p>
        </w:tc>
      </w:tr>
      <w:tr w:rsidR="008C0F89" w:rsidRPr="00E156B8" w:rsidTr="00500C87">
        <w:trPr>
          <w:gridAfter w:val="3"/>
          <w:wAfter w:w="2365" w:type="dxa"/>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lastRenderedPageBreak/>
              <w:t>Фонд оплаты труда государственных (муниципальных) органов и взносы по обязательному социальному страхованию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17 1 01 41110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2106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2106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2106</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17 1 01 41110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590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590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590</w:t>
            </w:r>
          </w:p>
        </w:tc>
      </w:tr>
      <w:tr w:rsidR="008C0F89" w:rsidRPr="00E156B8" w:rsidTr="00500C8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Расходы на обеспечение функций органов местного самоуправления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440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440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440</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250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250</w:t>
            </w:r>
          </w:p>
        </w:tc>
      </w:tr>
      <w:tr w:rsidR="008C0F89" w:rsidRPr="00E156B8" w:rsidTr="00500C87">
        <w:trPr>
          <w:gridAfter w:val="3"/>
          <w:wAfter w:w="2365" w:type="dxa"/>
          <w:trHeight w:val="657"/>
        </w:trPr>
        <w:tc>
          <w:tcPr>
            <w:tcW w:w="3403" w:type="dxa"/>
            <w:tcBorders>
              <w:top w:val="single" w:sz="4" w:space="0" w:color="auto"/>
              <w:left w:val="single" w:sz="4" w:space="0" w:color="auto"/>
              <w:bottom w:val="single" w:sz="4" w:space="0" w:color="auto"/>
              <w:right w:val="single" w:sz="4" w:space="0" w:color="auto"/>
            </w:tcBorders>
            <w:shd w:val="clear" w:color="auto" w:fill="auto"/>
          </w:tcPr>
          <w:p w:rsidR="008C0F89" w:rsidRPr="001D60EF" w:rsidRDefault="008C0F89" w:rsidP="001D60EF">
            <w:pPr>
              <w:tabs>
                <w:tab w:val="left" w:pos="5670"/>
              </w:tabs>
              <w:rPr>
                <w:sz w:val="20"/>
                <w:szCs w:val="20"/>
              </w:rPr>
            </w:pPr>
            <w:r w:rsidRPr="001D60EF">
              <w:rPr>
                <w:sz w:val="20"/>
                <w:szCs w:val="20"/>
              </w:rPr>
              <w:t>Иные выплаты персоналу  за исключение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468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468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468</w:t>
            </w:r>
          </w:p>
        </w:tc>
      </w:tr>
      <w:tr w:rsidR="008C0F89" w:rsidRPr="00E156B8" w:rsidTr="00500C87">
        <w:trPr>
          <w:gridAfter w:val="3"/>
          <w:wAfter w:w="2365" w:type="dxa"/>
          <w:trHeight w:val="418"/>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12</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147"/>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891 00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Резервные фонды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100</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4338,3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4043,9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4070,5</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color w:val="000000"/>
                <w:sz w:val="20"/>
                <w:szCs w:val="20"/>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2187,4,8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2091,8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2111,7</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1769,5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1775,8</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8C0F89" w:rsidRPr="001D60EF" w:rsidRDefault="008C0F89" w:rsidP="001D60EF">
            <w:pPr>
              <w:tabs>
                <w:tab w:val="left" w:pos="5670"/>
              </w:tabs>
              <w:rPr>
                <w:sz w:val="20"/>
                <w:szCs w:val="20"/>
              </w:rPr>
            </w:pPr>
            <w:r w:rsidRPr="001D60EF">
              <w:rPr>
                <w:sz w:val="20"/>
                <w:szCs w:val="20"/>
              </w:rPr>
              <w:t>Обеспечение деятельности финансовых, налоговых и органов финансового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1769,5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1775,8</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1247,2,1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1119,1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1119,1</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Взносы по обязательному социальному страхованию на выплаты денежного содержания и </w:t>
            </w:r>
            <w:r w:rsidRPr="001D60EF">
              <w:rPr>
                <w:sz w:val="20"/>
                <w:szCs w:val="20"/>
              </w:rPr>
              <w:lastRenderedPageBreak/>
              <w:t>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376,7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338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338</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143,2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313,4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310,0</w:t>
            </w:r>
          </w:p>
        </w:tc>
      </w:tr>
      <w:tr w:rsidR="008C0F89" w:rsidRPr="00E156B8" w:rsidTr="00500C87">
        <w:trPr>
          <w:gridAfter w:val="3"/>
          <w:wAfter w:w="2365" w:type="dxa"/>
          <w:trHeight w:val="38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w:t>
            </w:r>
          </w:p>
        </w:tc>
      </w:tr>
      <w:tr w:rsidR="008C0F89" w:rsidRPr="00E156B8" w:rsidTr="00500C87">
        <w:trPr>
          <w:gridAfter w:val="3"/>
          <w:wAfter w:w="2365" w:type="dxa"/>
          <w:trHeight w:val="48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1,4</w:t>
            </w:r>
          </w:p>
        </w:tc>
      </w:tr>
      <w:tr w:rsidR="008C0F89" w:rsidRPr="00E156B8" w:rsidTr="00500C87">
        <w:trPr>
          <w:gridAfter w:val="3"/>
          <w:wAfter w:w="2365" w:type="dxa"/>
          <w:trHeight w:val="699"/>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312,3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318,9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335,9</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312,3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318,9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335,9</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217,9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217,9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217,9</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65,8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65,8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65,8</w:t>
            </w:r>
          </w:p>
        </w:tc>
      </w:tr>
      <w:tr w:rsidR="008C0F89" w:rsidRPr="00E156B8" w:rsidTr="00500C87">
        <w:trPr>
          <w:gridAfter w:val="3"/>
          <w:wAfter w:w="2365"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28,6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35,2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52,2</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Осуществление переданных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sz w:val="20"/>
                <w:szCs w:val="20"/>
              </w:rPr>
              <w:t>8910044107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105,6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Иные межбюджетные  трансферты</w:t>
            </w:r>
          </w:p>
          <w:p w:rsidR="008C0F89" w:rsidRPr="001D60EF" w:rsidRDefault="008C0F89" w:rsidP="001D60EF">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sz w:val="20"/>
                <w:szCs w:val="20"/>
              </w:rPr>
              <w:t>8910044107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105,6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2045,3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lang w:val="en-US"/>
              </w:rPr>
            </w:pPr>
            <w:r w:rsidRPr="003C2BD2">
              <w:rPr>
                <w:sz w:val="20"/>
                <w:szCs w:val="20"/>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1958,8</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Основное мероприятие</w:t>
            </w:r>
            <w:r w:rsidR="00500C87">
              <w:rPr>
                <w:sz w:val="20"/>
                <w:szCs w:val="20"/>
              </w:rPr>
              <w:t xml:space="preserve"> «</w:t>
            </w:r>
            <w:r w:rsidRPr="001D60EF">
              <w:rPr>
                <w:sz w:val="20"/>
                <w:szCs w:val="20"/>
              </w:rPr>
              <w:t>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34001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2045,3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lang w:val="en-US"/>
              </w:rPr>
            </w:pPr>
            <w:r w:rsidRPr="003C2BD2">
              <w:rPr>
                <w:sz w:val="20"/>
                <w:szCs w:val="20"/>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1958,8</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Многофункциональные центры предоставления государственных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34001 61050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2045,3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lang w:val="en-US"/>
              </w:rPr>
            </w:pPr>
            <w:r w:rsidRPr="003C2BD2">
              <w:rPr>
                <w:sz w:val="20"/>
                <w:szCs w:val="20"/>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1958,8</w:t>
            </w: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34001 61050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2045,3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lang w:val="en-US"/>
              </w:rPr>
            </w:pPr>
            <w:r w:rsidRPr="003C2BD2">
              <w:rPr>
                <w:sz w:val="20"/>
                <w:szCs w:val="20"/>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1958,8</w:t>
            </w:r>
          </w:p>
        </w:tc>
      </w:tr>
      <w:tr w:rsidR="008C0F89" w:rsidRPr="00E156B8" w:rsidTr="00500C87">
        <w:trPr>
          <w:gridAfter w:val="3"/>
          <w:wAfter w:w="2365"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1050,2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842,3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844</w:t>
            </w:r>
          </w:p>
        </w:tc>
      </w:tr>
      <w:tr w:rsidR="008C0F89" w:rsidRPr="00E156B8" w:rsidTr="00500C87">
        <w:trPr>
          <w:gridAfter w:val="3"/>
          <w:wAfter w:w="2365"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lastRenderedPageBreak/>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1D60EF" w:rsidRDefault="008C0F89" w:rsidP="001D60EF">
            <w:pPr>
              <w:tabs>
                <w:tab w:val="left" w:pos="5670"/>
              </w:tabs>
              <w:rPr>
                <w:sz w:val="20"/>
                <w:szCs w:val="20"/>
              </w:rPr>
            </w:pPr>
            <w:r w:rsidRPr="001D60EF">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5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52,4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bCs/>
                <w:sz w:val="20"/>
                <w:szCs w:val="20"/>
              </w:rPr>
              <w:t>981,2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842,3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844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Основное мероприятие</w:t>
            </w:r>
            <w:r w:rsidR="00500C87">
              <w:rPr>
                <w:sz w:val="20"/>
                <w:szCs w:val="20"/>
              </w:rPr>
              <w:t xml:space="preserve"> «</w:t>
            </w:r>
            <w:r w:rsidRPr="001D60EF">
              <w:rPr>
                <w:sz w:val="20"/>
                <w:szCs w:val="20"/>
              </w:rPr>
              <w:t>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08008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bCs/>
                <w:sz w:val="20"/>
                <w:szCs w:val="20"/>
              </w:rPr>
              <w:t>981,2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842,3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844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981,2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842,3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844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715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608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608</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217,5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183,6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183,6</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48,7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50,7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52,4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2582,25</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Муниципальная программа «Развитие автомобильных дорог 2015 – 2022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2582,25</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Основное мероприятие «Содержание автомобильных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2582,25</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 xml:space="preserve">Капитальный ремонт, ремонт и содержание автомобильных дорог общего пользования местного </w:t>
            </w:r>
            <w:r w:rsidRPr="001D60EF">
              <w:rPr>
                <w:sz w:val="20"/>
                <w:szCs w:val="20"/>
              </w:rPr>
              <w:lastRenderedPageBreak/>
              <w:t>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1300244102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2582,25</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lastRenderedPageBreak/>
              <w:t>Иные межбюджетные  трансферты</w:t>
            </w:r>
          </w:p>
          <w:p w:rsidR="008C0F89" w:rsidRPr="001D60EF" w:rsidRDefault="008C0F89" w:rsidP="001D60EF">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1300244102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2175,75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2582,25</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rPr>
                <w:sz w:val="18"/>
                <w:szCs w:val="18"/>
              </w:rPr>
            </w:pPr>
            <w:r w:rsidRPr="003C2BD2">
              <w:rPr>
                <w:sz w:val="18"/>
                <w:szCs w:val="18"/>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3C2BD2">
            <w:pPr>
              <w:jc w:val="right"/>
              <w:rPr>
                <w:sz w:val="20"/>
                <w:szCs w:val="20"/>
              </w:rPr>
            </w:pPr>
            <w:r w:rsidRPr="00500C87">
              <w:rPr>
                <w:sz w:val="20"/>
                <w:szCs w:val="20"/>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rPr>
                <w:sz w:val="20"/>
                <w:szCs w:val="20"/>
              </w:rPr>
            </w:pPr>
            <w:r w:rsidRPr="001D60EF">
              <w:rPr>
                <w:sz w:val="20"/>
                <w:szCs w:val="20"/>
              </w:rPr>
              <w:t>Благоустройство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pPr>
            <w:r w:rsidRPr="003C2BD2">
              <w:rPr>
                <w:sz w:val="18"/>
                <w:szCs w:val="18"/>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3C2BD2">
            <w:pPr>
              <w:jc w:val="right"/>
              <w:rPr>
                <w:sz w:val="20"/>
                <w:szCs w:val="20"/>
              </w:rPr>
            </w:pPr>
            <w:r w:rsidRPr="00500C87">
              <w:rPr>
                <w:sz w:val="20"/>
                <w:szCs w:val="20"/>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rPr>
                <w:sz w:val="20"/>
                <w:szCs w:val="20"/>
              </w:rPr>
            </w:pPr>
            <w:r w:rsidRPr="001D60EF">
              <w:rPr>
                <w:sz w:val="20"/>
                <w:szCs w:val="20"/>
              </w:rPr>
              <w:t>Программа «Социально экономического развития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pPr>
            <w:r w:rsidRPr="003C2BD2">
              <w:rPr>
                <w:sz w:val="18"/>
                <w:szCs w:val="18"/>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ind w:hanging="108"/>
              <w:jc w:val="right"/>
              <w:rPr>
                <w:sz w:val="20"/>
                <w:szCs w:val="20"/>
              </w:rPr>
            </w:pPr>
            <w:r w:rsidRPr="003C2BD2">
              <w:rPr>
                <w:sz w:val="20"/>
                <w:szCs w:val="20"/>
              </w:rPr>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3C2BD2">
            <w:pPr>
              <w:jc w:val="right"/>
              <w:rPr>
                <w:sz w:val="20"/>
                <w:szCs w:val="20"/>
              </w:rPr>
            </w:pPr>
            <w:r w:rsidRPr="00500C87">
              <w:rPr>
                <w:sz w:val="20"/>
                <w:szCs w:val="20"/>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rPr>
                <w:sz w:val="20"/>
                <w:szCs w:val="20"/>
              </w:rPr>
            </w:pPr>
            <w:r w:rsidRPr="001D60EF">
              <w:rPr>
                <w:sz w:val="20"/>
                <w:szCs w:val="20"/>
              </w:rPr>
              <w:t>Основное мероприятие «</w:t>
            </w:r>
            <w:r w:rsidR="00500C87">
              <w:rPr>
                <w:sz w:val="20"/>
                <w:szCs w:val="20"/>
              </w:rPr>
              <w:t>о</w:t>
            </w:r>
            <w:r w:rsidRPr="001D60EF">
              <w:rPr>
                <w:sz w:val="20"/>
                <w:szCs w:val="20"/>
              </w:rPr>
              <w:t>рганизация благоустройства территорий»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pPr>
            <w:r w:rsidRPr="003C2BD2">
              <w:rPr>
                <w:sz w:val="18"/>
                <w:szCs w:val="18"/>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ind w:hanging="108"/>
              <w:jc w:val="right"/>
              <w:rPr>
                <w:sz w:val="20"/>
                <w:szCs w:val="20"/>
              </w:rPr>
            </w:pPr>
            <w:r w:rsidRPr="003C2BD2">
              <w:rPr>
                <w:sz w:val="20"/>
                <w:szCs w:val="20"/>
              </w:rPr>
              <w:t>1000042390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3C2BD2">
            <w:pPr>
              <w:jc w:val="right"/>
              <w:rPr>
                <w:sz w:val="20"/>
                <w:szCs w:val="20"/>
              </w:rPr>
            </w:pPr>
            <w:r w:rsidRPr="00500C87">
              <w:rPr>
                <w:sz w:val="20"/>
                <w:szCs w:val="20"/>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rPr>
                <w:sz w:val="20"/>
                <w:szCs w:val="20"/>
              </w:rPr>
            </w:pPr>
            <w:r w:rsidRPr="00500C87">
              <w:rPr>
                <w:sz w:val="20"/>
                <w:szCs w:val="20"/>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jc w:val="right"/>
            </w:pPr>
            <w:r w:rsidRPr="003C2BD2">
              <w:rPr>
                <w:sz w:val="18"/>
                <w:szCs w:val="18"/>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ind w:hanging="108"/>
              <w:jc w:val="right"/>
              <w:rPr>
                <w:sz w:val="20"/>
                <w:szCs w:val="20"/>
              </w:rPr>
            </w:pPr>
            <w:r w:rsidRPr="003C2BD2">
              <w:rPr>
                <w:sz w:val="20"/>
                <w:szCs w:val="20"/>
              </w:rPr>
              <w:t>1000042390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500C87" w:rsidRDefault="008C0F89" w:rsidP="003C2BD2">
            <w:pPr>
              <w:jc w:val="right"/>
              <w:rPr>
                <w:sz w:val="20"/>
                <w:szCs w:val="20"/>
              </w:rPr>
            </w:pPr>
            <w:r w:rsidRPr="00500C87">
              <w:rPr>
                <w:sz w:val="20"/>
                <w:szCs w:val="20"/>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81,4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color w:val="000000"/>
                <w:sz w:val="20"/>
                <w:szCs w:val="20"/>
              </w:rPr>
            </w:pPr>
            <w:r w:rsidRPr="001D60EF">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234"/>
              <w:jc w:val="right"/>
              <w:rPr>
                <w:sz w:val="20"/>
                <w:szCs w:val="20"/>
              </w:rPr>
            </w:pPr>
            <w:r w:rsidRPr="003C2BD2">
              <w:rPr>
                <w:sz w:val="20"/>
                <w:szCs w:val="20"/>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81,4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color w:val="000000"/>
                <w:sz w:val="20"/>
                <w:szCs w:val="20"/>
              </w:rPr>
            </w:pPr>
            <w:r w:rsidRPr="001D60EF">
              <w:rPr>
                <w:color w:val="000000"/>
                <w:sz w:val="20"/>
                <w:szCs w:val="20"/>
              </w:rPr>
              <w:t>Подпрограмма</w:t>
            </w:r>
            <w:r w:rsidR="00500C87">
              <w:rPr>
                <w:color w:val="000000"/>
                <w:sz w:val="20"/>
                <w:szCs w:val="20"/>
              </w:rPr>
              <w:t xml:space="preserve"> «</w:t>
            </w:r>
            <w:r w:rsidRPr="001D60EF">
              <w:rPr>
                <w:color w:val="000000"/>
                <w:sz w:val="20"/>
                <w:szCs w:val="20"/>
              </w:rPr>
              <w:t>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172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81,4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color w:val="000000"/>
                <w:sz w:val="20"/>
                <w:szCs w:val="20"/>
              </w:rPr>
            </w:pPr>
            <w:r w:rsidRPr="001D60EF">
              <w:rPr>
                <w:color w:val="000000"/>
                <w:sz w:val="20"/>
                <w:szCs w:val="20"/>
              </w:rPr>
              <w:t>Основное мероприятие</w:t>
            </w:r>
            <w:r w:rsidR="00500C87">
              <w:rPr>
                <w:color w:val="000000"/>
                <w:sz w:val="20"/>
                <w:szCs w:val="20"/>
              </w:rPr>
              <w:t xml:space="preserve"> «</w:t>
            </w:r>
            <w:r w:rsidRPr="001D60EF">
              <w:rPr>
                <w:color w:val="000000"/>
                <w:sz w:val="20"/>
                <w:szCs w:val="20"/>
              </w:rPr>
              <w:t>Обеспечение своевременности исполнения долговых обязательств Ельниковского муниципального района</w:t>
            </w:r>
            <w:r w:rsidR="00500C87">
              <w:rPr>
                <w:color w:val="00000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17202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81,4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color w:val="000000"/>
                <w:sz w:val="20"/>
                <w:szCs w:val="20"/>
              </w:rPr>
            </w:pPr>
            <w:r w:rsidRPr="001D60EF">
              <w:rPr>
                <w:color w:val="000000"/>
                <w:sz w:val="20"/>
                <w:szCs w:val="2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1720241240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81,4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1720241240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730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81,4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1,5</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1,5</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8910042450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511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1,5</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bCs/>
                <w:sz w:val="20"/>
                <w:szCs w:val="20"/>
              </w:rPr>
            </w:pPr>
            <w:r w:rsidRPr="001D60EF">
              <w:rPr>
                <w:bCs/>
                <w:sz w:val="20"/>
                <w:szCs w:val="20"/>
              </w:rPr>
              <w:t>Управление  по социальной работе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131322,7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134260,3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135177,4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bCs/>
                <w:sz w:val="20"/>
                <w:szCs w:val="20"/>
              </w:rPr>
              <w:t>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bCs/>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bCs/>
                <w:sz w:val="20"/>
                <w:szCs w:val="20"/>
              </w:rPr>
              <w:t>3</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w:t>
            </w:r>
            <w:r w:rsidRPr="001D60EF">
              <w:rPr>
                <w:sz w:val="20"/>
                <w:szCs w:val="20"/>
              </w:rPr>
              <w:lastRenderedPageBreak/>
              <w:t>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bCs/>
                <w:sz w:val="20"/>
                <w:szCs w:val="20"/>
              </w:rPr>
              <w:t>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bCs/>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bCs/>
                <w:sz w:val="20"/>
                <w:szCs w:val="20"/>
              </w:rPr>
              <w:t>3</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color w:val="000000"/>
                <w:sz w:val="20"/>
                <w:szCs w:val="20"/>
              </w:rPr>
              <w:lastRenderedPageBreak/>
              <w:t>Обеспечение деятельности Администрации Ельниковского муниципального района</w:t>
            </w:r>
            <w:r w:rsidRPr="001D60EF">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62002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bCs/>
                <w:sz w:val="20"/>
                <w:szCs w:val="20"/>
              </w:rPr>
              <w:t>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bCs/>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bCs/>
                <w:sz w:val="20"/>
                <w:szCs w:val="20"/>
              </w:rPr>
              <w:t>3</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color w:val="000000"/>
                <w:sz w:val="20"/>
                <w:szCs w:val="20"/>
              </w:rPr>
            </w:pPr>
            <w:r w:rsidRPr="001D60EF">
              <w:rPr>
                <w:sz w:val="20"/>
                <w:szCs w:val="20"/>
              </w:rPr>
              <w:t>Расходы на выплаты по оплате труда работников органов местного самоуправления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color w:val="000000"/>
                <w:sz w:val="20"/>
                <w:szCs w:val="20"/>
              </w:rPr>
              <w:t xml:space="preserve">Расходы на выплаты по оплате труда работников  муниципальных  работников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65 0 02 41120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3</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65 0 02 41120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3</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125443,8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118325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118416,2</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Дошкольное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24535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22074,6</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xml:space="preserve">02 0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bCs/>
                <w:sz w:val="20"/>
                <w:szCs w:val="20"/>
              </w:rPr>
              <w:t>24535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22074,6</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02 0 01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bCs/>
                <w:sz w:val="20"/>
                <w:szCs w:val="20"/>
              </w:rPr>
              <w:t>24535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22074,6</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color w:val="000000"/>
                <w:sz w:val="20"/>
                <w:szCs w:val="20"/>
              </w:rPr>
              <w:t xml:space="preserve">Расходы на обеспечение деятельности (оказание услуг) муниципальных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02 0 0177000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16538,7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17940,4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02 0 0177090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16538,7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17940,4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234" w:hanging="342"/>
              <w:jc w:val="right"/>
              <w:rPr>
                <w:sz w:val="20"/>
                <w:szCs w:val="20"/>
              </w:rPr>
            </w:pPr>
            <w:r w:rsidRPr="003C2BD2">
              <w:rPr>
                <w:sz w:val="20"/>
                <w:szCs w:val="20"/>
              </w:rPr>
              <w:t>02 0 0177090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16538,7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17719,9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17940,4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lastRenderedPageBreak/>
              <w:t xml:space="preserve"> </w:t>
            </w:r>
          </w:p>
          <w:p w:rsidR="008C0F89" w:rsidRPr="001D60EF" w:rsidRDefault="008C0F89" w:rsidP="00500C87">
            <w:pPr>
              <w:tabs>
                <w:tab w:val="left" w:pos="5670"/>
              </w:tabs>
              <w:rPr>
                <w:sz w:val="20"/>
                <w:szCs w:val="20"/>
              </w:rPr>
            </w:pPr>
            <w:r w:rsidRPr="001D60EF">
              <w:rPr>
                <w:sz w:val="20"/>
                <w:szCs w:val="20"/>
              </w:rPr>
              <w:t>Дошкольные образовательные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234" w:hanging="342"/>
              <w:jc w:val="right"/>
              <w:rPr>
                <w:sz w:val="20"/>
                <w:szCs w:val="20"/>
              </w:rPr>
            </w:pPr>
            <w:r w:rsidRPr="003C2BD2">
              <w:rPr>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3955,4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4136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4134,2</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color w:val="000000"/>
                <w:sz w:val="20"/>
                <w:szCs w:val="20"/>
              </w:rPr>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3955,4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4136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4134,2</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3955,4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4136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4134,2</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lang w:val="en-US"/>
              </w:rPr>
            </w:pPr>
            <w:r w:rsidRPr="003C2BD2">
              <w:rPr>
                <w:sz w:val="20"/>
                <w:szCs w:val="20"/>
              </w:rPr>
              <w:t>02 001</w:t>
            </w:r>
            <w:r w:rsidRPr="003C2BD2">
              <w:rPr>
                <w:sz w:val="20"/>
                <w:szCs w:val="20"/>
                <w:lang w:val="en-US"/>
              </w:rPr>
              <w:t>S6</w:t>
            </w:r>
            <w:r w:rsidRPr="003C2BD2">
              <w:rPr>
                <w:sz w:val="20"/>
                <w:szCs w:val="20"/>
              </w:rPr>
              <w:t>0</w:t>
            </w:r>
            <w:r w:rsidRPr="003C2BD2">
              <w:rPr>
                <w:sz w:val="20"/>
                <w:szCs w:val="20"/>
                <w:lang w:val="en-US"/>
              </w:rPr>
              <w:t>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4041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108"/>
              <w:jc w:val="right"/>
              <w:rPr>
                <w:sz w:val="20"/>
                <w:szCs w:val="20"/>
                <w:lang w:val="en-US"/>
              </w:rPr>
            </w:pPr>
            <w:r w:rsidRPr="003C2BD2">
              <w:rPr>
                <w:sz w:val="20"/>
                <w:szCs w:val="20"/>
              </w:rPr>
              <w:t>02 001</w:t>
            </w:r>
            <w:r w:rsidRPr="003C2BD2">
              <w:rPr>
                <w:sz w:val="20"/>
                <w:szCs w:val="20"/>
                <w:lang w:val="en-US"/>
              </w:rPr>
              <w:t>S6</w:t>
            </w:r>
            <w:r w:rsidRPr="003C2BD2">
              <w:rPr>
                <w:sz w:val="20"/>
                <w:szCs w:val="20"/>
              </w:rPr>
              <w:t>0</w:t>
            </w:r>
            <w:r w:rsidRPr="003C2BD2">
              <w:rPr>
                <w:sz w:val="20"/>
                <w:szCs w:val="20"/>
                <w:lang w:val="en-US"/>
              </w:rPr>
              <w:t>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4041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Общее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108"/>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77012,7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82957,4</w:t>
            </w:r>
          </w:p>
          <w:p w:rsidR="008C0F89" w:rsidRPr="003C2BD2" w:rsidRDefault="008C0F89" w:rsidP="003C2BD2">
            <w:pPr>
              <w:tabs>
                <w:tab w:val="left" w:pos="5670"/>
              </w:tabs>
              <w:jc w:val="right"/>
              <w:rPr>
                <w:bCs/>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108"/>
              <w:jc w:val="right"/>
              <w:rPr>
                <w:sz w:val="20"/>
                <w:szCs w:val="20"/>
              </w:rPr>
            </w:pPr>
            <w:r w:rsidRPr="003C2BD2">
              <w:rPr>
                <w:sz w:val="20"/>
                <w:szCs w:val="20"/>
              </w:rPr>
              <w:t>02 0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bCs/>
                <w:sz w:val="20"/>
                <w:szCs w:val="20"/>
              </w:rPr>
              <w:t>77012,7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82957,4</w:t>
            </w:r>
          </w:p>
          <w:p w:rsidR="008C0F89" w:rsidRPr="003C2BD2" w:rsidRDefault="008C0F89" w:rsidP="003C2BD2">
            <w:pPr>
              <w:tabs>
                <w:tab w:val="left" w:pos="5670"/>
              </w:tabs>
              <w:jc w:val="right"/>
              <w:rPr>
                <w:bCs/>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108"/>
              <w:jc w:val="right"/>
              <w:rPr>
                <w:sz w:val="20"/>
                <w:szCs w:val="20"/>
              </w:rPr>
            </w:pPr>
            <w:r w:rsidRPr="003C2BD2">
              <w:rPr>
                <w:sz w:val="20"/>
                <w:szCs w:val="20"/>
              </w:rPr>
              <w:t>02 0 02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bCs/>
                <w:sz w:val="20"/>
                <w:szCs w:val="20"/>
              </w:rPr>
              <w:t>77012,7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82957,4</w:t>
            </w:r>
          </w:p>
          <w:p w:rsidR="008C0F89" w:rsidRPr="003C2BD2" w:rsidRDefault="008C0F89" w:rsidP="003C2BD2">
            <w:pPr>
              <w:tabs>
                <w:tab w:val="left" w:pos="5670"/>
              </w:tabs>
              <w:jc w:val="right"/>
              <w:rPr>
                <w:bCs/>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108"/>
              <w:jc w:val="right"/>
              <w:rPr>
                <w:sz w:val="20"/>
                <w:szCs w:val="20"/>
              </w:rPr>
            </w:pPr>
            <w:r w:rsidRPr="003C2BD2">
              <w:rPr>
                <w:sz w:val="20"/>
                <w:szCs w:val="20"/>
              </w:rPr>
              <w:t>02 0 0277080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61896,8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68688,6</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108"/>
              <w:jc w:val="right"/>
              <w:rPr>
                <w:sz w:val="20"/>
                <w:szCs w:val="20"/>
              </w:rPr>
            </w:pPr>
            <w:r w:rsidRPr="003C2BD2">
              <w:rPr>
                <w:sz w:val="20"/>
                <w:szCs w:val="20"/>
              </w:rPr>
              <w:t>02 0 0277080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61896,8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68688,6</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Субвенции на осуществление государственных полномочий Республики Мордовия по организации предоставления </w:t>
            </w:r>
            <w:r w:rsidRPr="001D60EF">
              <w:rPr>
                <w:sz w:val="20"/>
                <w:szCs w:val="20"/>
              </w:rPr>
              <w:lastRenderedPageBreak/>
              <w:t>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108"/>
              <w:jc w:val="right"/>
              <w:rPr>
                <w:sz w:val="20"/>
                <w:szCs w:val="20"/>
              </w:rPr>
            </w:pPr>
            <w:r w:rsidRPr="003C2BD2">
              <w:rPr>
                <w:sz w:val="20"/>
                <w:szCs w:val="20"/>
              </w:rPr>
              <w:t>02 0 0277070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4837,4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5225,9</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lastRenderedPageBreak/>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108"/>
              <w:jc w:val="right"/>
              <w:rPr>
                <w:sz w:val="20"/>
                <w:szCs w:val="20"/>
              </w:rPr>
            </w:pPr>
            <w:r w:rsidRPr="003C2BD2">
              <w:rPr>
                <w:sz w:val="20"/>
                <w:szCs w:val="20"/>
              </w:rPr>
              <w:t>02 0 0277070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4837,4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5225,9</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02 00261090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9603,5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9401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9042,9</w:t>
            </w:r>
          </w:p>
        </w:tc>
      </w:tr>
      <w:tr w:rsidR="008C0F89" w:rsidRPr="00E156B8" w:rsidTr="00500C87">
        <w:trPr>
          <w:gridAfter w:val="3"/>
          <w:wAfter w:w="2365" w:type="dxa"/>
          <w:trHeight w:val="27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02 00261090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9603,5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9401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9042,9</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rPr>
                <w:sz w:val="20"/>
                <w:szCs w:val="20"/>
              </w:rPr>
            </w:pPr>
            <w:r w:rsidRPr="001D60EF">
              <w:rPr>
                <w:sz w:val="20"/>
                <w:szCs w:val="20"/>
              </w:rPr>
              <w:t>Софинансирование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rPr>
                <w:sz w:val="18"/>
                <w:szCs w:val="18"/>
              </w:rPr>
            </w:pPr>
            <w:r w:rsidRPr="003C2BD2">
              <w:rPr>
                <w:sz w:val="18"/>
                <w:szCs w:val="18"/>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rPr>
                <w:sz w:val="18"/>
                <w:szCs w:val="18"/>
              </w:rPr>
            </w:pPr>
            <w:r w:rsidRPr="003C2BD2">
              <w:rPr>
                <w:sz w:val="18"/>
                <w:szCs w:val="18"/>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ind w:hanging="108"/>
              <w:jc w:val="right"/>
              <w:rPr>
                <w:sz w:val="20"/>
                <w:szCs w:val="20"/>
              </w:rPr>
            </w:pPr>
            <w:r w:rsidRPr="003C2BD2">
              <w:rPr>
                <w:sz w:val="20"/>
                <w:szCs w:val="20"/>
              </w:rPr>
              <w:t>02 002</w:t>
            </w:r>
            <w:r w:rsidRPr="003C2BD2">
              <w:rPr>
                <w:sz w:val="20"/>
                <w:szCs w:val="20"/>
                <w:lang w:val="en-US"/>
              </w:rPr>
              <w:t>S</w:t>
            </w:r>
            <w:r w:rsidRPr="003C2BD2">
              <w:rPr>
                <w:sz w:val="20"/>
                <w:szCs w:val="20"/>
              </w:rPr>
              <w:t>6050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rPr>
                <w:sz w:val="20"/>
                <w:szCs w:val="20"/>
              </w:rPr>
            </w:pPr>
            <w:r w:rsidRPr="001D60EF">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rPr>
                <w:sz w:val="18"/>
                <w:szCs w:val="18"/>
              </w:rPr>
            </w:pPr>
            <w:r w:rsidRPr="003C2BD2">
              <w:rPr>
                <w:sz w:val="18"/>
                <w:szCs w:val="18"/>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rPr>
                <w:sz w:val="18"/>
                <w:szCs w:val="18"/>
              </w:rPr>
            </w:pPr>
            <w:r w:rsidRPr="003C2BD2">
              <w:rPr>
                <w:sz w:val="18"/>
                <w:szCs w:val="18"/>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ind w:hanging="108"/>
              <w:jc w:val="right"/>
              <w:rPr>
                <w:sz w:val="20"/>
                <w:szCs w:val="20"/>
              </w:rPr>
            </w:pPr>
            <w:r w:rsidRPr="003C2BD2">
              <w:rPr>
                <w:sz w:val="20"/>
                <w:szCs w:val="20"/>
              </w:rPr>
              <w:t>02 002</w:t>
            </w:r>
            <w:r w:rsidRPr="003C2BD2">
              <w:rPr>
                <w:sz w:val="20"/>
                <w:szCs w:val="20"/>
                <w:lang w:val="en-US"/>
              </w:rPr>
              <w:t>S</w:t>
            </w:r>
            <w:r w:rsidRPr="003C2BD2">
              <w:rPr>
                <w:sz w:val="20"/>
                <w:szCs w:val="20"/>
              </w:rPr>
              <w:t>6050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rPr>
                <w:sz w:val="18"/>
                <w:szCs w:val="18"/>
              </w:rPr>
            </w:pPr>
            <w:r w:rsidRPr="003C2BD2">
              <w:rPr>
                <w:sz w:val="18"/>
                <w:szCs w:val="18"/>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Дополнительное образование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11203,5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11013,1</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11410</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234"/>
              <w:jc w:val="right"/>
              <w:rPr>
                <w:sz w:val="20"/>
                <w:szCs w:val="20"/>
              </w:rPr>
            </w:pPr>
            <w:r w:rsidRPr="003C2BD2">
              <w:rPr>
                <w:sz w:val="20"/>
                <w:szCs w:val="20"/>
              </w:rPr>
              <w:t>02 0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8538,9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8672,4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Основное мероприятие «Развитие и дополнительного образования детей в Ельниковском муниципальном районе</w:t>
            </w:r>
            <w:r w:rsidR="00500C87">
              <w:rPr>
                <w:sz w:val="20"/>
                <w:szCs w:val="20"/>
              </w:rPr>
              <w:t xml:space="preserve"> </w:t>
            </w:r>
            <w:r w:rsidRPr="001D60EF">
              <w:rPr>
                <w:sz w:val="20"/>
                <w:szCs w:val="20"/>
              </w:rPr>
              <w:t xml:space="preserve">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234"/>
              <w:jc w:val="right"/>
              <w:rPr>
                <w:sz w:val="20"/>
                <w:szCs w:val="20"/>
              </w:rPr>
            </w:pPr>
            <w:r w:rsidRPr="003C2BD2">
              <w:rPr>
                <w:sz w:val="20"/>
                <w:szCs w:val="20"/>
              </w:rPr>
              <w:t>02 003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bCs/>
                <w:sz w:val="20"/>
                <w:szCs w:val="20"/>
              </w:rPr>
              <w:t>8538,9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8672,4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234"/>
              <w:jc w:val="right"/>
              <w:rPr>
                <w:sz w:val="20"/>
                <w:szCs w:val="20"/>
              </w:rPr>
            </w:pPr>
            <w:r w:rsidRPr="003C2BD2">
              <w:rPr>
                <w:sz w:val="20"/>
                <w:szCs w:val="20"/>
              </w:rPr>
              <w:t>02 003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bCs/>
                <w:sz w:val="20"/>
                <w:szCs w:val="20"/>
              </w:rPr>
              <w:t>8538,9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8672,4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02 00361080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bCs/>
                <w:sz w:val="20"/>
                <w:szCs w:val="20"/>
              </w:rPr>
              <w:t>8538,9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8672,4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02 00361080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bCs/>
                <w:sz w:val="20"/>
                <w:szCs w:val="20"/>
              </w:rPr>
              <w:t>8538,9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8382,9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8672,4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2664,6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2737,6</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Основное мероприятие» Музыкальное искусство дополнительное образование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bCs/>
                <w:sz w:val="20"/>
                <w:szCs w:val="20"/>
              </w:rPr>
              <w:t>2664,6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2737,6</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0500161080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bCs/>
                <w:sz w:val="20"/>
                <w:szCs w:val="20"/>
              </w:rPr>
              <w:t>2664,6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2737,6</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0500161080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bCs/>
                <w:sz w:val="20"/>
                <w:szCs w:val="20"/>
              </w:rPr>
              <w:t>2664,6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2737,6</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lastRenderedPageBreak/>
              <w:t>Молодежная политика и оздоровление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39,3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49,1</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234"/>
              <w:jc w:val="right"/>
              <w:rPr>
                <w:sz w:val="20"/>
                <w:szCs w:val="20"/>
              </w:rPr>
            </w:pPr>
            <w:r w:rsidRPr="003C2BD2">
              <w:rPr>
                <w:sz w:val="20"/>
                <w:szCs w:val="20"/>
              </w:rPr>
              <w:t>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39,3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49,1</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234"/>
              <w:jc w:val="right"/>
              <w:rPr>
                <w:sz w:val="20"/>
                <w:szCs w:val="20"/>
              </w:rPr>
            </w:pPr>
            <w:r w:rsidRPr="003C2BD2">
              <w:rPr>
                <w:sz w:val="20"/>
                <w:szCs w:val="20"/>
              </w:rPr>
              <w:t>02 007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39,3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49,1</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02 007</w:t>
            </w:r>
            <w:r w:rsidRPr="003C2BD2">
              <w:rPr>
                <w:sz w:val="20"/>
                <w:szCs w:val="20"/>
                <w:lang w:val="en-US"/>
              </w:rPr>
              <w:t>S</w:t>
            </w:r>
            <w:r w:rsidRPr="003C2BD2">
              <w:rPr>
                <w:sz w:val="20"/>
                <w:szCs w:val="20"/>
              </w:rPr>
              <w:t>6170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39,3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49,1</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Субсидия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02 007</w:t>
            </w:r>
            <w:r w:rsidRPr="003C2BD2">
              <w:rPr>
                <w:sz w:val="20"/>
                <w:szCs w:val="20"/>
                <w:lang w:val="en-US"/>
              </w:rPr>
              <w:t>S</w:t>
            </w:r>
            <w:r w:rsidRPr="003C2BD2">
              <w:rPr>
                <w:sz w:val="20"/>
                <w:szCs w:val="20"/>
              </w:rPr>
              <w:t>6170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39,3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49,1</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1930,8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1925,1</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02 0 0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1930,8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1925,1</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02 0 06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1930,8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1925,1</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Расходы на обеспечение деятельности (оказание услуг)  муниципальных  учреждений</w:t>
            </w:r>
            <w:r w:rsidRPr="001D60EF">
              <w:rPr>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1930,8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1925,1</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1930,8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1925,1</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951,4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951,4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951,4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287,7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287,7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287,7</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Иные выплаты персоналу казенных учреждений,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112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687,5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668,9</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681,8</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0,8</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0,8</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hanging="108"/>
              <w:jc w:val="right"/>
              <w:rPr>
                <w:sz w:val="20"/>
                <w:szCs w:val="20"/>
              </w:rPr>
            </w:pPr>
            <w:r w:rsidRPr="003C2BD2">
              <w:rPr>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3,4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3,4</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3,4</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16598,4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15923,3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16758,2</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Муниципальная программа «Развитие культуры и туризма Ельниковского муниципального района до2021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bCs/>
                <w:sz w:val="20"/>
                <w:szCs w:val="20"/>
              </w:rPr>
            </w:pPr>
            <w:r w:rsidRPr="003C2BD2">
              <w:rPr>
                <w:bCs/>
                <w:sz w:val="20"/>
                <w:szCs w:val="20"/>
              </w:rPr>
              <w:t>16598,4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15923,3</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bCs/>
                <w:sz w:val="20"/>
                <w:szCs w:val="20"/>
              </w:rPr>
            </w:pPr>
            <w:r w:rsidRPr="003C2BD2">
              <w:rPr>
                <w:bCs/>
                <w:sz w:val="20"/>
                <w:szCs w:val="20"/>
              </w:rPr>
              <w:t>16758,2</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lastRenderedPageBreak/>
              <w:t>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05005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9265,8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8833,5</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sz w:val="20"/>
                <w:szCs w:val="20"/>
              </w:rPr>
              <w:t>4665,4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8833,5</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jc w:val="right"/>
            </w:pPr>
            <w:r w:rsidRPr="003C2BD2">
              <w:rPr>
                <w:sz w:val="20"/>
                <w:szCs w:val="20"/>
              </w:rPr>
              <w:t>4665,4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8833,5</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4665,4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8833,5</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189" w:hanging="297"/>
              <w:jc w:val="right"/>
              <w:rPr>
                <w:sz w:val="20"/>
                <w:szCs w:val="20"/>
              </w:rPr>
            </w:pPr>
            <w:r w:rsidRPr="003C2BD2">
              <w:rPr>
                <w:sz w:val="20"/>
                <w:szCs w:val="20"/>
              </w:rPr>
              <w:t>0500576010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4600,4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189" w:hanging="297"/>
              <w:jc w:val="right"/>
              <w:rPr>
                <w:sz w:val="20"/>
                <w:szCs w:val="20"/>
              </w:rPr>
            </w:pPr>
            <w:r w:rsidRPr="003C2BD2">
              <w:rPr>
                <w:sz w:val="20"/>
                <w:szCs w:val="20"/>
              </w:rPr>
              <w:t>0500576010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4600,4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Основное мероприятие « музейное дело и сохранение культурного наследия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189"/>
              <w:jc w:val="right"/>
              <w:rPr>
                <w:sz w:val="20"/>
                <w:szCs w:val="20"/>
              </w:rPr>
            </w:pPr>
            <w:r w:rsidRPr="003C2BD2">
              <w:rPr>
                <w:sz w:val="20"/>
                <w:szCs w:val="20"/>
              </w:rPr>
              <w:t>05003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702,6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706,9</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Музеи и постоянные выставки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702,6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706,9</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702,6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706,9</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702,6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706,9</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Основное мероприятие « Развитие библиотечного дела»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ind w:left="189"/>
              <w:jc w:val="right"/>
              <w:rPr>
                <w:sz w:val="20"/>
                <w:szCs w:val="20"/>
              </w:rPr>
            </w:pPr>
            <w:r w:rsidRPr="003C2BD2">
              <w:rPr>
                <w:sz w:val="20"/>
                <w:szCs w:val="20"/>
              </w:rPr>
              <w:t>05006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6630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6836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7217,8</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Библиотеки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6630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6836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7217,8</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1D60EF">
            <w:pPr>
              <w:tabs>
                <w:tab w:val="left" w:pos="5670"/>
              </w:tabs>
              <w:rPr>
                <w:sz w:val="20"/>
                <w:szCs w:val="20"/>
              </w:rPr>
            </w:pPr>
            <w:r w:rsidRPr="001D60EF">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6630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6836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7217,8</w:t>
            </w:r>
          </w:p>
        </w:tc>
      </w:tr>
      <w:tr w:rsidR="008C0F89" w:rsidRPr="00E156B8" w:rsidTr="00500C87">
        <w:trPr>
          <w:gridAfter w:val="3"/>
          <w:wAfter w:w="2365"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1D60EF" w:rsidRDefault="008C0F89" w:rsidP="00500C87">
            <w:pPr>
              <w:tabs>
                <w:tab w:val="left" w:pos="5670"/>
              </w:tabs>
              <w:rPr>
                <w:sz w:val="20"/>
                <w:szCs w:val="20"/>
              </w:rPr>
            </w:pPr>
            <w:r w:rsidRPr="001D60EF">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0F89" w:rsidRPr="003C2BD2" w:rsidRDefault="008C0F89" w:rsidP="003C2BD2">
            <w:pPr>
              <w:tabs>
                <w:tab w:val="left" w:pos="5670"/>
              </w:tabs>
              <w:jc w:val="right"/>
              <w:rPr>
                <w:sz w:val="20"/>
                <w:szCs w:val="20"/>
              </w:rPr>
            </w:pPr>
            <w:r w:rsidRPr="003C2B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 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C0F89" w:rsidRPr="003C2BD2" w:rsidRDefault="008C0F89" w:rsidP="003C2BD2">
            <w:pPr>
              <w:tabs>
                <w:tab w:val="left" w:pos="5670"/>
              </w:tabs>
              <w:jc w:val="right"/>
              <w:rPr>
                <w:sz w:val="20"/>
                <w:szCs w:val="20"/>
              </w:rPr>
            </w:pPr>
            <w:r w:rsidRPr="003C2BD2">
              <w:rPr>
                <w:sz w:val="20"/>
                <w:szCs w:val="20"/>
              </w:rPr>
              <w:t>6630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6836</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3C2BD2" w:rsidRDefault="008C0F89" w:rsidP="003C2BD2">
            <w:pPr>
              <w:tabs>
                <w:tab w:val="left" w:pos="5670"/>
              </w:tabs>
              <w:jc w:val="right"/>
              <w:rPr>
                <w:sz w:val="20"/>
                <w:szCs w:val="20"/>
              </w:rPr>
            </w:pPr>
            <w:r w:rsidRPr="003C2BD2">
              <w:rPr>
                <w:sz w:val="20"/>
                <w:szCs w:val="20"/>
              </w:rPr>
              <w:t>7217,8</w:t>
            </w:r>
          </w:p>
        </w:tc>
      </w:tr>
    </w:tbl>
    <w:p w:rsidR="008C0F89" w:rsidRDefault="008C0F89" w:rsidP="008C0F89">
      <w:pPr>
        <w:tabs>
          <w:tab w:val="left" w:pos="5670"/>
        </w:tabs>
        <w:autoSpaceDE w:val="0"/>
        <w:autoSpaceDN w:val="0"/>
        <w:adjustRightInd w:val="0"/>
        <w:ind w:firstLine="5220"/>
        <w:jc w:val="right"/>
        <w:outlineLvl w:val="0"/>
        <w:rPr>
          <w:b/>
          <w:sz w:val="20"/>
          <w:szCs w:val="20"/>
        </w:rPr>
      </w:pPr>
    </w:p>
    <w:p w:rsidR="008C0F89" w:rsidRDefault="008C0F89" w:rsidP="008C0F89">
      <w:pPr>
        <w:tabs>
          <w:tab w:val="left" w:pos="5670"/>
        </w:tabs>
        <w:autoSpaceDE w:val="0"/>
        <w:autoSpaceDN w:val="0"/>
        <w:adjustRightInd w:val="0"/>
        <w:ind w:firstLine="5220"/>
        <w:jc w:val="right"/>
        <w:outlineLvl w:val="0"/>
        <w:rPr>
          <w:b/>
          <w:sz w:val="20"/>
          <w:szCs w:val="20"/>
        </w:rPr>
      </w:pPr>
    </w:p>
    <w:p w:rsidR="008C0F89" w:rsidRDefault="008C0F89" w:rsidP="008C0F89">
      <w:pPr>
        <w:tabs>
          <w:tab w:val="left" w:pos="5670"/>
        </w:tabs>
        <w:autoSpaceDE w:val="0"/>
        <w:autoSpaceDN w:val="0"/>
        <w:adjustRightInd w:val="0"/>
        <w:ind w:firstLine="5220"/>
        <w:jc w:val="right"/>
        <w:outlineLvl w:val="0"/>
        <w:rPr>
          <w:b/>
          <w:sz w:val="20"/>
          <w:szCs w:val="20"/>
        </w:rPr>
      </w:pPr>
    </w:p>
    <w:p w:rsidR="008C0F89" w:rsidRPr="001A6070" w:rsidRDefault="008C0F89" w:rsidP="008C0F89">
      <w:pPr>
        <w:pStyle w:val="aa"/>
        <w:jc w:val="right"/>
      </w:pPr>
      <w:r w:rsidRPr="001A6070">
        <w:t xml:space="preserve">                              Приложение 8</w:t>
      </w:r>
    </w:p>
    <w:p w:rsidR="008C0F89" w:rsidRPr="00B10EA5" w:rsidRDefault="008C0F89" w:rsidP="008C0F89">
      <w:pPr>
        <w:pStyle w:val="aa"/>
        <w:jc w:val="right"/>
      </w:pPr>
      <w:r w:rsidRPr="00B10EA5">
        <w:t xml:space="preserve">  к Решению Совета депутатов </w:t>
      </w:r>
    </w:p>
    <w:p w:rsidR="008C0F89" w:rsidRPr="00B10EA5" w:rsidRDefault="008C0F89" w:rsidP="008C0F89">
      <w:pPr>
        <w:pStyle w:val="aa"/>
        <w:jc w:val="right"/>
      </w:pPr>
      <w:r w:rsidRPr="00B10EA5">
        <w:t xml:space="preserve">      Ельниковского муниципального района </w:t>
      </w:r>
    </w:p>
    <w:p w:rsidR="008C0F89" w:rsidRPr="00B10EA5" w:rsidRDefault="008C0F89" w:rsidP="008C0F89">
      <w:pPr>
        <w:pStyle w:val="aa"/>
        <w:jc w:val="right"/>
      </w:pPr>
      <w:r w:rsidRPr="00B10EA5">
        <w:tab/>
        <w:t xml:space="preserve"> </w:t>
      </w:r>
      <w:r>
        <w:t>о</w:t>
      </w:r>
      <w:r w:rsidRPr="00B10EA5">
        <w:t>т</w:t>
      </w:r>
      <w:r>
        <w:t xml:space="preserve"> 07.03.</w:t>
      </w:r>
      <w:r w:rsidRPr="00B10EA5">
        <w:t>201</w:t>
      </w:r>
      <w:r>
        <w:t>8</w:t>
      </w:r>
      <w:r w:rsidRPr="00B10EA5">
        <w:t xml:space="preserve">  №</w:t>
      </w:r>
      <w:r>
        <w:t>114</w:t>
      </w:r>
    </w:p>
    <w:p w:rsidR="008C0F89" w:rsidRPr="00500C87" w:rsidRDefault="008C0F89" w:rsidP="00500C87">
      <w:pPr>
        <w:pStyle w:val="aa"/>
        <w:jc w:val="center"/>
      </w:pPr>
      <w:r w:rsidRPr="00500C87">
        <w:t>РАСПРЕДЕЛЕНИЕ</w:t>
      </w:r>
    </w:p>
    <w:p w:rsidR="008C0F89" w:rsidRPr="00500C87" w:rsidRDefault="008C0F89" w:rsidP="00500C87">
      <w:pPr>
        <w:pStyle w:val="aa"/>
        <w:jc w:val="center"/>
      </w:pPr>
      <w:r w:rsidRPr="00500C87">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 И НА ПЛАНОВЫЙ ПЕРИОД    2019 И 2020 ГОД</w:t>
      </w:r>
    </w:p>
    <w:p w:rsidR="008C0F89" w:rsidRPr="00500C87" w:rsidRDefault="008C0F89" w:rsidP="00500C87">
      <w:pPr>
        <w:tabs>
          <w:tab w:val="left" w:pos="5670"/>
        </w:tabs>
        <w:jc w:val="center"/>
      </w:pPr>
    </w:p>
    <w:tbl>
      <w:tblPr>
        <w:tblW w:w="12336" w:type="dxa"/>
        <w:tblInd w:w="-318" w:type="dxa"/>
        <w:tblLayout w:type="fixed"/>
        <w:tblLook w:val="0000"/>
      </w:tblPr>
      <w:tblGrid>
        <w:gridCol w:w="3261"/>
        <w:gridCol w:w="1276"/>
        <w:gridCol w:w="567"/>
        <w:gridCol w:w="567"/>
        <w:gridCol w:w="567"/>
        <w:gridCol w:w="567"/>
        <w:gridCol w:w="1276"/>
        <w:gridCol w:w="1134"/>
        <w:gridCol w:w="1134"/>
        <w:gridCol w:w="1987"/>
      </w:tblGrid>
      <w:tr w:rsidR="00500C87" w:rsidRPr="00E156B8" w:rsidTr="00500C87">
        <w:trPr>
          <w:gridAfter w:val="1"/>
          <w:wAfter w:w="1987" w:type="dxa"/>
          <w:trHeight w:val="255"/>
        </w:trPr>
        <w:tc>
          <w:tcPr>
            <w:tcW w:w="3261" w:type="dxa"/>
            <w:tcBorders>
              <w:bottom w:val="single" w:sz="4" w:space="0" w:color="auto"/>
            </w:tcBorders>
            <w:vAlign w:val="bottom"/>
          </w:tcPr>
          <w:p w:rsidR="008C0F89" w:rsidRPr="00E156B8" w:rsidRDefault="008C0F89" w:rsidP="008C0F89">
            <w:pPr>
              <w:tabs>
                <w:tab w:val="left" w:pos="5670"/>
              </w:tabs>
              <w:rPr>
                <w:sz w:val="20"/>
                <w:szCs w:val="20"/>
              </w:rPr>
            </w:pPr>
          </w:p>
        </w:tc>
        <w:tc>
          <w:tcPr>
            <w:tcW w:w="1276" w:type="dxa"/>
            <w:tcBorders>
              <w:bottom w:val="single" w:sz="4" w:space="0" w:color="auto"/>
            </w:tcBorders>
            <w:noWrap/>
            <w:vAlign w:val="bottom"/>
          </w:tcPr>
          <w:p w:rsidR="008C0F89" w:rsidRPr="00E156B8" w:rsidRDefault="008C0F89" w:rsidP="008C0F89">
            <w:pPr>
              <w:tabs>
                <w:tab w:val="left" w:pos="5670"/>
              </w:tabs>
              <w:rPr>
                <w:sz w:val="20"/>
                <w:szCs w:val="20"/>
              </w:rPr>
            </w:pPr>
          </w:p>
        </w:tc>
        <w:tc>
          <w:tcPr>
            <w:tcW w:w="567" w:type="dxa"/>
            <w:tcBorders>
              <w:bottom w:val="single" w:sz="4" w:space="0" w:color="auto"/>
            </w:tcBorders>
            <w:noWrap/>
            <w:vAlign w:val="bottom"/>
          </w:tcPr>
          <w:p w:rsidR="008C0F89" w:rsidRPr="00E156B8" w:rsidRDefault="008C0F89" w:rsidP="008C0F89">
            <w:pPr>
              <w:tabs>
                <w:tab w:val="left" w:pos="5670"/>
              </w:tabs>
              <w:rPr>
                <w:sz w:val="20"/>
                <w:szCs w:val="20"/>
              </w:rPr>
            </w:pPr>
          </w:p>
        </w:tc>
        <w:tc>
          <w:tcPr>
            <w:tcW w:w="567" w:type="dxa"/>
            <w:tcBorders>
              <w:bottom w:val="single" w:sz="4" w:space="0" w:color="auto"/>
            </w:tcBorders>
            <w:noWrap/>
            <w:vAlign w:val="bottom"/>
          </w:tcPr>
          <w:p w:rsidR="008C0F89" w:rsidRPr="00E156B8" w:rsidRDefault="008C0F89" w:rsidP="008C0F89">
            <w:pPr>
              <w:tabs>
                <w:tab w:val="left" w:pos="5670"/>
              </w:tabs>
              <w:rPr>
                <w:sz w:val="20"/>
                <w:szCs w:val="20"/>
              </w:rPr>
            </w:pPr>
          </w:p>
        </w:tc>
        <w:tc>
          <w:tcPr>
            <w:tcW w:w="567" w:type="dxa"/>
            <w:tcBorders>
              <w:bottom w:val="single" w:sz="4" w:space="0" w:color="auto"/>
            </w:tcBorders>
          </w:tcPr>
          <w:p w:rsidR="008C0F89" w:rsidRPr="00E156B8" w:rsidRDefault="008C0F89" w:rsidP="008C0F89">
            <w:pPr>
              <w:tabs>
                <w:tab w:val="left" w:pos="5670"/>
              </w:tabs>
              <w:rPr>
                <w:sz w:val="20"/>
                <w:szCs w:val="20"/>
              </w:rPr>
            </w:pPr>
          </w:p>
        </w:tc>
        <w:tc>
          <w:tcPr>
            <w:tcW w:w="567" w:type="dxa"/>
            <w:tcBorders>
              <w:bottom w:val="single" w:sz="4" w:space="0" w:color="auto"/>
            </w:tcBorders>
            <w:noWrap/>
            <w:vAlign w:val="bottom"/>
          </w:tcPr>
          <w:p w:rsidR="008C0F89" w:rsidRPr="00E156B8" w:rsidRDefault="008C0F89" w:rsidP="008C0F89">
            <w:pPr>
              <w:tabs>
                <w:tab w:val="left" w:pos="5670"/>
              </w:tabs>
              <w:rPr>
                <w:sz w:val="20"/>
                <w:szCs w:val="20"/>
              </w:rPr>
            </w:pPr>
          </w:p>
        </w:tc>
        <w:tc>
          <w:tcPr>
            <w:tcW w:w="1276" w:type="dxa"/>
            <w:tcBorders>
              <w:bottom w:val="single" w:sz="4" w:space="0" w:color="auto"/>
            </w:tcBorders>
            <w:noWrap/>
            <w:vAlign w:val="bottom"/>
          </w:tcPr>
          <w:p w:rsidR="008C0F89" w:rsidRPr="00E156B8" w:rsidRDefault="008C0F89" w:rsidP="008C0F89">
            <w:pPr>
              <w:tabs>
                <w:tab w:val="left" w:pos="5670"/>
              </w:tabs>
              <w:rPr>
                <w:sz w:val="20"/>
                <w:szCs w:val="20"/>
              </w:rPr>
            </w:pPr>
          </w:p>
        </w:tc>
        <w:tc>
          <w:tcPr>
            <w:tcW w:w="1134" w:type="dxa"/>
            <w:tcBorders>
              <w:bottom w:val="single" w:sz="4" w:space="0" w:color="auto"/>
            </w:tcBorders>
          </w:tcPr>
          <w:p w:rsidR="008C0F89" w:rsidRPr="00E156B8" w:rsidRDefault="008C0F89" w:rsidP="008C0F89">
            <w:pPr>
              <w:tabs>
                <w:tab w:val="left" w:pos="5670"/>
              </w:tabs>
              <w:rPr>
                <w:sz w:val="20"/>
                <w:szCs w:val="20"/>
              </w:rPr>
            </w:pPr>
          </w:p>
        </w:tc>
        <w:tc>
          <w:tcPr>
            <w:tcW w:w="1134" w:type="dxa"/>
            <w:tcBorders>
              <w:bottom w:val="single" w:sz="4" w:space="0" w:color="auto"/>
            </w:tcBorders>
          </w:tcPr>
          <w:p w:rsidR="008C0F89" w:rsidRPr="00E156B8" w:rsidRDefault="008C0F89" w:rsidP="008C0F89">
            <w:pPr>
              <w:tabs>
                <w:tab w:val="left" w:pos="5670"/>
              </w:tabs>
              <w:rPr>
                <w:sz w:val="20"/>
                <w:szCs w:val="20"/>
              </w:rPr>
            </w:pPr>
            <w:r w:rsidRPr="00E156B8">
              <w:rPr>
                <w:sz w:val="20"/>
                <w:szCs w:val="20"/>
              </w:rPr>
              <w:t>( тыс. руб)</w:t>
            </w:r>
          </w:p>
        </w:tc>
      </w:tr>
      <w:tr w:rsidR="00500C87" w:rsidRPr="00E156B8" w:rsidTr="00500C8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8C0F89">
            <w:pPr>
              <w:tabs>
                <w:tab w:val="left" w:pos="5670"/>
              </w:tabs>
              <w:jc w:val="center"/>
              <w:rPr>
                <w:bCs/>
                <w:sz w:val="20"/>
                <w:szCs w:val="20"/>
              </w:rPr>
            </w:pPr>
            <w:r w:rsidRPr="00E156B8">
              <w:rPr>
                <w:bCs/>
                <w:sz w:val="20"/>
                <w:szCs w:val="20"/>
              </w:rPr>
              <w:t>Наименование</w:t>
            </w:r>
          </w:p>
        </w:tc>
        <w:tc>
          <w:tcPr>
            <w:tcW w:w="1276" w:type="dxa"/>
            <w:tcBorders>
              <w:top w:val="single" w:sz="4" w:space="0" w:color="auto"/>
              <w:left w:val="nil"/>
              <w:bottom w:val="single" w:sz="4" w:space="0" w:color="auto"/>
              <w:right w:val="single" w:sz="4" w:space="0" w:color="000000"/>
            </w:tcBorders>
            <w:noWrap/>
            <w:vAlign w:val="bottom"/>
          </w:tcPr>
          <w:p w:rsidR="008C0F89" w:rsidRPr="00E156B8" w:rsidRDefault="008C0F89" w:rsidP="00500C87">
            <w:pPr>
              <w:tabs>
                <w:tab w:val="left" w:pos="5670"/>
              </w:tabs>
              <w:jc w:val="center"/>
              <w:rPr>
                <w:bCs/>
                <w:sz w:val="20"/>
                <w:szCs w:val="20"/>
              </w:rPr>
            </w:pPr>
            <w:r w:rsidRPr="00E156B8">
              <w:rPr>
                <w:bCs/>
                <w:sz w:val="20"/>
                <w:szCs w:val="20"/>
              </w:rPr>
              <w:t>Цср</w:t>
            </w:r>
          </w:p>
        </w:tc>
        <w:tc>
          <w:tcPr>
            <w:tcW w:w="567" w:type="dxa"/>
            <w:tcBorders>
              <w:top w:val="single" w:sz="4" w:space="0" w:color="auto"/>
              <w:left w:val="nil"/>
              <w:bottom w:val="single" w:sz="4" w:space="0" w:color="auto"/>
              <w:right w:val="single" w:sz="4" w:space="0" w:color="auto"/>
            </w:tcBorders>
            <w:noWrap/>
            <w:vAlign w:val="bottom"/>
          </w:tcPr>
          <w:p w:rsidR="008C0F89" w:rsidRPr="00E156B8" w:rsidRDefault="008C0F89" w:rsidP="00500C87">
            <w:pPr>
              <w:tabs>
                <w:tab w:val="left" w:pos="5670"/>
              </w:tabs>
              <w:jc w:val="center"/>
              <w:rPr>
                <w:bCs/>
                <w:sz w:val="20"/>
                <w:szCs w:val="20"/>
              </w:rPr>
            </w:pPr>
            <w:r w:rsidRPr="00E156B8">
              <w:rPr>
                <w:bCs/>
                <w:sz w:val="20"/>
                <w:szCs w:val="20"/>
              </w:rPr>
              <w:t>Рз</w:t>
            </w:r>
          </w:p>
        </w:tc>
        <w:tc>
          <w:tcPr>
            <w:tcW w:w="567" w:type="dxa"/>
            <w:tcBorders>
              <w:top w:val="single" w:sz="4" w:space="0" w:color="auto"/>
              <w:left w:val="nil"/>
              <w:bottom w:val="single" w:sz="4" w:space="0" w:color="auto"/>
              <w:right w:val="single" w:sz="4" w:space="0" w:color="auto"/>
            </w:tcBorders>
            <w:noWrap/>
            <w:vAlign w:val="bottom"/>
          </w:tcPr>
          <w:p w:rsidR="008C0F89" w:rsidRPr="00E156B8" w:rsidRDefault="008C0F89" w:rsidP="00500C87">
            <w:pPr>
              <w:tabs>
                <w:tab w:val="left" w:pos="5670"/>
              </w:tabs>
              <w:jc w:val="center"/>
              <w:rPr>
                <w:bCs/>
                <w:sz w:val="20"/>
                <w:szCs w:val="20"/>
              </w:rPr>
            </w:pPr>
            <w:r w:rsidRPr="00E156B8">
              <w:rPr>
                <w:bCs/>
                <w:sz w:val="20"/>
                <w:szCs w:val="20"/>
              </w:rPr>
              <w:t>Пр</w:t>
            </w:r>
          </w:p>
        </w:tc>
        <w:tc>
          <w:tcPr>
            <w:tcW w:w="567" w:type="dxa"/>
            <w:tcBorders>
              <w:top w:val="single" w:sz="4" w:space="0" w:color="auto"/>
              <w:left w:val="nil"/>
              <w:bottom w:val="single" w:sz="4" w:space="0" w:color="auto"/>
              <w:right w:val="nil"/>
            </w:tcBorders>
            <w:vAlign w:val="bottom"/>
          </w:tcPr>
          <w:p w:rsidR="008C0F89" w:rsidRPr="00E156B8" w:rsidRDefault="008C0F89" w:rsidP="00500C87">
            <w:pPr>
              <w:tabs>
                <w:tab w:val="left" w:pos="5670"/>
              </w:tabs>
              <w:jc w:val="center"/>
              <w:rPr>
                <w:bCs/>
                <w:sz w:val="20"/>
                <w:szCs w:val="20"/>
              </w:rPr>
            </w:pPr>
            <w:r w:rsidRPr="00E156B8">
              <w:rPr>
                <w:bCs/>
                <w:sz w:val="20"/>
                <w:szCs w:val="20"/>
              </w:rPr>
              <w:t>ВР</w:t>
            </w:r>
          </w:p>
        </w:tc>
        <w:tc>
          <w:tcPr>
            <w:tcW w:w="567" w:type="dxa"/>
            <w:tcBorders>
              <w:top w:val="single" w:sz="4" w:space="0" w:color="auto"/>
              <w:left w:val="nil"/>
              <w:bottom w:val="single" w:sz="4" w:space="0" w:color="auto"/>
              <w:right w:val="single" w:sz="4" w:space="0" w:color="auto"/>
            </w:tcBorders>
            <w:noWrap/>
            <w:vAlign w:val="bottom"/>
          </w:tcPr>
          <w:p w:rsidR="008C0F89" w:rsidRPr="00E156B8" w:rsidRDefault="008C0F89" w:rsidP="00500C87">
            <w:pPr>
              <w:tabs>
                <w:tab w:val="left" w:pos="5670"/>
              </w:tabs>
              <w:jc w:val="center"/>
              <w:rPr>
                <w:bCs/>
                <w:sz w:val="20"/>
                <w:szCs w:val="20"/>
              </w:rPr>
            </w:pPr>
            <w:r w:rsidRPr="00E156B8">
              <w:rPr>
                <w:bCs/>
                <w:sz w:val="20"/>
                <w:szCs w:val="20"/>
              </w:rPr>
              <w:t>Адм</w:t>
            </w:r>
          </w:p>
        </w:tc>
        <w:tc>
          <w:tcPr>
            <w:tcW w:w="1276" w:type="dxa"/>
            <w:tcBorders>
              <w:top w:val="single" w:sz="4" w:space="0" w:color="auto"/>
              <w:left w:val="nil"/>
              <w:bottom w:val="single" w:sz="4" w:space="0" w:color="auto"/>
              <w:right w:val="single" w:sz="4" w:space="0" w:color="auto"/>
            </w:tcBorders>
            <w:noWrap/>
            <w:vAlign w:val="bottom"/>
          </w:tcPr>
          <w:p w:rsidR="008C0F89" w:rsidRPr="00E156B8" w:rsidRDefault="008C0F89" w:rsidP="00500C87">
            <w:pPr>
              <w:tabs>
                <w:tab w:val="left" w:pos="5670"/>
              </w:tabs>
              <w:jc w:val="center"/>
              <w:rPr>
                <w:bCs/>
                <w:sz w:val="20"/>
                <w:szCs w:val="20"/>
              </w:rPr>
            </w:pPr>
            <w:r w:rsidRPr="00E156B8">
              <w:rPr>
                <w:bCs/>
                <w:sz w:val="20"/>
                <w:szCs w:val="20"/>
              </w:rPr>
              <w:t>2018г</w:t>
            </w:r>
          </w:p>
        </w:tc>
        <w:tc>
          <w:tcPr>
            <w:tcW w:w="1134" w:type="dxa"/>
            <w:tcBorders>
              <w:top w:val="single" w:sz="4" w:space="0" w:color="auto"/>
              <w:left w:val="nil"/>
              <w:bottom w:val="single" w:sz="4" w:space="0" w:color="auto"/>
              <w:right w:val="single" w:sz="4" w:space="0" w:color="auto"/>
            </w:tcBorders>
            <w:vAlign w:val="bottom"/>
          </w:tcPr>
          <w:p w:rsidR="008C0F89" w:rsidRPr="00E156B8" w:rsidRDefault="008C0F89" w:rsidP="00500C87">
            <w:pPr>
              <w:tabs>
                <w:tab w:val="left" w:pos="5670"/>
              </w:tabs>
              <w:jc w:val="center"/>
              <w:rPr>
                <w:bCs/>
                <w:sz w:val="20"/>
                <w:szCs w:val="20"/>
              </w:rPr>
            </w:pPr>
            <w:r w:rsidRPr="00E156B8">
              <w:rPr>
                <w:bCs/>
                <w:sz w:val="20"/>
                <w:szCs w:val="20"/>
              </w:rPr>
              <w:t>2019г</w:t>
            </w:r>
          </w:p>
        </w:tc>
        <w:tc>
          <w:tcPr>
            <w:tcW w:w="1134" w:type="dxa"/>
            <w:tcBorders>
              <w:top w:val="single" w:sz="4" w:space="0" w:color="auto"/>
              <w:left w:val="nil"/>
              <w:bottom w:val="single" w:sz="4" w:space="0" w:color="auto"/>
              <w:right w:val="single" w:sz="4" w:space="0" w:color="auto"/>
            </w:tcBorders>
            <w:vAlign w:val="bottom"/>
          </w:tcPr>
          <w:p w:rsidR="008C0F89" w:rsidRPr="00E156B8" w:rsidRDefault="008C0F89" w:rsidP="00500C87">
            <w:pPr>
              <w:tabs>
                <w:tab w:val="left" w:pos="5670"/>
              </w:tabs>
              <w:jc w:val="center"/>
              <w:rPr>
                <w:bCs/>
                <w:sz w:val="20"/>
                <w:szCs w:val="20"/>
              </w:rPr>
            </w:pPr>
            <w:r w:rsidRPr="00E156B8">
              <w:rPr>
                <w:bCs/>
                <w:sz w:val="20"/>
                <w:szCs w:val="20"/>
              </w:rPr>
              <w:t>2020г</w:t>
            </w:r>
          </w:p>
        </w:tc>
      </w:tr>
      <w:tr w:rsidR="00500C87" w:rsidRPr="00E156B8" w:rsidTr="00500C87">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tcPr>
          <w:p w:rsidR="008C0F89" w:rsidRPr="00E156B8" w:rsidRDefault="008C0F89" w:rsidP="008C0F89">
            <w:pPr>
              <w:tabs>
                <w:tab w:val="left" w:pos="5670"/>
              </w:tabs>
              <w:jc w:val="center"/>
              <w:rPr>
                <w:bCs/>
                <w:sz w:val="20"/>
                <w:szCs w:val="20"/>
              </w:rPr>
            </w:pPr>
            <w:r w:rsidRPr="00E156B8">
              <w:rPr>
                <w:bCs/>
                <w:sz w:val="20"/>
                <w:szCs w:val="20"/>
              </w:rPr>
              <w:t>1</w:t>
            </w:r>
          </w:p>
        </w:tc>
        <w:tc>
          <w:tcPr>
            <w:tcW w:w="1276" w:type="dxa"/>
            <w:tcBorders>
              <w:top w:val="single" w:sz="4" w:space="0" w:color="auto"/>
              <w:left w:val="nil"/>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r w:rsidRPr="00E156B8">
              <w:rPr>
                <w:bCs/>
                <w:sz w:val="20"/>
                <w:szCs w:val="20"/>
              </w:rPr>
              <w:t>5</w:t>
            </w:r>
          </w:p>
        </w:tc>
        <w:tc>
          <w:tcPr>
            <w:tcW w:w="567" w:type="dxa"/>
            <w:tcBorders>
              <w:top w:val="single" w:sz="4" w:space="0" w:color="auto"/>
              <w:left w:val="nil"/>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r w:rsidRPr="00E156B8">
              <w:rPr>
                <w:bCs/>
                <w:sz w:val="20"/>
                <w:szCs w:val="20"/>
              </w:rPr>
              <w:t>6</w:t>
            </w:r>
          </w:p>
        </w:tc>
        <w:tc>
          <w:tcPr>
            <w:tcW w:w="567" w:type="dxa"/>
            <w:tcBorders>
              <w:top w:val="single" w:sz="4" w:space="0" w:color="auto"/>
              <w:left w:val="nil"/>
              <w:bottom w:val="single" w:sz="4" w:space="0" w:color="auto"/>
              <w:right w:val="nil"/>
            </w:tcBorders>
          </w:tcPr>
          <w:p w:rsidR="008C0F89" w:rsidRPr="00E156B8" w:rsidRDefault="008C0F89" w:rsidP="008C0F89">
            <w:pPr>
              <w:tabs>
                <w:tab w:val="left" w:pos="5670"/>
              </w:tabs>
              <w:jc w:val="center"/>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8C0F89" w:rsidRPr="00E156B8" w:rsidRDefault="008C0F89" w:rsidP="008C0F89">
            <w:pPr>
              <w:tabs>
                <w:tab w:val="left" w:pos="5670"/>
              </w:tabs>
              <w:jc w:val="center"/>
              <w:rPr>
                <w:bCs/>
                <w:sz w:val="20"/>
                <w:szCs w:val="20"/>
              </w:rPr>
            </w:pPr>
            <w:r w:rsidRPr="00E156B8">
              <w:rPr>
                <w:bCs/>
                <w:sz w:val="20"/>
                <w:szCs w:val="20"/>
              </w:rPr>
              <w:t>7</w:t>
            </w:r>
          </w:p>
        </w:tc>
        <w:tc>
          <w:tcPr>
            <w:tcW w:w="1276" w:type="dxa"/>
            <w:tcBorders>
              <w:top w:val="single" w:sz="4" w:space="0" w:color="auto"/>
              <w:left w:val="nil"/>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8</w:t>
            </w:r>
          </w:p>
        </w:tc>
        <w:tc>
          <w:tcPr>
            <w:tcW w:w="1134" w:type="dxa"/>
            <w:tcBorders>
              <w:top w:val="single" w:sz="4" w:space="0" w:color="auto"/>
              <w:left w:val="nil"/>
              <w:bottom w:val="single" w:sz="4" w:space="0" w:color="auto"/>
              <w:right w:val="single" w:sz="4" w:space="0" w:color="auto"/>
            </w:tcBorders>
          </w:tcPr>
          <w:p w:rsidR="008C0F89" w:rsidRPr="00E156B8" w:rsidRDefault="008C0F89" w:rsidP="008C0F89">
            <w:pPr>
              <w:tabs>
                <w:tab w:val="left" w:pos="5670"/>
              </w:tabs>
              <w:rPr>
                <w:sz w:val="20"/>
                <w:szCs w:val="20"/>
              </w:rPr>
            </w:pPr>
            <w:r w:rsidRPr="00E156B8">
              <w:rPr>
                <w:sz w:val="20"/>
                <w:szCs w:val="20"/>
              </w:rPr>
              <w:t>9</w:t>
            </w:r>
          </w:p>
        </w:tc>
        <w:tc>
          <w:tcPr>
            <w:tcW w:w="1134" w:type="dxa"/>
            <w:tcBorders>
              <w:top w:val="single" w:sz="4" w:space="0" w:color="auto"/>
              <w:left w:val="nil"/>
              <w:bottom w:val="single" w:sz="4" w:space="0" w:color="auto"/>
              <w:right w:val="single" w:sz="4" w:space="0" w:color="auto"/>
            </w:tcBorders>
          </w:tcPr>
          <w:p w:rsidR="008C0F89" w:rsidRPr="00E156B8" w:rsidRDefault="008C0F89" w:rsidP="008C0F89">
            <w:pPr>
              <w:tabs>
                <w:tab w:val="left" w:pos="5670"/>
              </w:tabs>
              <w:rPr>
                <w:sz w:val="20"/>
                <w:szCs w:val="20"/>
              </w:rPr>
            </w:pPr>
            <w:r w:rsidRPr="00E156B8">
              <w:rPr>
                <w:sz w:val="20"/>
                <w:szCs w:val="20"/>
              </w:rPr>
              <w:t>10</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b/>
                <w:bCs/>
                <w:sz w:val="20"/>
                <w:szCs w:val="20"/>
              </w:rPr>
            </w:pPr>
            <w:r w:rsidRPr="00E156B8">
              <w:rPr>
                <w:b/>
                <w:bCs/>
                <w:sz w:val="20"/>
                <w:szCs w:val="20"/>
              </w:rPr>
              <w:t>ВСЕГО</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Pr>
                <w:bCs/>
                <w:sz w:val="20"/>
                <w:szCs w:val="20"/>
              </w:rPr>
              <w:t>179357,482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178530,6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180530,6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Муниципальная программа «Развитие муниципальной службы в Ельниковском муниципальном районе РМ (2015-2020)</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15</w:t>
            </w:r>
            <w:r>
              <w:rPr>
                <w:sz w:val="20"/>
                <w:szCs w:val="20"/>
              </w:rPr>
              <w:t>55</w:t>
            </w:r>
            <w:r w:rsidRPr="00E156B8">
              <w:rPr>
                <w:sz w:val="20"/>
                <w:szCs w:val="20"/>
              </w:rPr>
              <w:t>4,3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14911,8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14911,8</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12245,6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12260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12259,6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Функционирование  высшего должностного лица муниципального образования</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1262,4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1278,6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1262,4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1278,6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1080,1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1096,3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1096,3</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182,3</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978,6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978,6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978,6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10493,3</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10493,3</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8075,3</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 xml:space="preserve">Взносы по обязательному социальному страхованию на </w:t>
            </w:r>
            <w:r w:rsidRPr="00E156B8">
              <w:rPr>
                <w:sz w:val="20"/>
                <w:szCs w:val="20"/>
              </w:rPr>
              <w:lastRenderedPageBreak/>
              <w:t>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lastRenderedPageBreak/>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2418</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10493,3</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w:t>
            </w:r>
            <w:r>
              <w:rPr>
                <w:sz w:val="20"/>
                <w:szCs w:val="20"/>
              </w:rPr>
              <w:t xml:space="preserve">льстве </w:t>
            </w:r>
            <w:r w:rsidRPr="00E156B8">
              <w:rPr>
                <w:sz w:val="20"/>
                <w:szCs w:val="20"/>
              </w:rPr>
              <w:t>жилья</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96,4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96,4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96,4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74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74,2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74,3</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22,4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22,4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22,4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96,4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96,4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96,4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79,1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79,1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79,1</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60,8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61,1</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18,3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18,3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18,3</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79,1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79,1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79,1</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113,3</w:t>
            </w:r>
          </w:p>
        </w:tc>
      </w:tr>
      <w:tr w:rsidR="00500C87" w:rsidRPr="00E156B8" w:rsidTr="004B6834">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86,7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86,9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87,1</w:t>
            </w:r>
          </w:p>
        </w:tc>
        <w:tc>
          <w:tcPr>
            <w:tcW w:w="1987" w:type="dxa"/>
          </w:tcPr>
          <w:p w:rsidR="008C0F89" w:rsidRPr="00E156B8" w:rsidRDefault="008C0F89" w:rsidP="008C0F89">
            <w:pPr>
              <w:tabs>
                <w:tab w:val="left" w:pos="5670"/>
              </w:tabs>
              <w:rPr>
                <w:sz w:val="20"/>
                <w:szCs w:val="20"/>
              </w:rPr>
            </w:pPr>
          </w:p>
        </w:tc>
      </w:tr>
      <w:tr w:rsidR="00500C87" w:rsidRPr="00E156B8" w:rsidTr="004B6834">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w:t>
            </w:r>
            <w:r w:rsidRPr="00E156B8">
              <w:rPr>
                <w:sz w:val="20"/>
                <w:szCs w:val="20"/>
              </w:rPr>
              <w:lastRenderedPageBreak/>
              <w:t>органов</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lastRenderedPageBreak/>
              <w:t>01025</w:t>
            </w:r>
            <w:r w:rsidRPr="00E156B8">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26,2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26,2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26,2</w:t>
            </w:r>
          </w:p>
        </w:tc>
        <w:tc>
          <w:tcPr>
            <w:tcW w:w="1987" w:type="dxa"/>
          </w:tcPr>
          <w:p w:rsidR="008C0F89" w:rsidRPr="00E156B8" w:rsidRDefault="008C0F89" w:rsidP="008C0F89">
            <w:pPr>
              <w:tabs>
                <w:tab w:val="left" w:pos="5670"/>
              </w:tabs>
              <w:rPr>
                <w:sz w:val="20"/>
                <w:szCs w:val="20"/>
              </w:rPr>
            </w:pPr>
          </w:p>
        </w:tc>
      </w:tr>
      <w:tr w:rsidR="00500C87" w:rsidRPr="00E156B8" w:rsidTr="004B6834">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113,3</w:t>
            </w:r>
          </w:p>
        </w:tc>
        <w:tc>
          <w:tcPr>
            <w:tcW w:w="1987" w:type="dxa"/>
          </w:tcPr>
          <w:p w:rsidR="008C0F89" w:rsidRPr="00E156B8" w:rsidRDefault="008C0F89" w:rsidP="008C0F89">
            <w:pPr>
              <w:tabs>
                <w:tab w:val="left" w:pos="5670"/>
              </w:tabs>
              <w:rPr>
                <w:sz w:val="20"/>
                <w:szCs w:val="20"/>
              </w:rPr>
            </w:pPr>
          </w:p>
        </w:tc>
      </w:tr>
      <w:tr w:rsidR="00500C87" w:rsidRPr="00E156B8" w:rsidTr="004B6834">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125,8</w:t>
            </w:r>
          </w:p>
        </w:tc>
        <w:tc>
          <w:tcPr>
            <w:tcW w:w="1987" w:type="dxa"/>
          </w:tcPr>
          <w:p w:rsidR="008C0F89" w:rsidRPr="00E156B8" w:rsidRDefault="008C0F89" w:rsidP="008C0F89">
            <w:pPr>
              <w:tabs>
                <w:tab w:val="left" w:pos="5670"/>
              </w:tabs>
              <w:rPr>
                <w:sz w:val="20"/>
                <w:szCs w:val="20"/>
              </w:rPr>
            </w:pP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96,6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94,8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93,1</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29,2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29,2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29,2</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125,8</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2,1</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01025</w:t>
            </w:r>
            <w:r w:rsidRPr="00E156B8">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2,1</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1262</w:t>
            </w:r>
            <w:r w:rsidRPr="00E156B8">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932,6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Иные выплаты персоналу государственных (муниципальных) органов, за исключением фонда оплаты труда</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122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82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82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82</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123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169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169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169</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887</w:t>
            </w:r>
            <w:r w:rsidRPr="00E156B8">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557,6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557,6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lastRenderedPageBreak/>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50</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Уплата прочих  налогов, сборов и иных  платежей</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50</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Уплата иных платежей</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853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8</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932,6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1717,4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Пенсионное обеспечение</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1717,4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Доплаты к пенсиям муниципальных служащих</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312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1717,4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312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1717,4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b/>
                <w:bCs/>
                <w:sz w:val="20"/>
                <w:szCs w:val="20"/>
              </w:rPr>
            </w:pPr>
            <w:r w:rsidRPr="00E156B8">
              <w:rPr>
                <w:sz w:val="20"/>
                <w:szCs w:val="20"/>
              </w:rPr>
              <w:t>Муниципальная  программа "Развитие образования в Ельниковском муниципальном районе  на 2016-2020 годы"</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Pr>
                <w:bCs/>
                <w:sz w:val="20"/>
                <w:szCs w:val="20"/>
              </w:rPr>
              <w:t>114838,7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118711,4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119082,9</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4B6834">
            <w:pPr>
              <w:tabs>
                <w:tab w:val="left" w:pos="5670"/>
              </w:tabs>
              <w:rPr>
                <w:sz w:val="20"/>
                <w:szCs w:val="20"/>
              </w:rPr>
            </w:pPr>
            <w:r w:rsidRPr="00E156B8">
              <w:rPr>
                <w:sz w:val="20"/>
                <w:szCs w:val="20"/>
              </w:rPr>
              <w:t>Основное мероприятие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75,7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75,8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76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75,7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75,8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76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58,1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58,3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58,4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17,6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17,6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17,6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75,7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75,8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76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Основное мероприятие «Развитие дошкольного образования»</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Pr>
                <w:bCs/>
                <w:sz w:val="20"/>
                <w:szCs w:val="20"/>
              </w:rPr>
              <w:t>24535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22074,6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Дошкольное образование</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Pr>
                <w:bCs/>
                <w:sz w:val="20"/>
                <w:szCs w:val="20"/>
              </w:rPr>
              <w:t>24535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22074,6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w:t>
            </w:r>
            <w:r>
              <w:rPr>
                <w:sz w:val="20"/>
                <w:szCs w:val="20"/>
              </w:rPr>
              <w:t xml:space="preserve"> приобр</w:t>
            </w:r>
            <w:r w:rsidRPr="00E156B8">
              <w:rPr>
                <w:sz w:val="20"/>
                <w:szCs w:val="20"/>
              </w:rPr>
              <w:t xml:space="preserve">етение учебников и учебных пособий, средств обучения, игр, игрушек (за </w:t>
            </w:r>
            <w:r w:rsidRPr="00E156B8">
              <w:rPr>
                <w:sz w:val="20"/>
                <w:szCs w:val="20"/>
              </w:rPr>
              <w:lastRenderedPageBreak/>
              <w:t>исключением расходов на содержание зданий и оплату коммунальных услуг)</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ind w:hanging="108"/>
              <w:jc w:val="right"/>
              <w:rPr>
                <w:sz w:val="20"/>
                <w:szCs w:val="20"/>
              </w:rPr>
            </w:pPr>
            <w:r w:rsidRPr="00E156B8">
              <w:rPr>
                <w:sz w:val="20"/>
                <w:szCs w:val="20"/>
              </w:rPr>
              <w:lastRenderedPageBreak/>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w:t>
            </w:r>
            <w:r>
              <w:rPr>
                <w:sz w:val="20"/>
                <w:szCs w:val="20"/>
              </w:rPr>
              <w:t>6538,7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17940,4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color w:val="000000"/>
                <w:sz w:val="20"/>
                <w:szCs w:val="20"/>
              </w:rPr>
            </w:pPr>
            <w:r w:rsidRPr="00E156B8">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ind w:hanging="108"/>
              <w:jc w:val="right"/>
              <w:rPr>
                <w:sz w:val="20"/>
                <w:szCs w:val="20"/>
              </w:rPr>
            </w:pPr>
            <w:r w:rsidRPr="00E156B8">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Default="008C0F89" w:rsidP="004B6834">
            <w:pPr>
              <w:jc w:val="right"/>
            </w:pPr>
            <w:r w:rsidRPr="00840987">
              <w:rPr>
                <w:sz w:val="20"/>
                <w:szCs w:val="20"/>
              </w:rPr>
              <w:t>16538,7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17940,4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color w:val="000000"/>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ind w:hanging="108"/>
              <w:jc w:val="right"/>
              <w:rPr>
                <w:sz w:val="20"/>
                <w:szCs w:val="20"/>
              </w:rPr>
            </w:pPr>
            <w:r w:rsidRPr="00E156B8">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Default="008C0F89" w:rsidP="004B6834">
            <w:pPr>
              <w:jc w:val="right"/>
            </w:pPr>
            <w:r w:rsidRPr="00840987">
              <w:rPr>
                <w:sz w:val="20"/>
                <w:szCs w:val="20"/>
              </w:rPr>
              <w:t>16538,7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17940,4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color w:val="000000"/>
                <w:sz w:val="20"/>
                <w:szCs w:val="20"/>
              </w:rPr>
              <w:t>Расходы на обеспечение деятельности (оказание услуг) муниципальных учреждений</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39</w:t>
            </w:r>
            <w:r w:rsidRPr="00E156B8">
              <w:rPr>
                <w:sz w:val="20"/>
                <w:szCs w:val="20"/>
              </w:rPr>
              <w:t>55,4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4134,2</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Default="008C0F89" w:rsidP="004B6834">
            <w:pPr>
              <w:jc w:val="right"/>
            </w:pPr>
            <w:r w:rsidRPr="00361D7E">
              <w:rPr>
                <w:sz w:val="20"/>
                <w:szCs w:val="20"/>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4134,2</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Default="008C0F89" w:rsidP="004B6834">
            <w:pPr>
              <w:jc w:val="right"/>
            </w:pPr>
            <w:r w:rsidRPr="00361D7E">
              <w:rPr>
                <w:sz w:val="20"/>
                <w:szCs w:val="20"/>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4134,2</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276" w:type="dxa"/>
            <w:tcBorders>
              <w:top w:val="single" w:sz="4" w:space="0" w:color="auto"/>
              <w:bottom w:val="single" w:sz="4" w:space="0" w:color="auto"/>
              <w:right w:val="single" w:sz="4" w:space="0" w:color="auto"/>
            </w:tcBorders>
            <w:vAlign w:val="bottom"/>
          </w:tcPr>
          <w:p w:rsidR="008C0F89" w:rsidRDefault="008C0F89" w:rsidP="004B6834">
            <w:pPr>
              <w:ind w:hanging="108"/>
              <w:jc w:val="right"/>
            </w:pPr>
            <w:r w:rsidRPr="00091679">
              <w:rPr>
                <w:sz w:val="20"/>
                <w:szCs w:val="20"/>
              </w:rPr>
              <w:t>02 001</w:t>
            </w:r>
            <w:r w:rsidRPr="00091679">
              <w:rPr>
                <w:sz w:val="20"/>
                <w:szCs w:val="20"/>
                <w:lang w:val="en-US"/>
              </w:rPr>
              <w:t>S6</w:t>
            </w:r>
            <w:r w:rsidRPr="00091679">
              <w:rPr>
                <w:sz w:val="20"/>
                <w:szCs w:val="20"/>
              </w:rPr>
              <w:t>0</w:t>
            </w:r>
            <w:r w:rsidRPr="00091679">
              <w:rPr>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4041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276" w:type="dxa"/>
            <w:tcBorders>
              <w:top w:val="single" w:sz="4" w:space="0" w:color="auto"/>
              <w:bottom w:val="single" w:sz="4" w:space="0" w:color="auto"/>
              <w:right w:val="single" w:sz="4" w:space="0" w:color="auto"/>
            </w:tcBorders>
            <w:vAlign w:val="bottom"/>
          </w:tcPr>
          <w:p w:rsidR="008C0F89" w:rsidRDefault="008C0F89" w:rsidP="004B6834">
            <w:pPr>
              <w:ind w:hanging="108"/>
              <w:jc w:val="right"/>
            </w:pPr>
            <w:r w:rsidRPr="00091679">
              <w:rPr>
                <w:sz w:val="20"/>
                <w:szCs w:val="20"/>
              </w:rPr>
              <w:t>02 001</w:t>
            </w:r>
            <w:r w:rsidRPr="00091679">
              <w:rPr>
                <w:sz w:val="20"/>
                <w:szCs w:val="20"/>
                <w:lang w:val="en-US"/>
              </w:rPr>
              <w:t>S6</w:t>
            </w:r>
            <w:r w:rsidRPr="00091679">
              <w:rPr>
                <w:sz w:val="20"/>
                <w:szCs w:val="20"/>
              </w:rPr>
              <w:t>0</w:t>
            </w:r>
            <w:r w:rsidRPr="00091679">
              <w:rPr>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Default="008C0F89" w:rsidP="004B6834">
            <w:pPr>
              <w:jc w:val="right"/>
            </w:pPr>
            <w:r>
              <w:rPr>
                <w:sz w:val="20"/>
                <w:szCs w:val="20"/>
              </w:rPr>
              <w:t xml:space="preserve">    </w:t>
            </w:r>
            <w:r w:rsidRPr="005A4076">
              <w:rPr>
                <w:sz w:val="20"/>
                <w:szCs w:val="20"/>
              </w:rPr>
              <w:t>4041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ind w:hanging="108"/>
              <w:jc w:val="right"/>
              <w:rPr>
                <w:sz w:val="20"/>
                <w:szCs w:val="20"/>
              </w:rPr>
            </w:pPr>
            <w:r w:rsidRPr="00E156B8">
              <w:rPr>
                <w:sz w:val="20"/>
                <w:szCs w:val="20"/>
              </w:rPr>
              <w:t>02 001</w:t>
            </w:r>
            <w:r w:rsidRPr="00E156B8">
              <w:rPr>
                <w:sz w:val="20"/>
                <w:szCs w:val="20"/>
                <w:lang w:val="en-US"/>
              </w:rPr>
              <w:t>S6</w:t>
            </w:r>
            <w:r w:rsidRPr="00E156B8">
              <w:rPr>
                <w:sz w:val="20"/>
                <w:szCs w:val="20"/>
              </w:rPr>
              <w:t>0</w:t>
            </w:r>
            <w:r w:rsidRPr="00E156B8">
              <w:rPr>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Default="008C0F89" w:rsidP="004B6834">
            <w:pPr>
              <w:jc w:val="right"/>
            </w:pPr>
            <w:r>
              <w:rPr>
                <w:sz w:val="20"/>
                <w:szCs w:val="20"/>
              </w:rPr>
              <w:t xml:space="preserve">  </w:t>
            </w:r>
            <w:r w:rsidRPr="005A4076">
              <w:rPr>
                <w:sz w:val="20"/>
                <w:szCs w:val="20"/>
              </w:rPr>
              <w:t>4041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color w:val="000000"/>
                <w:sz w:val="20"/>
                <w:szCs w:val="20"/>
              </w:rPr>
            </w:pPr>
            <w:r w:rsidRPr="00E156B8">
              <w:rPr>
                <w:sz w:val="20"/>
                <w:szCs w:val="20"/>
              </w:rPr>
              <w:t>Основное мероприятие «Развитие общего образования»</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77012,7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82957,4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Общее образование</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77012,7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82957,4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w:t>
            </w:r>
            <w:r>
              <w:rPr>
                <w:sz w:val="20"/>
                <w:szCs w:val="20"/>
              </w:rPr>
              <w:t>бщеобразовательных органи</w:t>
            </w:r>
            <w:r w:rsidRPr="00E156B8">
              <w:rPr>
                <w:sz w:val="20"/>
                <w:szCs w:val="20"/>
              </w:rPr>
              <w:t>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ind w:hanging="108"/>
              <w:jc w:val="right"/>
              <w:rPr>
                <w:sz w:val="20"/>
                <w:szCs w:val="20"/>
              </w:rPr>
            </w:pPr>
            <w:r w:rsidRPr="00E156B8">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61896,8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68688,6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 xml:space="preserve">Субсидии бюджетным учреждениям на финансовое </w:t>
            </w:r>
            <w:r w:rsidRPr="00E156B8">
              <w:rPr>
                <w:sz w:val="20"/>
                <w:szCs w:val="20"/>
              </w:rPr>
              <w:lastRenderedPageBreak/>
              <w:t>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ind w:hanging="108"/>
              <w:jc w:val="right"/>
              <w:rPr>
                <w:sz w:val="20"/>
                <w:szCs w:val="20"/>
              </w:rPr>
            </w:pPr>
            <w:r w:rsidRPr="00E156B8">
              <w:rPr>
                <w:sz w:val="20"/>
                <w:szCs w:val="20"/>
              </w:rPr>
              <w:lastRenderedPageBreak/>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61896,8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68688,6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color w:val="000000"/>
                <w:sz w:val="20"/>
                <w:szCs w:val="20"/>
              </w:rPr>
              <w:lastRenderedPageBreak/>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ind w:hanging="108"/>
              <w:jc w:val="right"/>
              <w:rPr>
                <w:sz w:val="20"/>
                <w:szCs w:val="20"/>
              </w:rPr>
            </w:pPr>
            <w:r w:rsidRPr="00E156B8">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61896,8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68688,6</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ind w:hanging="108"/>
              <w:jc w:val="right"/>
              <w:rPr>
                <w:sz w:val="20"/>
                <w:szCs w:val="20"/>
              </w:rPr>
            </w:pPr>
            <w:r w:rsidRPr="00E156B8">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4837,4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5225,9</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ind w:hanging="108"/>
              <w:jc w:val="right"/>
              <w:rPr>
                <w:sz w:val="20"/>
                <w:szCs w:val="20"/>
              </w:rPr>
            </w:pPr>
            <w:r w:rsidRPr="00E156B8">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4837,4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5225,9</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ind w:hanging="108"/>
              <w:jc w:val="right"/>
              <w:rPr>
                <w:sz w:val="20"/>
                <w:szCs w:val="20"/>
              </w:rPr>
            </w:pPr>
            <w:r w:rsidRPr="00E156B8">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4837,4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5225,9</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Школы-детские сады, школы начальные неполные средние и средние</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96</w:t>
            </w:r>
            <w:r>
              <w:rPr>
                <w:sz w:val="20"/>
                <w:szCs w:val="20"/>
              </w:rPr>
              <w:t>03</w:t>
            </w:r>
            <w:r w:rsidRPr="00E156B8">
              <w:rPr>
                <w:sz w:val="20"/>
                <w:szCs w:val="20"/>
              </w:rPr>
              <w:t>,</w:t>
            </w:r>
            <w:r>
              <w:rPr>
                <w:sz w:val="20"/>
                <w:szCs w:val="20"/>
              </w:rPr>
              <w:t>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9042,9</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500C87" w:rsidRDefault="008C0F89" w:rsidP="008C0F89">
            <w:pPr>
              <w:tabs>
                <w:tab w:val="left" w:pos="5670"/>
              </w:tabs>
              <w:rPr>
                <w:sz w:val="20"/>
                <w:szCs w:val="20"/>
              </w:rPr>
            </w:pPr>
            <w:r w:rsidRPr="00500C87">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C0F89" w:rsidRPr="00500C87" w:rsidRDefault="008C0F89" w:rsidP="004B6834">
            <w:pPr>
              <w:tabs>
                <w:tab w:val="left" w:pos="5670"/>
              </w:tabs>
              <w:jc w:val="right"/>
              <w:rPr>
                <w:sz w:val="20"/>
                <w:szCs w:val="20"/>
              </w:rPr>
            </w:pPr>
            <w:r w:rsidRPr="00500C87">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Default="008C0F89" w:rsidP="004B6834">
            <w:pPr>
              <w:jc w:val="right"/>
            </w:pPr>
            <w:r w:rsidRPr="00D94E1A">
              <w:rPr>
                <w:sz w:val="20"/>
                <w:szCs w:val="20"/>
              </w:rPr>
              <w:t>9603,5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9042,9</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500C87" w:rsidRDefault="008C0F89" w:rsidP="008C0F89">
            <w:pPr>
              <w:tabs>
                <w:tab w:val="left" w:pos="5670"/>
              </w:tabs>
              <w:rPr>
                <w:sz w:val="20"/>
                <w:szCs w:val="20"/>
              </w:rPr>
            </w:pPr>
            <w:r w:rsidRPr="00500C87">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C0F89" w:rsidRPr="00500C87" w:rsidRDefault="008C0F89" w:rsidP="004B6834">
            <w:pPr>
              <w:tabs>
                <w:tab w:val="left" w:pos="5670"/>
              </w:tabs>
              <w:jc w:val="right"/>
              <w:rPr>
                <w:sz w:val="20"/>
                <w:szCs w:val="20"/>
              </w:rPr>
            </w:pPr>
            <w:r w:rsidRPr="00500C87">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Default="008C0F89" w:rsidP="004B6834">
            <w:pPr>
              <w:jc w:val="right"/>
            </w:pPr>
            <w:r w:rsidRPr="00D94E1A">
              <w:rPr>
                <w:sz w:val="20"/>
                <w:szCs w:val="20"/>
              </w:rPr>
              <w:t>9603,5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9042,9</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500C87" w:rsidRDefault="008C0F89" w:rsidP="008C0F89">
            <w:pPr>
              <w:rPr>
                <w:sz w:val="20"/>
                <w:szCs w:val="20"/>
              </w:rPr>
            </w:pPr>
            <w:r w:rsidRPr="00500C87">
              <w:rPr>
                <w:sz w:val="20"/>
                <w:szCs w:val="20"/>
              </w:rPr>
              <w:t>Софинансирование субсидии на укрепление материально технической  базы общеобразовательных организаций</w:t>
            </w:r>
          </w:p>
        </w:tc>
        <w:tc>
          <w:tcPr>
            <w:tcW w:w="1276" w:type="dxa"/>
            <w:tcBorders>
              <w:top w:val="single" w:sz="4" w:space="0" w:color="auto"/>
              <w:bottom w:val="single" w:sz="4" w:space="0" w:color="auto"/>
              <w:right w:val="single" w:sz="4" w:space="0" w:color="auto"/>
            </w:tcBorders>
            <w:vAlign w:val="bottom"/>
          </w:tcPr>
          <w:p w:rsidR="008C0F89" w:rsidRPr="00500C87" w:rsidRDefault="008C0F89" w:rsidP="004B6834">
            <w:pPr>
              <w:ind w:hanging="108"/>
              <w:jc w:val="right"/>
              <w:rPr>
                <w:sz w:val="20"/>
                <w:szCs w:val="20"/>
              </w:rPr>
            </w:pPr>
            <w:r w:rsidRPr="00500C87">
              <w:rPr>
                <w:sz w:val="20"/>
                <w:szCs w:val="20"/>
              </w:rPr>
              <w:t>02 002</w:t>
            </w:r>
            <w:r w:rsidRPr="00500C87">
              <w:rPr>
                <w:sz w:val="20"/>
                <w:szCs w:val="20"/>
                <w:lang w:val="en-US"/>
              </w:rPr>
              <w:t>S</w:t>
            </w:r>
            <w:r w:rsidRPr="00500C87">
              <w:rPr>
                <w:sz w:val="20"/>
                <w:szCs w:val="20"/>
              </w:rPr>
              <w:t>6050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Default="008C0F89" w:rsidP="004B6834">
            <w:pPr>
              <w:jc w:val="right"/>
            </w:pPr>
            <w:r w:rsidRPr="00576874">
              <w:rPr>
                <w:sz w:val="20"/>
                <w:szCs w:val="20"/>
              </w:rPr>
              <w:t>675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500C87" w:rsidRDefault="008C0F89" w:rsidP="008C0F89">
            <w:pPr>
              <w:rPr>
                <w:b/>
                <w:sz w:val="20"/>
                <w:szCs w:val="20"/>
              </w:rPr>
            </w:pPr>
            <w:r w:rsidRPr="00500C87">
              <w:rPr>
                <w:sz w:val="20"/>
                <w:szCs w:val="20"/>
              </w:rPr>
              <w:t>Субсидии  на иные  цели</w:t>
            </w:r>
          </w:p>
        </w:tc>
        <w:tc>
          <w:tcPr>
            <w:tcW w:w="1276" w:type="dxa"/>
            <w:tcBorders>
              <w:top w:val="single" w:sz="4" w:space="0" w:color="auto"/>
              <w:bottom w:val="single" w:sz="4" w:space="0" w:color="auto"/>
              <w:right w:val="single" w:sz="4" w:space="0" w:color="auto"/>
            </w:tcBorders>
            <w:vAlign w:val="bottom"/>
          </w:tcPr>
          <w:p w:rsidR="008C0F89" w:rsidRPr="00500C87" w:rsidRDefault="008C0F89" w:rsidP="004B6834">
            <w:pPr>
              <w:ind w:hanging="108"/>
              <w:jc w:val="right"/>
              <w:rPr>
                <w:sz w:val="20"/>
                <w:szCs w:val="20"/>
              </w:rPr>
            </w:pPr>
            <w:r w:rsidRPr="00500C87">
              <w:rPr>
                <w:sz w:val="20"/>
                <w:szCs w:val="20"/>
              </w:rPr>
              <w:t>02 002</w:t>
            </w:r>
            <w:r w:rsidRPr="00500C87">
              <w:rPr>
                <w:sz w:val="20"/>
                <w:szCs w:val="20"/>
                <w:lang w:val="en-US"/>
              </w:rPr>
              <w:t>S</w:t>
            </w:r>
            <w:r w:rsidRPr="00500C87">
              <w:rPr>
                <w:sz w:val="20"/>
                <w:szCs w:val="20"/>
              </w:rPr>
              <w:t>6050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Default="008C0F89" w:rsidP="004B6834">
            <w:pPr>
              <w:jc w:val="right"/>
            </w:pPr>
            <w:r w:rsidRPr="00576874">
              <w:rPr>
                <w:sz w:val="20"/>
                <w:szCs w:val="20"/>
              </w:rPr>
              <w:t>675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500C87" w:rsidRDefault="008C0F89" w:rsidP="008C0F89">
            <w:pPr>
              <w:tabs>
                <w:tab w:val="left" w:pos="5670"/>
              </w:tabs>
              <w:rPr>
                <w:sz w:val="20"/>
                <w:szCs w:val="20"/>
              </w:rPr>
            </w:pPr>
            <w:r w:rsidRPr="00500C87">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C0F89" w:rsidRPr="00500C87" w:rsidRDefault="008C0F89" w:rsidP="004B6834">
            <w:pPr>
              <w:ind w:hanging="108"/>
              <w:jc w:val="right"/>
              <w:rPr>
                <w:sz w:val="20"/>
                <w:szCs w:val="20"/>
              </w:rPr>
            </w:pPr>
            <w:r w:rsidRPr="00500C87">
              <w:rPr>
                <w:sz w:val="20"/>
                <w:szCs w:val="20"/>
              </w:rPr>
              <w:t>02 002</w:t>
            </w:r>
            <w:r w:rsidRPr="00500C87">
              <w:rPr>
                <w:sz w:val="20"/>
                <w:szCs w:val="20"/>
                <w:lang w:val="en-US"/>
              </w:rPr>
              <w:t>S</w:t>
            </w:r>
            <w:r w:rsidRPr="00500C87">
              <w:rPr>
                <w:sz w:val="20"/>
                <w:szCs w:val="20"/>
              </w:rPr>
              <w:t>6050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675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4B6834">
            <w:pPr>
              <w:tabs>
                <w:tab w:val="left" w:pos="5670"/>
              </w:tabs>
              <w:rPr>
                <w:sz w:val="20"/>
                <w:szCs w:val="20"/>
              </w:rPr>
            </w:pPr>
            <w:r w:rsidRPr="00E156B8">
              <w:rPr>
                <w:sz w:val="20"/>
                <w:szCs w:val="20"/>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02008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3328,3</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Охрана  семьи  и  детства</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02008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3328,3</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w:t>
            </w:r>
            <w:r>
              <w:rPr>
                <w:sz w:val="20"/>
                <w:szCs w:val="20"/>
              </w:rPr>
              <w:t>р попе</w:t>
            </w:r>
            <w:r w:rsidRPr="00E156B8">
              <w:rPr>
                <w:sz w:val="20"/>
                <w:szCs w:val="20"/>
              </w:rPr>
              <w:t>чительством), в приемной семье, в Республике Мордовия</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3328,3</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3328,3</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lastRenderedPageBreak/>
              <w:t>Дополнительное образование детей</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8672,4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sz w:val="20"/>
                <w:szCs w:val="20"/>
              </w:rPr>
              <w:t>Основное мероприятие «Развитие дополнительного образования»</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02003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8672,4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Расходы на обеспечение деятельности ( оказание услуг)  муниципальных  учреждений</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8672,4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8672,4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8672,4</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02006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1925,1</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Расходы на обеспечение деятельности ( оказание услуг)  муниципальных  учреждений</w:t>
            </w:r>
            <w:r w:rsidRPr="00E156B8">
              <w:rPr>
                <w:color w:val="000000"/>
                <w:sz w:val="20"/>
                <w:szCs w:val="20"/>
              </w:rPr>
              <w:t xml:space="preserve"> </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ind w:hanging="108"/>
              <w:jc w:val="right"/>
              <w:rPr>
                <w:sz w:val="20"/>
                <w:szCs w:val="20"/>
              </w:rPr>
            </w:pPr>
            <w:r w:rsidRPr="00E156B8">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1925,1</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ind w:hanging="108"/>
              <w:jc w:val="right"/>
              <w:rPr>
                <w:sz w:val="20"/>
                <w:szCs w:val="20"/>
              </w:rPr>
            </w:pPr>
            <w:r w:rsidRPr="00E156B8">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951,5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951,5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951,5</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ind w:hanging="108"/>
              <w:jc w:val="right"/>
              <w:rPr>
                <w:sz w:val="20"/>
                <w:szCs w:val="20"/>
              </w:rPr>
            </w:pPr>
            <w:r w:rsidRPr="00E156B8">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287,7</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ind w:hanging="108"/>
              <w:jc w:val="right"/>
              <w:rPr>
                <w:sz w:val="20"/>
                <w:szCs w:val="20"/>
              </w:rPr>
            </w:pPr>
            <w:r w:rsidRPr="00E156B8">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687,5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668,9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681,8</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ind w:hanging="108"/>
              <w:jc w:val="right"/>
              <w:rPr>
                <w:sz w:val="20"/>
                <w:szCs w:val="20"/>
              </w:rPr>
            </w:pPr>
            <w:r w:rsidRPr="00E156B8">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0,8</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ind w:hanging="108"/>
              <w:jc w:val="right"/>
              <w:rPr>
                <w:sz w:val="20"/>
                <w:szCs w:val="20"/>
              </w:rPr>
            </w:pPr>
            <w:r w:rsidRPr="00E156B8">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ind w:left="189" w:hanging="297"/>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1925,1</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4B6834">
            <w:pPr>
              <w:tabs>
                <w:tab w:val="left" w:pos="5670"/>
              </w:tabs>
              <w:rPr>
                <w:sz w:val="20"/>
                <w:szCs w:val="20"/>
              </w:rPr>
            </w:pPr>
            <w:r w:rsidRPr="00E156B8">
              <w:rPr>
                <w:sz w:val="20"/>
                <w:szCs w:val="20"/>
              </w:rPr>
              <w:t xml:space="preserve">Основное мероприятие «Организация отдыха, оздоровления и  занятости детей и подростков </w:t>
            </w:r>
            <w:r w:rsidR="004B6834">
              <w:rPr>
                <w:sz w:val="20"/>
                <w:szCs w:val="20"/>
              </w:rPr>
              <w:t xml:space="preserve"> в </w:t>
            </w:r>
            <w:r w:rsidRPr="00E156B8">
              <w:rPr>
                <w:sz w:val="20"/>
                <w:szCs w:val="20"/>
              </w:rPr>
              <w:t>области образования»»</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49,1</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49,1</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Проведение мероприятий для детей и молодежи</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02 00742030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49,1</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ind w:hanging="108"/>
              <w:jc w:val="right"/>
              <w:rPr>
                <w:sz w:val="20"/>
                <w:szCs w:val="20"/>
              </w:rPr>
            </w:pPr>
            <w:r w:rsidRPr="00E156B8">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49,1</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49,1</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Муниципальная программа «Жилище» Ельниковского муниципального района на 2015 – 2020 г</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Pr>
                <w:sz w:val="20"/>
                <w:szCs w:val="20"/>
              </w:rPr>
              <w:t>2922,682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bCs/>
                <w:sz w:val="20"/>
                <w:szCs w:val="20"/>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bCs/>
                <w:sz w:val="20"/>
                <w:szCs w:val="20"/>
              </w:rPr>
              <w:t>1201,7</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color w:val="000000"/>
                <w:sz w:val="20"/>
                <w:szCs w:val="20"/>
              </w:rPr>
            </w:pPr>
            <w:r w:rsidRPr="00E156B8">
              <w:rPr>
                <w:sz w:val="20"/>
                <w:szCs w:val="20"/>
              </w:rPr>
              <w:t>Охрана  семьи  и  детства</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04000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bCs/>
                <w:sz w:val="20"/>
                <w:szCs w:val="20"/>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bCs/>
                <w:sz w:val="20"/>
                <w:szCs w:val="20"/>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bCs/>
                <w:sz w:val="20"/>
                <w:szCs w:val="20"/>
              </w:rPr>
              <w:t>1201,7</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500C87">
            <w:pPr>
              <w:tabs>
                <w:tab w:val="left" w:pos="5670"/>
              </w:tabs>
              <w:rPr>
                <w:sz w:val="20"/>
                <w:szCs w:val="20"/>
              </w:rPr>
            </w:pPr>
            <w:r w:rsidRPr="00E156B8">
              <w:rPr>
                <w:color w:val="000000"/>
                <w:sz w:val="20"/>
                <w:szCs w:val="20"/>
              </w:rPr>
              <w:t xml:space="preserve">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w:t>
            </w:r>
            <w:r w:rsidRPr="00E156B8">
              <w:rPr>
                <w:color w:val="000000"/>
                <w:sz w:val="20"/>
                <w:szCs w:val="20"/>
              </w:rPr>
              <w:lastRenderedPageBreak/>
              <w:t xml:space="preserve">помещениями </w:t>
            </w:r>
            <w:r w:rsidR="00500C87">
              <w:rPr>
                <w:color w:val="000000"/>
                <w:sz w:val="20"/>
                <w:szCs w:val="20"/>
              </w:rPr>
              <w:t>с</w:t>
            </w:r>
            <w:r w:rsidRPr="00E156B8">
              <w:rPr>
                <w:color w:val="000000"/>
                <w:sz w:val="20"/>
                <w:szCs w:val="20"/>
              </w:rPr>
              <w:t>пециализированного жилищного фонда</w:t>
            </w:r>
            <w:r w:rsidRPr="00E156B8">
              <w:rPr>
                <w:color w:val="000000"/>
                <w:sz w:val="20"/>
                <w:szCs w:val="20"/>
              </w:rPr>
              <w:br w:type="page"/>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lastRenderedPageBreak/>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11</w:t>
            </w:r>
            <w:r>
              <w:rPr>
                <w:bCs/>
                <w:sz w:val="20"/>
                <w:szCs w:val="20"/>
              </w:rPr>
              <w:t>1</w:t>
            </w:r>
            <w:r w:rsidRPr="00E156B8">
              <w:rPr>
                <w:bCs/>
                <w:sz w:val="20"/>
                <w:szCs w:val="20"/>
              </w:rPr>
              <w:t>1,</w:t>
            </w:r>
            <w:r>
              <w:rPr>
                <w:bCs/>
                <w:sz w:val="20"/>
                <w:szCs w:val="20"/>
              </w:rPr>
              <w:t>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bCs/>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bCs/>
                <w:sz w:val="20"/>
                <w:szCs w:val="20"/>
              </w:rPr>
              <w:t>1101,7</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lastRenderedPageBreak/>
              <w:t>Бюджетные  инвестиции на приобретение объектов недвижимого имущества в  государственную собственность</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412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Default="008C0F89" w:rsidP="004B6834">
            <w:pPr>
              <w:jc w:val="right"/>
            </w:pPr>
            <w:r w:rsidRPr="00D846D9">
              <w:rPr>
                <w:bCs/>
                <w:sz w:val="20"/>
                <w:szCs w:val="20"/>
              </w:rPr>
              <w:t>1111,2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bCs/>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bCs/>
                <w:sz w:val="20"/>
                <w:szCs w:val="20"/>
              </w:rPr>
              <w:t>1101,7</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Pr>
                <w:bCs/>
                <w:sz w:val="20"/>
                <w:szCs w:val="20"/>
              </w:rPr>
              <w:t>412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Default="008C0F89" w:rsidP="004B6834">
            <w:pPr>
              <w:jc w:val="right"/>
            </w:pPr>
            <w:r w:rsidRPr="00D846D9">
              <w:rPr>
                <w:bCs/>
                <w:sz w:val="20"/>
                <w:szCs w:val="20"/>
              </w:rPr>
              <w:t>1111,2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bCs/>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bCs/>
                <w:sz w:val="20"/>
                <w:szCs w:val="20"/>
              </w:rPr>
              <w:t>1101,7</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Основное мероприятие «Улучшение жилищных условий молодых семей</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0410226120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Pr>
                <w:bCs/>
                <w:sz w:val="20"/>
                <w:szCs w:val="20"/>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100</w:t>
            </w:r>
          </w:p>
        </w:tc>
      </w:tr>
      <w:tr w:rsidR="00500C87" w:rsidRPr="00E156B8"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E156B8" w:rsidRDefault="008C0F89" w:rsidP="008C0F89">
            <w:pPr>
              <w:tabs>
                <w:tab w:val="left" w:pos="5670"/>
              </w:tabs>
              <w:rPr>
                <w:sz w:val="20"/>
                <w:szCs w:val="20"/>
              </w:rPr>
            </w:pPr>
            <w:r w:rsidRPr="00E156B8">
              <w:rPr>
                <w:sz w:val="20"/>
                <w:szCs w:val="20"/>
              </w:rPr>
              <w:t>Субсидии гражданам на приобретения жилья</w:t>
            </w:r>
          </w:p>
        </w:tc>
        <w:tc>
          <w:tcPr>
            <w:tcW w:w="1276" w:type="dxa"/>
            <w:tcBorders>
              <w:top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sz w:val="20"/>
                <w:szCs w:val="20"/>
              </w:rPr>
            </w:pPr>
            <w:r w:rsidRPr="00E156B8">
              <w:rPr>
                <w:sz w:val="20"/>
                <w:szCs w:val="20"/>
              </w:rPr>
              <w:t>0410226120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Pr>
                <w:bCs/>
                <w:sz w:val="20"/>
                <w:szCs w:val="20"/>
              </w:rPr>
              <w:t>322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Pr>
                <w:bCs/>
                <w:sz w:val="20"/>
                <w:szCs w:val="20"/>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E156B8" w:rsidRDefault="008C0F89" w:rsidP="004B6834">
            <w:pPr>
              <w:tabs>
                <w:tab w:val="left" w:pos="5670"/>
              </w:tabs>
              <w:jc w:val="right"/>
              <w:rPr>
                <w:bCs/>
                <w:sz w:val="20"/>
                <w:szCs w:val="20"/>
              </w:rPr>
            </w:pPr>
            <w:r w:rsidRPr="00E156B8">
              <w:rPr>
                <w:bCs/>
                <w:sz w:val="20"/>
                <w:szCs w:val="20"/>
              </w:rPr>
              <w:t>100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0410226120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322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100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rPr>
                <w:sz w:val="20"/>
                <w:szCs w:val="20"/>
              </w:rPr>
            </w:pPr>
            <w:r w:rsidRPr="004B6834">
              <w:rPr>
                <w:sz w:val="20"/>
                <w:szCs w:val="20"/>
              </w:rPr>
              <w:t>Основное мероприятие «</w:t>
            </w:r>
            <w:r w:rsidRPr="004B6834">
              <w:rPr>
                <w:bCs/>
                <w:sz w:val="20"/>
                <w:szCs w:val="20"/>
              </w:rPr>
              <w:t>Стимулирование жилищного строительства»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04001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77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Со финансирование  объектов  капитального строительства реконструкции муниципальной собственности</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04001</w:t>
            </w:r>
            <w:r w:rsidRPr="004B6834">
              <w:rPr>
                <w:sz w:val="20"/>
                <w:szCs w:val="20"/>
                <w:lang w:val="en-US"/>
              </w:rPr>
              <w:t>S</w:t>
            </w:r>
            <w:r w:rsidRPr="004B6834">
              <w:rPr>
                <w:sz w:val="20"/>
                <w:szCs w:val="20"/>
              </w:rPr>
              <w:t>6100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77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04001</w:t>
            </w:r>
            <w:r w:rsidRPr="004B6834">
              <w:rPr>
                <w:sz w:val="20"/>
                <w:szCs w:val="20"/>
                <w:lang w:val="en-US"/>
              </w:rPr>
              <w:t>S</w:t>
            </w:r>
            <w:r w:rsidRPr="004B6834">
              <w:rPr>
                <w:sz w:val="20"/>
                <w:szCs w:val="20"/>
              </w:rPr>
              <w:t>6100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77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04001</w:t>
            </w:r>
            <w:r w:rsidRPr="004B6834">
              <w:rPr>
                <w:sz w:val="20"/>
                <w:szCs w:val="20"/>
                <w:lang w:val="en-US"/>
              </w:rPr>
              <w:t>S</w:t>
            </w:r>
            <w:r w:rsidRPr="004B6834">
              <w:rPr>
                <w:sz w:val="20"/>
                <w:szCs w:val="20"/>
              </w:rPr>
              <w:t>6100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77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 xml:space="preserve"> Муниципальная программа :»Развитие культуры и туризма Ельниковского муниципального района на период  до 2021 года»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19263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19495,8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Культура и искусство</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19263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19495,8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05005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8833,5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4665,4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8833,5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4665,4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8833,5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4600,4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4600,4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bCs/>
                <w:sz w:val="20"/>
                <w:szCs w:val="20"/>
              </w:rPr>
            </w:pPr>
            <w:r w:rsidRPr="004B6834">
              <w:rPr>
                <w:sz w:val="20"/>
                <w:szCs w:val="20"/>
              </w:rPr>
              <w:t>Основное мероприятие « музейное дело и сохранение культурного наследия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706,9</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 xml:space="preserve">Субсидии бюджетным </w:t>
            </w:r>
            <w:r w:rsidRPr="004B6834">
              <w:rPr>
                <w:sz w:val="20"/>
                <w:szCs w:val="20"/>
              </w:rPr>
              <w:lastRenderedPageBreak/>
              <w:t>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lastRenderedPageBreak/>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706,9</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color w:val="000000"/>
                <w:sz w:val="20"/>
                <w:szCs w:val="20"/>
              </w:rPr>
              <w:lastRenderedPageBreak/>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706,9</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bCs/>
                <w:sz w:val="20"/>
                <w:szCs w:val="20"/>
              </w:rPr>
            </w:pPr>
            <w:r w:rsidRPr="004B6834">
              <w:rPr>
                <w:sz w:val="20"/>
                <w:szCs w:val="20"/>
              </w:rPr>
              <w:t>Основное мероприятие « Развитие библиотечного дела»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7217,8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7217,8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7217,8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Общее образование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05006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7217,8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t>Основное мероприятие «Музыкальное  исскуство дополнительное образование  детей»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2737,6</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2737,6</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2737,6</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t>Муниципальная программа «Развитие физической культуры и спорта в Ельниковском муниципальном районе на 2017 – 2021 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060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80,3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84,3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87,6</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Физкультура и спорт</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06001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80,3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84,3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87,6</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Основное мероприятие « Внутрирайонные спортивные соревнования»</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52,2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 xml:space="preserve">Прочая закупка товаров работ и услуг </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52,2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Основное мероприятие «Участие сборных команд в республиканских соревнованиях</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30,3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32,1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32,6</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30,3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32,1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32,6</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80,3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84,3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87,6</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844</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 xml:space="preserve">Основное мероприятие»Укрепление материально- технической базы органов управления гражданской обороны и звена территориальной </w:t>
            </w:r>
            <w:r w:rsidRPr="004B6834">
              <w:rPr>
                <w:sz w:val="20"/>
                <w:szCs w:val="20"/>
              </w:rPr>
              <w:lastRenderedPageBreak/>
              <w:t>подсистемы РСЧС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lastRenderedPageBreak/>
              <w:t>08008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844</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lastRenderedPageBreak/>
              <w:t>Единая диспетчерская служба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844</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715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608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608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217,5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183,6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183,6</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48,7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50,7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52,4</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sz w:val="20"/>
                <w:szCs w:val="20"/>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844</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1632,5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Сельское хозяйство и рыболовство</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bCs/>
                <w:sz w:val="20"/>
                <w:szCs w:val="20"/>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1632,5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 xml:space="preserve">Подпрограмма « Поддержка и развитие кадрового потенциала в АПК» </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bCs/>
                <w:sz w:val="20"/>
                <w:szCs w:val="20"/>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1632,5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Мероприятие « Стимулирование обучения и закрепление молодых специалистов в сельхозпроизводстве»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09101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bCs/>
                <w:sz w:val="20"/>
                <w:szCs w:val="20"/>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1632,5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8C0F89" w:rsidRPr="004B6834" w:rsidRDefault="008C0F89" w:rsidP="008C0F89">
            <w:pPr>
              <w:tabs>
                <w:tab w:val="left" w:pos="5670"/>
              </w:tabs>
              <w:rPr>
                <w:sz w:val="20"/>
                <w:szCs w:val="20"/>
              </w:rPr>
            </w:pPr>
            <w:r w:rsidRPr="004B6834">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379,1</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8C0F89" w:rsidRPr="004B6834" w:rsidRDefault="008C0F89" w:rsidP="008C0F89">
            <w:pPr>
              <w:tabs>
                <w:tab w:val="left" w:pos="5670"/>
              </w:tabs>
              <w:rPr>
                <w:color w:val="000000"/>
                <w:sz w:val="20"/>
                <w:szCs w:val="20"/>
              </w:rPr>
            </w:pPr>
            <w:r w:rsidRPr="004B6834">
              <w:rPr>
                <w:color w:val="000000"/>
                <w:sz w:val="20"/>
                <w:szCs w:val="20"/>
              </w:rPr>
              <w:lastRenderedPageBreak/>
              <w:t>Публичные нормативные выплаты гражданам несоциального характера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360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379,1</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8C0F89" w:rsidRPr="004B6834" w:rsidRDefault="008C0F89" w:rsidP="008C0F89">
            <w:pPr>
              <w:tabs>
                <w:tab w:val="left" w:pos="5670"/>
              </w:tabs>
              <w:rPr>
                <w:color w:val="000000"/>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379,1</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8C0F89" w:rsidRPr="004B6834" w:rsidRDefault="008C0F89" w:rsidP="008C0F89">
            <w:pPr>
              <w:tabs>
                <w:tab w:val="left" w:pos="5670"/>
              </w:tabs>
              <w:rPr>
                <w:sz w:val="20"/>
                <w:szCs w:val="20"/>
              </w:rPr>
            </w:pPr>
            <w:r w:rsidRPr="004B6834">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611,4</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8C0F89" w:rsidRPr="004B6834" w:rsidRDefault="008C0F89" w:rsidP="008C0F89">
            <w:pPr>
              <w:tabs>
                <w:tab w:val="left" w:pos="5670"/>
              </w:tabs>
              <w:rPr>
                <w:color w:val="000000"/>
                <w:sz w:val="20"/>
                <w:szCs w:val="20"/>
              </w:rPr>
            </w:pPr>
            <w:r w:rsidRPr="004B6834">
              <w:rPr>
                <w:sz w:val="20"/>
                <w:szCs w:val="20"/>
              </w:rPr>
              <w:t>Иные выплаты населению</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330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611,4</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8C0F89" w:rsidRPr="004B6834" w:rsidRDefault="008C0F89" w:rsidP="008C0F89">
            <w:pPr>
              <w:tabs>
                <w:tab w:val="left" w:pos="5670"/>
              </w:tabs>
              <w:rPr>
                <w:color w:val="000000"/>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611,4</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8C0F89" w:rsidRPr="004B6834" w:rsidRDefault="008C0F89" w:rsidP="008C0F89">
            <w:pPr>
              <w:tabs>
                <w:tab w:val="left" w:pos="5670"/>
              </w:tabs>
              <w:rPr>
                <w:sz w:val="20"/>
                <w:szCs w:val="20"/>
              </w:rPr>
            </w:pPr>
            <w:r w:rsidRPr="004B6834">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637,8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8C0F89" w:rsidRPr="004B6834" w:rsidRDefault="008C0F89" w:rsidP="008C0F89">
            <w:pPr>
              <w:tabs>
                <w:tab w:val="left" w:pos="5670"/>
              </w:tabs>
              <w:rPr>
                <w:sz w:val="20"/>
                <w:szCs w:val="20"/>
              </w:rPr>
            </w:pPr>
            <w:r w:rsidRPr="004B6834">
              <w:rPr>
                <w:sz w:val="20"/>
                <w:szCs w:val="20"/>
              </w:rPr>
              <w:t>Иные выплаты населению</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330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637,8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8C0F89" w:rsidRPr="004B6834" w:rsidRDefault="008C0F89" w:rsidP="008C0F89">
            <w:pPr>
              <w:tabs>
                <w:tab w:val="left" w:pos="5670"/>
              </w:tabs>
              <w:rPr>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637,8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 xml:space="preserve">Подпрограмма « Устойчивое развитие сельских  территорий </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2255,4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600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Коммунальное хозяйство</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2255,4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600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 xml:space="preserve">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w:t>
            </w:r>
            <w:r w:rsidRPr="004B6834">
              <w:rPr>
                <w:sz w:val="20"/>
                <w:szCs w:val="20"/>
              </w:rPr>
              <w:lastRenderedPageBreak/>
              <w:t>автомобильными дорогами»</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lastRenderedPageBreak/>
              <w:t>09102</w:t>
            </w:r>
            <w:r w:rsidRPr="004B6834">
              <w:rPr>
                <w:sz w:val="20"/>
                <w:szCs w:val="20"/>
                <w:lang w:val="en-US"/>
              </w:rPr>
              <w:t>L</w:t>
            </w:r>
            <w:r w:rsidRPr="004B6834">
              <w:rPr>
                <w:sz w:val="20"/>
                <w:szCs w:val="20"/>
              </w:rPr>
              <w:t>5673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2155,4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500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lastRenderedPageBreak/>
              <w:t>Бюджетные инвестиции</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09102</w:t>
            </w:r>
            <w:r w:rsidRPr="004B6834">
              <w:rPr>
                <w:sz w:val="20"/>
                <w:szCs w:val="20"/>
                <w:lang w:val="en-US"/>
              </w:rPr>
              <w:t>L</w:t>
            </w:r>
            <w:r w:rsidRPr="004B6834">
              <w:rPr>
                <w:sz w:val="20"/>
                <w:szCs w:val="20"/>
              </w:rPr>
              <w:t>5673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2155,4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500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09102</w:t>
            </w:r>
            <w:r w:rsidRPr="004B6834">
              <w:rPr>
                <w:sz w:val="20"/>
                <w:szCs w:val="20"/>
                <w:lang w:val="en-US"/>
              </w:rPr>
              <w:t>L</w:t>
            </w:r>
            <w:r w:rsidRPr="004B6834">
              <w:rPr>
                <w:sz w:val="20"/>
                <w:szCs w:val="20"/>
              </w:rPr>
              <w:t>5673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2155,4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500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ind w:hanging="108"/>
              <w:jc w:val="right"/>
              <w:rPr>
                <w:sz w:val="20"/>
                <w:szCs w:val="20"/>
                <w:lang w:val="en-US"/>
              </w:rPr>
            </w:pPr>
            <w:r w:rsidRPr="004B6834">
              <w:rPr>
                <w:sz w:val="20"/>
                <w:szCs w:val="20"/>
              </w:rPr>
              <w:t>09101</w:t>
            </w:r>
            <w:r w:rsidRPr="004B6834">
              <w:rPr>
                <w:sz w:val="20"/>
                <w:szCs w:val="20"/>
                <w:lang w:val="en-US"/>
              </w:rPr>
              <w:t xml:space="preserve"> L</w:t>
            </w:r>
            <w:r w:rsidRPr="004B6834">
              <w:rPr>
                <w:sz w:val="20"/>
                <w:szCs w:val="20"/>
              </w:rPr>
              <w:t>567</w:t>
            </w:r>
            <w:r w:rsidRPr="004B6834">
              <w:rPr>
                <w:sz w:val="20"/>
                <w:szCs w:val="20"/>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bCs/>
                <w:sz w:val="20"/>
                <w:szCs w:val="20"/>
              </w:rPr>
              <w:t>100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Субсидии гражданам на приобретения жилья</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ind w:hanging="108"/>
              <w:jc w:val="right"/>
              <w:rPr>
                <w:sz w:val="20"/>
                <w:szCs w:val="20"/>
                <w:lang w:val="en-US"/>
              </w:rPr>
            </w:pPr>
            <w:r w:rsidRPr="004B6834">
              <w:rPr>
                <w:sz w:val="20"/>
                <w:szCs w:val="20"/>
              </w:rPr>
              <w:t>09101</w:t>
            </w:r>
            <w:r w:rsidRPr="004B6834">
              <w:rPr>
                <w:sz w:val="20"/>
                <w:szCs w:val="20"/>
                <w:lang w:val="en-US"/>
              </w:rPr>
              <w:t xml:space="preserve"> L</w:t>
            </w:r>
            <w:r w:rsidRPr="004B6834">
              <w:rPr>
                <w:sz w:val="20"/>
                <w:szCs w:val="20"/>
              </w:rPr>
              <w:t>567</w:t>
            </w:r>
            <w:r w:rsidRPr="004B6834">
              <w:rPr>
                <w:sz w:val="20"/>
                <w:szCs w:val="20"/>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322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bCs/>
                <w:sz w:val="20"/>
                <w:szCs w:val="20"/>
              </w:rPr>
              <w:t>100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ind w:hanging="108"/>
              <w:jc w:val="right"/>
              <w:rPr>
                <w:sz w:val="20"/>
                <w:szCs w:val="20"/>
                <w:lang w:val="en-US"/>
              </w:rPr>
            </w:pPr>
            <w:r w:rsidRPr="004B6834">
              <w:rPr>
                <w:sz w:val="20"/>
                <w:szCs w:val="20"/>
              </w:rPr>
              <w:t>09101</w:t>
            </w:r>
            <w:r w:rsidRPr="004B6834">
              <w:rPr>
                <w:sz w:val="20"/>
                <w:szCs w:val="20"/>
                <w:lang w:val="en-US"/>
              </w:rPr>
              <w:t xml:space="preserve"> L</w:t>
            </w:r>
            <w:r w:rsidRPr="004B6834">
              <w:rPr>
                <w:sz w:val="20"/>
                <w:szCs w:val="20"/>
              </w:rPr>
              <w:t>567</w:t>
            </w:r>
            <w:r w:rsidRPr="004B6834">
              <w:rPr>
                <w:sz w:val="20"/>
                <w:szCs w:val="20"/>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bCs/>
                <w:sz w:val="20"/>
                <w:szCs w:val="20"/>
              </w:rPr>
              <w:t>100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rPr>
                <w:sz w:val="20"/>
                <w:szCs w:val="20"/>
              </w:rPr>
            </w:pPr>
            <w:r w:rsidRPr="004B6834">
              <w:rPr>
                <w:sz w:val="20"/>
                <w:szCs w:val="20"/>
              </w:rPr>
              <w:t>Программа «Социально экономического развития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rPr>
                <w:sz w:val="20"/>
                <w:szCs w:val="20"/>
              </w:rPr>
            </w:pPr>
            <w:r w:rsidRPr="004B6834">
              <w:rPr>
                <w:sz w:val="20"/>
                <w:szCs w:val="20"/>
              </w:rPr>
              <w:t>Благоустройство</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rPr>
                <w:sz w:val="20"/>
                <w:szCs w:val="20"/>
              </w:rPr>
            </w:pPr>
            <w:r w:rsidRPr="004B6834">
              <w:rPr>
                <w:sz w:val="20"/>
                <w:szCs w:val="20"/>
              </w:rPr>
              <w:t>Основное мероприятие «Организация благоустройства территорий»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t>Иные межбюджетные  трансферты</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8C0F89" w:rsidRPr="004B6834" w:rsidRDefault="008C0F89" w:rsidP="008C0F89">
            <w:pPr>
              <w:tabs>
                <w:tab w:val="left" w:pos="5670"/>
              </w:tabs>
              <w:rPr>
                <w:sz w:val="20"/>
                <w:szCs w:val="20"/>
              </w:rPr>
            </w:pPr>
            <w:r w:rsidRPr="004B683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8C0F89" w:rsidRPr="004B6834" w:rsidRDefault="008C0F89" w:rsidP="008C0F89">
            <w:pPr>
              <w:tabs>
                <w:tab w:val="left" w:pos="5670"/>
              </w:tabs>
              <w:rPr>
                <w:sz w:val="20"/>
                <w:szCs w:val="20"/>
              </w:rPr>
            </w:pPr>
            <w:r w:rsidRPr="004B6834">
              <w:rPr>
                <w:sz w:val="20"/>
                <w:szCs w:val="20"/>
              </w:rPr>
              <w:t>Муниципальная программа « Развитие автомобильных дорог 2015 – 2022 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4351,5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5164,5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8C0F89" w:rsidRPr="004B6834" w:rsidRDefault="008C0F89" w:rsidP="008C0F89">
            <w:pPr>
              <w:tabs>
                <w:tab w:val="left" w:pos="5670"/>
              </w:tabs>
              <w:rPr>
                <w:sz w:val="20"/>
                <w:szCs w:val="20"/>
              </w:rPr>
            </w:pPr>
            <w:r w:rsidRPr="004B6834">
              <w:rPr>
                <w:sz w:val="20"/>
                <w:szCs w:val="20"/>
              </w:rPr>
              <w:t>Дорожное хозяйство (дорожные фонды)</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4351,5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5164,5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8C0F89" w:rsidRPr="004B6834" w:rsidRDefault="008C0F89" w:rsidP="004B6834">
            <w:pPr>
              <w:tabs>
                <w:tab w:val="left" w:pos="5670"/>
              </w:tabs>
              <w:rPr>
                <w:sz w:val="20"/>
                <w:szCs w:val="20"/>
              </w:rPr>
            </w:pPr>
            <w:r w:rsidRPr="004B6834">
              <w:rPr>
                <w:sz w:val="20"/>
                <w:szCs w:val="20"/>
              </w:rPr>
              <w:t>Основное мероприятие «Строительство автомобильных дорог»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2582,25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Бюджетные инвестиции</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2115,75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2582,25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1300144102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2582,25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bCs/>
                <w:sz w:val="20"/>
                <w:szCs w:val="20"/>
              </w:rPr>
            </w:pPr>
            <w:r w:rsidRPr="004B6834">
              <w:rPr>
                <w:sz w:val="20"/>
                <w:szCs w:val="20"/>
              </w:rPr>
              <w:t>Основное мероприятие «Содержание автомобильных дорог общего пользования местного значения»</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1300244102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2582,25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Иные межбюджетные трансферты</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2582,25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2175,75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2582,25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bCs/>
                <w:sz w:val="20"/>
                <w:szCs w:val="20"/>
              </w:rPr>
            </w:pPr>
            <w:r w:rsidRPr="004B6834">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3517,4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3517,4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3517,4</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3436</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t xml:space="preserve">Подпрограмма " Эффективное использование бюджетного потенциала" в рамках Муниципальная программа повышения эффективности </w:t>
            </w:r>
            <w:r w:rsidRPr="004B6834">
              <w:rPr>
                <w:sz w:val="20"/>
                <w:szCs w:val="20"/>
              </w:rPr>
              <w:lastRenderedPageBreak/>
              <w:t>управления муниципальными финансами  в Ельниковском муниципальном районе на  период до 2022 годы</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lastRenderedPageBreak/>
              <w:t>17 1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3436</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3436</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t>Обеспечение деятельности финансовых, налоговых и таможенных органов и органов финансового (финансово-бюджетного) надзора</w:t>
            </w:r>
          </w:p>
          <w:p w:rsidR="008C0F89" w:rsidRPr="004B6834" w:rsidRDefault="008C0F89" w:rsidP="004B6834">
            <w:pPr>
              <w:tabs>
                <w:tab w:val="left" w:pos="5670"/>
              </w:tabs>
              <w:rPr>
                <w:bCs/>
                <w:sz w:val="20"/>
                <w:szCs w:val="20"/>
              </w:rPr>
            </w:pP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17 1 01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3436</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t>Фонд оплаты труда государственных (муниципальных) органов и взносы по обязательному социальному страхованию</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ind w:hanging="108"/>
              <w:jc w:val="right"/>
              <w:rPr>
                <w:sz w:val="20"/>
                <w:szCs w:val="20"/>
              </w:rPr>
            </w:pPr>
            <w:r w:rsidRPr="004B6834">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2106</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ind w:hanging="108"/>
              <w:jc w:val="right"/>
              <w:rPr>
                <w:sz w:val="20"/>
                <w:szCs w:val="20"/>
              </w:rPr>
            </w:pPr>
            <w:r w:rsidRPr="004B6834">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590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590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590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t>Расходы на обеспечение функций органов местного самоуправления Республики Мордовия</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ind w:hanging="108"/>
              <w:jc w:val="right"/>
              <w:rPr>
                <w:sz w:val="20"/>
                <w:szCs w:val="20"/>
              </w:rPr>
            </w:pPr>
            <w:r w:rsidRPr="004B6834">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440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440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440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ind w:hanging="108"/>
              <w:jc w:val="right"/>
              <w:rPr>
                <w:sz w:val="20"/>
                <w:szCs w:val="20"/>
              </w:rPr>
            </w:pPr>
            <w:r w:rsidRPr="004B6834">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250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tcPr>
          <w:p w:rsidR="008C0F89" w:rsidRPr="004B6834" w:rsidRDefault="008C0F89" w:rsidP="004B6834">
            <w:pPr>
              <w:tabs>
                <w:tab w:val="left" w:pos="5670"/>
              </w:tabs>
              <w:rPr>
                <w:sz w:val="20"/>
                <w:szCs w:val="20"/>
              </w:rPr>
            </w:pPr>
            <w:r w:rsidRPr="004B6834">
              <w:rPr>
                <w:sz w:val="20"/>
                <w:szCs w:val="20"/>
              </w:rPr>
              <w:t>Иные выплаты персоналу  за исключение фонда  оплаты  труда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ind w:hanging="108"/>
              <w:jc w:val="right"/>
              <w:rPr>
                <w:sz w:val="20"/>
                <w:szCs w:val="20"/>
              </w:rPr>
            </w:pPr>
            <w:r w:rsidRPr="004B6834">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122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ind w:hanging="108"/>
              <w:jc w:val="right"/>
              <w:rPr>
                <w:sz w:val="20"/>
                <w:szCs w:val="20"/>
              </w:rPr>
            </w:pPr>
            <w:r w:rsidRPr="004B6834">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468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468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468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t>Уплата прочих  налогов, сборов и иных  платежей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ind w:hanging="108"/>
              <w:jc w:val="right"/>
              <w:rPr>
                <w:sz w:val="20"/>
                <w:szCs w:val="20"/>
              </w:rPr>
            </w:pPr>
            <w:r w:rsidRPr="004B6834">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12</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ind w:hanging="108"/>
              <w:jc w:val="right"/>
              <w:rPr>
                <w:sz w:val="20"/>
                <w:szCs w:val="20"/>
              </w:rPr>
            </w:pPr>
            <w:r w:rsidRPr="004B6834">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3436</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Обслуживание государственного и муниципального долга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ind w:hanging="108"/>
              <w:jc w:val="right"/>
              <w:rPr>
                <w:sz w:val="20"/>
                <w:szCs w:val="20"/>
              </w:rPr>
            </w:pPr>
            <w:r w:rsidRPr="004B6834">
              <w:rPr>
                <w:sz w:val="20"/>
                <w:szCs w:val="20"/>
              </w:rPr>
              <w:t>17 2 02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81,4</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Процентные платежи по муниципальному долгу</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ind w:hanging="108"/>
              <w:jc w:val="right"/>
              <w:rPr>
                <w:sz w:val="20"/>
                <w:szCs w:val="20"/>
              </w:rPr>
            </w:pPr>
            <w:r w:rsidRPr="004B6834">
              <w:rPr>
                <w:sz w:val="20"/>
                <w:szCs w:val="20"/>
              </w:rPr>
              <w:t>17 2 0241240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81,4</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ind w:hanging="108"/>
              <w:jc w:val="right"/>
              <w:rPr>
                <w:sz w:val="20"/>
                <w:szCs w:val="20"/>
              </w:rPr>
            </w:pPr>
            <w:r w:rsidRPr="004B6834">
              <w:rPr>
                <w:sz w:val="20"/>
                <w:szCs w:val="20"/>
              </w:rPr>
              <w:t>1721 0241240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81,4</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t>Муниципальная программа «Реализация молодежной политики и патриотического воспитания в Ельниковском муниципальном районе на 2017 -2021 г «</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35,8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38,1</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26</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35,8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38,1</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t>Муниципальная программа «Реализация молодежной политики и патриотического воспитания в Ельниковском муниципальном районе на 2017 -2021 г «</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35,8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38,1</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35,8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38,1</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35,8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38,1</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1958,8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Другие общегосударственные вопросы</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1958,8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1958,8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1958,8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color w:val="000000"/>
                <w:sz w:val="20"/>
                <w:szCs w:val="20"/>
              </w:rPr>
            </w:pPr>
            <w:r w:rsidRPr="004B683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1958,8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color w:val="000000"/>
                <w:sz w:val="20"/>
                <w:szCs w:val="20"/>
              </w:rPr>
              <w:t>Непрограммные расходы в рамках обеспечения деятельности главных распорядителей бюджетных</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12554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12732,7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12843,7</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widowControl w:val="0"/>
              <w:tabs>
                <w:tab w:val="left" w:pos="5670"/>
              </w:tabs>
              <w:autoSpaceDE w:val="0"/>
              <w:autoSpaceDN w:val="0"/>
              <w:adjustRightInd w:val="0"/>
              <w:rPr>
                <w:sz w:val="20"/>
                <w:szCs w:val="20"/>
              </w:rPr>
            </w:pPr>
            <w:r w:rsidRPr="004B6834">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widowControl w:val="0"/>
              <w:tabs>
                <w:tab w:val="left" w:pos="5670"/>
              </w:tabs>
              <w:autoSpaceDE w:val="0"/>
              <w:autoSpaceDN w:val="0"/>
              <w:adjustRightInd w:val="0"/>
              <w:jc w:val="right"/>
              <w:rPr>
                <w:sz w:val="20"/>
                <w:szCs w:val="20"/>
              </w:rPr>
            </w:pPr>
            <w:r w:rsidRPr="004B6834">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widowControl w:val="0"/>
              <w:tabs>
                <w:tab w:val="left" w:pos="5670"/>
              </w:tabs>
              <w:autoSpaceDE w:val="0"/>
              <w:autoSpaceDN w:val="0"/>
              <w:adjustRightInd w:val="0"/>
              <w:jc w:val="right"/>
              <w:rPr>
                <w:sz w:val="20"/>
                <w:szCs w:val="20"/>
              </w:rPr>
            </w:pPr>
            <w:r w:rsidRPr="004B6834">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widowControl w:val="0"/>
              <w:tabs>
                <w:tab w:val="left" w:pos="5670"/>
              </w:tabs>
              <w:autoSpaceDE w:val="0"/>
              <w:autoSpaceDN w:val="0"/>
              <w:adjustRightInd w:val="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widowControl w:val="0"/>
              <w:tabs>
                <w:tab w:val="left" w:pos="5670"/>
              </w:tabs>
              <w:autoSpaceDE w:val="0"/>
              <w:autoSpaceDN w:val="0"/>
              <w:adjustRightInd w:val="0"/>
              <w:jc w:val="right"/>
              <w:rPr>
                <w:sz w:val="20"/>
                <w:szCs w:val="20"/>
              </w:rPr>
            </w:pPr>
            <w:r w:rsidRPr="004B6834">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Резервные фонды</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870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 901</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Другие общегосударственные вопросы</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6159,3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4982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5829,6</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Дворцы и дома культуры, другие учреждения культуры и средств массовой информации</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335,9</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217,9</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65,8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65,8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65,8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28,6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35,2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52,2</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335,9</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Централизованные бухгалтерии</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1775,8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1247,2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1119,1</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 xml:space="preserve">Взносы по обязательному </w:t>
            </w:r>
            <w:r w:rsidRPr="004B6834">
              <w:rPr>
                <w:sz w:val="20"/>
                <w:szCs w:val="20"/>
              </w:rPr>
              <w:lastRenderedPageBreak/>
              <w:t>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lastRenderedPageBreak/>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338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338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lastRenderedPageBreak/>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143,2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310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Уплата прочих налогов и сборов</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1,4</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1775,8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3847,3</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1370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413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413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413</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1914,3</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Уплата прочих налогов и сборов</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bCs/>
                <w:sz w:val="20"/>
                <w:szCs w:val="20"/>
              </w:rPr>
            </w:pPr>
            <w:r w:rsidRPr="004B6834">
              <w:rPr>
                <w:bCs/>
                <w:sz w:val="20"/>
                <w:szCs w:val="20"/>
              </w:rPr>
              <w:t>3847,3</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Осуществление полномочий по градостроительной деятельности</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 xml:space="preserve">Иные межбюджетные </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Мероприятия по оценке недвижимости, признание прав и регулировании отношений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40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40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ind w:left="234" w:hanging="342"/>
              <w:jc w:val="right"/>
              <w:rPr>
                <w:sz w:val="20"/>
                <w:szCs w:val="20"/>
              </w:rPr>
            </w:pPr>
            <w:r w:rsidRPr="004B6834">
              <w:rPr>
                <w:sz w:val="20"/>
                <w:szCs w:val="20"/>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40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Мероприятия по землеустройству и землепользованию</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ind w:left="234" w:hanging="342"/>
              <w:jc w:val="right"/>
              <w:rPr>
                <w:sz w:val="20"/>
                <w:szCs w:val="20"/>
              </w:rPr>
            </w:pPr>
            <w:r w:rsidRPr="004B6834">
              <w:rPr>
                <w:sz w:val="20"/>
                <w:szCs w:val="20"/>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34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jc w:val="right"/>
              <w:rPr>
                <w:sz w:val="20"/>
                <w:szCs w:val="20"/>
              </w:rPr>
            </w:pPr>
            <w:r w:rsidRPr="004B6834">
              <w:rPr>
                <w:sz w:val="20"/>
                <w:szCs w:val="20"/>
              </w:rPr>
              <w:t>34</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Единая диспетчерская служба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69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16</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1050,2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844</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lastRenderedPageBreak/>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1080,3</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562,9</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170,1</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248,3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347,3</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1080,3</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2750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1849,88887</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1850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681,8</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569,2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218,2</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218,2</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Уплата иных платежей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853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0,11113</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2750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0,5</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Социальная помощь населению</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color w:val="000000"/>
                <w:sz w:val="20"/>
                <w:szCs w:val="20"/>
              </w:rPr>
            </w:pPr>
            <w:r w:rsidRPr="004B6834">
              <w:rPr>
                <w:color w:val="000000"/>
                <w:sz w:val="20"/>
                <w:szCs w:val="20"/>
              </w:rPr>
              <w:t>Периодическая печать и издательство</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ind w:left="234" w:hanging="342"/>
              <w:jc w:val="right"/>
              <w:rPr>
                <w:sz w:val="20"/>
                <w:szCs w:val="20"/>
              </w:rPr>
            </w:pPr>
            <w:r w:rsidRPr="004B6834">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1650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4B6834">
            <w:pPr>
              <w:tabs>
                <w:tab w:val="left" w:pos="5670"/>
              </w:tabs>
              <w:rPr>
                <w:sz w:val="20"/>
                <w:szCs w:val="20"/>
              </w:rPr>
            </w:pPr>
            <w:r w:rsidRPr="004B6834">
              <w:rPr>
                <w:sz w:val="20"/>
                <w:szCs w:val="20"/>
              </w:rPr>
              <w:t>Субсидии на поддержку социально ориентированных некоммерческих организаций</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ind w:left="234" w:hanging="342"/>
              <w:jc w:val="right"/>
              <w:rPr>
                <w:sz w:val="20"/>
                <w:szCs w:val="20"/>
              </w:rPr>
            </w:pPr>
            <w:r w:rsidRPr="004B6834">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632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1650</w:t>
            </w:r>
          </w:p>
        </w:tc>
      </w:tr>
      <w:tr w:rsidR="00500C87" w:rsidRPr="004B6834" w:rsidTr="004B6834">
        <w:trPr>
          <w:gridAfter w:val="1"/>
          <w:wAfter w:w="198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8C0F89" w:rsidRPr="004B6834" w:rsidRDefault="008C0F89" w:rsidP="008C0F89">
            <w:pPr>
              <w:tabs>
                <w:tab w:val="left" w:pos="5670"/>
              </w:tabs>
              <w:rPr>
                <w:sz w:val="20"/>
                <w:szCs w:val="20"/>
              </w:rPr>
            </w:pPr>
            <w:r w:rsidRPr="004B683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ind w:left="234" w:hanging="342"/>
              <w:jc w:val="right"/>
              <w:rPr>
                <w:sz w:val="20"/>
                <w:szCs w:val="20"/>
              </w:rPr>
            </w:pPr>
            <w:r w:rsidRPr="004B6834">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sz w:val="20"/>
                <w:szCs w:val="20"/>
              </w:rPr>
              <w:t>1650</w:t>
            </w:r>
          </w:p>
        </w:tc>
      </w:tr>
    </w:tbl>
    <w:p w:rsidR="008C0F89" w:rsidRPr="004B6834" w:rsidRDefault="008C0F89" w:rsidP="008C0F89">
      <w:pPr>
        <w:tabs>
          <w:tab w:val="left" w:pos="5670"/>
        </w:tabs>
        <w:rPr>
          <w:sz w:val="20"/>
          <w:szCs w:val="20"/>
        </w:rPr>
      </w:pPr>
    </w:p>
    <w:p w:rsidR="008C0F89" w:rsidRDefault="008C0F89" w:rsidP="008C0F89">
      <w:pPr>
        <w:tabs>
          <w:tab w:val="left" w:pos="5670"/>
        </w:tabs>
        <w:rPr>
          <w:sz w:val="20"/>
          <w:szCs w:val="20"/>
        </w:rPr>
      </w:pPr>
    </w:p>
    <w:p w:rsidR="008C0F89" w:rsidRPr="00E156B8" w:rsidRDefault="008C0F89" w:rsidP="008C0F89">
      <w:pPr>
        <w:tabs>
          <w:tab w:val="left" w:pos="5670"/>
        </w:tabs>
        <w:rPr>
          <w:sz w:val="20"/>
          <w:szCs w:val="20"/>
        </w:rPr>
      </w:pPr>
    </w:p>
    <w:p w:rsidR="008C0F89" w:rsidRPr="00AA62B6" w:rsidRDefault="008C0F89" w:rsidP="004B6834">
      <w:pPr>
        <w:pStyle w:val="aa"/>
        <w:jc w:val="right"/>
      </w:pPr>
      <w:r w:rsidRPr="00AA62B6">
        <w:t>Приложение 9</w:t>
      </w:r>
    </w:p>
    <w:p w:rsidR="008C0F89" w:rsidRPr="00B10EA5" w:rsidRDefault="008C0F89" w:rsidP="004B6834">
      <w:pPr>
        <w:pStyle w:val="aa"/>
        <w:jc w:val="right"/>
      </w:pPr>
      <w:r w:rsidRPr="00B10EA5">
        <w:t xml:space="preserve">  к Решению Совета депутатов </w:t>
      </w:r>
    </w:p>
    <w:p w:rsidR="008C0F89" w:rsidRPr="00B10EA5" w:rsidRDefault="008C0F89" w:rsidP="004B6834">
      <w:pPr>
        <w:pStyle w:val="aa"/>
        <w:jc w:val="right"/>
      </w:pPr>
      <w:r w:rsidRPr="00B10EA5">
        <w:t xml:space="preserve">      Ельниковского муниципального района </w:t>
      </w:r>
    </w:p>
    <w:p w:rsidR="008C0F89" w:rsidRPr="00B10EA5" w:rsidRDefault="008C0F89" w:rsidP="004B6834">
      <w:pPr>
        <w:pStyle w:val="aa"/>
        <w:jc w:val="right"/>
      </w:pPr>
      <w:r w:rsidRPr="00B10EA5">
        <w:tab/>
        <w:t xml:space="preserve"> </w:t>
      </w:r>
      <w:r>
        <w:t>о</w:t>
      </w:r>
      <w:r w:rsidRPr="00B10EA5">
        <w:t>т</w:t>
      </w:r>
      <w:r>
        <w:t xml:space="preserve"> 07.03.</w:t>
      </w:r>
      <w:r w:rsidRPr="00B10EA5">
        <w:t>201</w:t>
      </w:r>
      <w:r>
        <w:t>8</w:t>
      </w:r>
      <w:r w:rsidRPr="00B10EA5">
        <w:t xml:space="preserve">  №</w:t>
      </w:r>
      <w:r>
        <w:t>114</w:t>
      </w:r>
    </w:p>
    <w:p w:rsidR="008C0F89" w:rsidRPr="00AA62B6" w:rsidRDefault="008C0F89" w:rsidP="008C0F89">
      <w:pPr>
        <w:tabs>
          <w:tab w:val="left" w:pos="6630"/>
          <w:tab w:val="right" w:pos="9355"/>
        </w:tabs>
        <w:autoSpaceDE w:val="0"/>
        <w:autoSpaceDN w:val="0"/>
        <w:adjustRightInd w:val="0"/>
        <w:ind w:firstLine="5220"/>
        <w:jc w:val="center"/>
        <w:rPr>
          <w:sz w:val="28"/>
          <w:szCs w:val="28"/>
        </w:rPr>
      </w:pPr>
    </w:p>
    <w:p w:rsidR="008C0F89" w:rsidRPr="004B6834" w:rsidRDefault="008C0F89" w:rsidP="008C0F89">
      <w:pPr>
        <w:jc w:val="center"/>
        <w:rPr>
          <w:bCs/>
          <w:color w:val="000000"/>
          <w:sz w:val="20"/>
          <w:szCs w:val="20"/>
        </w:rPr>
      </w:pPr>
      <w:r w:rsidRPr="004B6834">
        <w:rPr>
          <w:bCs/>
          <w:color w:val="000000"/>
          <w:sz w:val="20"/>
          <w:szCs w:val="20"/>
        </w:rPr>
        <w:t xml:space="preserve">РАСПРЕДЕЛЕНИЕ </w:t>
      </w:r>
    </w:p>
    <w:p w:rsidR="008C0F89" w:rsidRPr="004B6834" w:rsidRDefault="008C0F89" w:rsidP="008C0F89">
      <w:pPr>
        <w:jc w:val="center"/>
        <w:rPr>
          <w:b/>
          <w:bCs/>
          <w:color w:val="000000"/>
          <w:sz w:val="20"/>
          <w:szCs w:val="20"/>
        </w:rPr>
      </w:pPr>
      <w:r w:rsidRPr="004B6834">
        <w:rPr>
          <w:bCs/>
          <w:color w:val="000000"/>
          <w:sz w:val="20"/>
          <w:szCs w:val="20"/>
        </w:rPr>
        <w:lastRenderedPageBreak/>
        <w:t>МУНИЦИПАЛЬНЫХ КАПИТАЛЬНЫХ ВЛОЖЕНИЙ, ФИНАНСИРУЕМЫХ ИЗ  БЮДЖЕТА ЕЛЬНИКОВСКОГО МУНИЦИПАЛЬНОГО РАЙОНА, НА 2018</w:t>
      </w:r>
      <w:r w:rsidRPr="004B6834">
        <w:rPr>
          <w:bCs/>
          <w:sz w:val="20"/>
          <w:szCs w:val="20"/>
        </w:rPr>
        <w:t>. И НА ПЛАНОВЫЙ ПЕРИОД    2019. И 2020 ГОД</w:t>
      </w:r>
      <w:r w:rsidRPr="004B6834">
        <w:rPr>
          <w:bCs/>
          <w:color w:val="000000"/>
          <w:sz w:val="20"/>
          <w:szCs w:val="20"/>
        </w:rPr>
        <w:t xml:space="preserve"> </w:t>
      </w:r>
    </w:p>
    <w:p w:rsidR="008C0F89" w:rsidRPr="004B6834" w:rsidRDefault="008C0F89" w:rsidP="008C0F89">
      <w:pPr>
        <w:jc w:val="right"/>
        <w:rPr>
          <w:sz w:val="20"/>
          <w:szCs w:val="20"/>
        </w:rPr>
      </w:pPr>
      <w:r w:rsidRPr="004B6834">
        <w:rPr>
          <w:color w:val="000000"/>
          <w:sz w:val="20"/>
          <w:szCs w:val="20"/>
        </w:rPr>
        <w:t>тыс. рублей</w:t>
      </w:r>
    </w:p>
    <w:tbl>
      <w:tblPr>
        <w:tblW w:w="10349" w:type="dxa"/>
        <w:tblInd w:w="-416" w:type="dxa"/>
        <w:tblLayout w:type="fixed"/>
        <w:tblLook w:val="0000"/>
      </w:tblPr>
      <w:tblGrid>
        <w:gridCol w:w="4112"/>
        <w:gridCol w:w="850"/>
        <w:gridCol w:w="851"/>
        <w:gridCol w:w="1134"/>
        <w:gridCol w:w="992"/>
        <w:gridCol w:w="1418"/>
        <w:gridCol w:w="992"/>
      </w:tblGrid>
      <w:tr w:rsidR="008C0F89" w:rsidRPr="004B6834" w:rsidTr="004B6834">
        <w:trPr>
          <w:trHeight w:val="944"/>
        </w:trPr>
        <w:tc>
          <w:tcPr>
            <w:tcW w:w="4112"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8C0F89" w:rsidRPr="004B6834" w:rsidRDefault="008C0F89" w:rsidP="008C0F89">
            <w:pPr>
              <w:widowControl w:val="0"/>
              <w:autoSpaceDE w:val="0"/>
              <w:autoSpaceDN w:val="0"/>
              <w:adjustRightInd w:val="0"/>
              <w:jc w:val="center"/>
            </w:pPr>
            <w:r w:rsidRPr="004B6834">
              <w:rPr>
                <w:bCs/>
                <w:color w:val="000000"/>
                <w:sz w:val="20"/>
                <w:szCs w:val="20"/>
              </w:rPr>
              <w:t>Наименование</w:t>
            </w:r>
          </w:p>
        </w:tc>
        <w:tc>
          <w:tcPr>
            <w:tcW w:w="850"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8C0F89" w:rsidRPr="004B6834" w:rsidRDefault="008C0F89" w:rsidP="008C0F89">
            <w:pPr>
              <w:widowControl w:val="0"/>
              <w:autoSpaceDE w:val="0"/>
              <w:autoSpaceDN w:val="0"/>
              <w:adjustRightInd w:val="0"/>
              <w:jc w:val="center"/>
            </w:pPr>
            <w:r w:rsidRPr="004B6834">
              <w:rPr>
                <w:bCs/>
                <w:color w:val="000000"/>
                <w:sz w:val="20"/>
                <w:szCs w:val="20"/>
              </w:rPr>
              <w:t>Рз</w:t>
            </w:r>
          </w:p>
        </w:tc>
        <w:tc>
          <w:tcPr>
            <w:tcW w:w="851"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8C0F89" w:rsidRPr="004B6834" w:rsidRDefault="008C0F89" w:rsidP="008C0F89">
            <w:pPr>
              <w:widowControl w:val="0"/>
              <w:autoSpaceDE w:val="0"/>
              <w:autoSpaceDN w:val="0"/>
              <w:adjustRightInd w:val="0"/>
              <w:jc w:val="center"/>
            </w:pPr>
            <w:r w:rsidRPr="004B6834">
              <w:rPr>
                <w:bCs/>
                <w:color w:val="000000"/>
                <w:sz w:val="20"/>
                <w:szCs w:val="20"/>
              </w:rPr>
              <w:t>Прз</w:t>
            </w:r>
          </w:p>
        </w:tc>
        <w:tc>
          <w:tcPr>
            <w:tcW w:w="1134"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8C0F89" w:rsidRPr="004B6834" w:rsidRDefault="008C0F89" w:rsidP="008C0F89">
            <w:pPr>
              <w:widowControl w:val="0"/>
              <w:autoSpaceDE w:val="0"/>
              <w:autoSpaceDN w:val="0"/>
              <w:adjustRightInd w:val="0"/>
              <w:jc w:val="center"/>
            </w:pPr>
            <w:r w:rsidRPr="004B6834">
              <w:rPr>
                <w:bCs/>
                <w:color w:val="000000"/>
                <w:sz w:val="20"/>
                <w:szCs w:val="20"/>
              </w:rPr>
              <w:t>Цср</w:t>
            </w:r>
          </w:p>
        </w:tc>
        <w:tc>
          <w:tcPr>
            <w:tcW w:w="992"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8C0F89" w:rsidRPr="004B6834" w:rsidRDefault="008C0F89" w:rsidP="008C0F89">
            <w:pPr>
              <w:widowControl w:val="0"/>
              <w:autoSpaceDE w:val="0"/>
              <w:autoSpaceDN w:val="0"/>
              <w:adjustRightInd w:val="0"/>
              <w:jc w:val="center"/>
              <w:rPr>
                <w:sz w:val="20"/>
                <w:szCs w:val="20"/>
              </w:rPr>
            </w:pPr>
            <w:r w:rsidRPr="004B6834">
              <w:rPr>
                <w:sz w:val="20"/>
                <w:szCs w:val="20"/>
              </w:rPr>
              <w:t>2018г</w:t>
            </w:r>
          </w:p>
        </w:tc>
        <w:tc>
          <w:tcPr>
            <w:tcW w:w="1418" w:type="dxa"/>
            <w:tcBorders>
              <w:top w:val="single" w:sz="8" w:space="0" w:color="000000"/>
              <w:left w:val="single" w:sz="8" w:space="0" w:color="000000"/>
              <w:right w:val="single" w:sz="8" w:space="0" w:color="000000"/>
            </w:tcBorders>
            <w:vAlign w:val="center"/>
          </w:tcPr>
          <w:p w:rsidR="008C0F89" w:rsidRPr="004B6834" w:rsidRDefault="008C0F89" w:rsidP="008C0F89">
            <w:pPr>
              <w:widowControl w:val="0"/>
              <w:autoSpaceDE w:val="0"/>
              <w:autoSpaceDN w:val="0"/>
              <w:adjustRightInd w:val="0"/>
              <w:jc w:val="center"/>
              <w:rPr>
                <w:bCs/>
                <w:color w:val="000000"/>
                <w:sz w:val="20"/>
                <w:szCs w:val="20"/>
              </w:rPr>
            </w:pPr>
            <w:r w:rsidRPr="004B6834">
              <w:rPr>
                <w:bCs/>
                <w:color w:val="000000"/>
                <w:sz w:val="20"/>
                <w:szCs w:val="20"/>
              </w:rPr>
              <w:t>2019г</w:t>
            </w:r>
          </w:p>
        </w:tc>
        <w:tc>
          <w:tcPr>
            <w:tcW w:w="992" w:type="dxa"/>
            <w:tcBorders>
              <w:top w:val="single" w:sz="8" w:space="0" w:color="000000"/>
              <w:left w:val="single" w:sz="8" w:space="0" w:color="000000"/>
              <w:right w:val="single" w:sz="8" w:space="0" w:color="000000"/>
            </w:tcBorders>
            <w:vAlign w:val="center"/>
          </w:tcPr>
          <w:p w:rsidR="008C0F89" w:rsidRPr="004B6834" w:rsidRDefault="008C0F89" w:rsidP="008C0F89">
            <w:pPr>
              <w:widowControl w:val="0"/>
              <w:autoSpaceDE w:val="0"/>
              <w:autoSpaceDN w:val="0"/>
              <w:adjustRightInd w:val="0"/>
              <w:jc w:val="center"/>
              <w:rPr>
                <w:bCs/>
                <w:color w:val="000000"/>
                <w:sz w:val="20"/>
                <w:szCs w:val="20"/>
              </w:rPr>
            </w:pPr>
            <w:r w:rsidRPr="004B6834">
              <w:rPr>
                <w:bCs/>
                <w:color w:val="000000"/>
                <w:sz w:val="20"/>
                <w:szCs w:val="20"/>
              </w:rPr>
              <w:t>2020г</w:t>
            </w:r>
          </w:p>
        </w:tc>
      </w:tr>
    </w:tbl>
    <w:p w:rsidR="008C0F89" w:rsidRPr="004B6834" w:rsidRDefault="008C0F89" w:rsidP="008C0F89">
      <w:pPr>
        <w:widowControl w:val="0"/>
        <w:autoSpaceDE w:val="0"/>
        <w:autoSpaceDN w:val="0"/>
        <w:adjustRightInd w:val="0"/>
        <w:rPr>
          <w:sz w:val="2"/>
          <w:szCs w:val="2"/>
        </w:rPr>
      </w:pPr>
      <w:r w:rsidRPr="004B6834">
        <w:rPr>
          <w:sz w:val="2"/>
          <w:szCs w:val="2"/>
        </w:rPr>
        <w:br/>
      </w:r>
    </w:p>
    <w:tbl>
      <w:tblPr>
        <w:tblW w:w="11527" w:type="dxa"/>
        <w:tblInd w:w="-416" w:type="dxa"/>
        <w:tblLayout w:type="fixed"/>
        <w:tblLook w:val="0000"/>
      </w:tblPr>
      <w:tblGrid>
        <w:gridCol w:w="4112"/>
        <w:gridCol w:w="827"/>
        <w:gridCol w:w="874"/>
        <w:gridCol w:w="1134"/>
        <w:gridCol w:w="992"/>
        <w:gridCol w:w="1418"/>
        <w:gridCol w:w="992"/>
        <w:gridCol w:w="662"/>
        <w:gridCol w:w="516"/>
      </w:tblGrid>
      <w:tr w:rsidR="008C0F89" w:rsidRPr="00AA62B6" w:rsidTr="004B6834">
        <w:trPr>
          <w:gridAfter w:val="2"/>
          <w:wAfter w:w="1178"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AA62B6" w:rsidRDefault="008C0F89" w:rsidP="008C0F89">
            <w:pPr>
              <w:widowControl w:val="0"/>
              <w:autoSpaceDE w:val="0"/>
              <w:autoSpaceDN w:val="0"/>
              <w:adjustRightInd w:val="0"/>
              <w:jc w:val="center"/>
              <w:rPr>
                <w:sz w:val="20"/>
                <w:szCs w:val="20"/>
              </w:rPr>
            </w:pPr>
            <w:r w:rsidRPr="00AA62B6">
              <w:rPr>
                <w:b/>
                <w:bCs/>
                <w:color w:val="000000"/>
                <w:sz w:val="20"/>
                <w:szCs w:val="20"/>
              </w:rPr>
              <w:t>1</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AA62B6" w:rsidRDefault="008C0F89" w:rsidP="008C0F89">
            <w:pPr>
              <w:widowControl w:val="0"/>
              <w:autoSpaceDE w:val="0"/>
              <w:autoSpaceDN w:val="0"/>
              <w:adjustRightInd w:val="0"/>
              <w:jc w:val="center"/>
              <w:rPr>
                <w:sz w:val="20"/>
                <w:szCs w:val="20"/>
              </w:rPr>
            </w:pPr>
            <w:r w:rsidRPr="00AA62B6">
              <w:rPr>
                <w:b/>
                <w:bCs/>
                <w:color w:val="000000"/>
                <w:sz w:val="20"/>
                <w:szCs w:val="20"/>
              </w:rPr>
              <w:t>2</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AA62B6" w:rsidRDefault="008C0F89" w:rsidP="008C0F89">
            <w:pPr>
              <w:widowControl w:val="0"/>
              <w:autoSpaceDE w:val="0"/>
              <w:autoSpaceDN w:val="0"/>
              <w:adjustRightInd w:val="0"/>
              <w:jc w:val="center"/>
              <w:rPr>
                <w:sz w:val="20"/>
                <w:szCs w:val="20"/>
              </w:rPr>
            </w:pPr>
            <w:r w:rsidRPr="00AA62B6">
              <w:rPr>
                <w:b/>
                <w:bCs/>
                <w:color w:val="000000"/>
                <w:sz w:val="20"/>
                <w:szCs w:val="20"/>
              </w:rPr>
              <w:t>3</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AA62B6" w:rsidRDefault="008C0F89" w:rsidP="008C0F89">
            <w:pPr>
              <w:widowControl w:val="0"/>
              <w:autoSpaceDE w:val="0"/>
              <w:autoSpaceDN w:val="0"/>
              <w:adjustRightInd w:val="0"/>
              <w:jc w:val="center"/>
              <w:rPr>
                <w:sz w:val="20"/>
                <w:szCs w:val="20"/>
              </w:rPr>
            </w:pPr>
            <w:r w:rsidRPr="00AA62B6">
              <w:rPr>
                <w:b/>
                <w:bCs/>
                <w:color w:val="000000"/>
                <w:sz w:val="20"/>
                <w:szCs w:val="20"/>
              </w:rPr>
              <w:t>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8C0F89" w:rsidRPr="00AA62B6" w:rsidRDefault="008C0F89" w:rsidP="008C0F89">
            <w:pPr>
              <w:widowControl w:val="0"/>
              <w:autoSpaceDE w:val="0"/>
              <w:autoSpaceDN w:val="0"/>
              <w:adjustRightInd w:val="0"/>
              <w:jc w:val="center"/>
              <w:rPr>
                <w:sz w:val="20"/>
                <w:szCs w:val="20"/>
              </w:rPr>
            </w:pPr>
            <w:r w:rsidRPr="00AA62B6">
              <w:rPr>
                <w:b/>
                <w:bCs/>
                <w:color w:val="000000"/>
                <w:sz w:val="20"/>
                <w:szCs w:val="20"/>
              </w:rPr>
              <w:t>5</w:t>
            </w:r>
          </w:p>
        </w:tc>
        <w:tc>
          <w:tcPr>
            <w:tcW w:w="1418" w:type="dxa"/>
            <w:tcBorders>
              <w:top w:val="single" w:sz="8" w:space="0" w:color="000000"/>
              <w:left w:val="single" w:sz="8" w:space="0" w:color="000000"/>
              <w:bottom w:val="single" w:sz="8" w:space="0" w:color="000000"/>
              <w:right w:val="single" w:sz="4" w:space="0" w:color="auto"/>
            </w:tcBorders>
          </w:tcPr>
          <w:p w:rsidR="008C0F89" w:rsidRPr="00AA62B6" w:rsidRDefault="008C0F89" w:rsidP="008C0F89">
            <w:pPr>
              <w:widowControl w:val="0"/>
              <w:autoSpaceDE w:val="0"/>
              <w:autoSpaceDN w:val="0"/>
              <w:adjustRightInd w:val="0"/>
              <w:jc w:val="center"/>
              <w:rPr>
                <w:b/>
                <w:bCs/>
                <w:color w:val="000000"/>
                <w:sz w:val="20"/>
                <w:szCs w:val="20"/>
              </w:rPr>
            </w:pPr>
            <w:r w:rsidRPr="00AA62B6">
              <w:rPr>
                <w:b/>
                <w:bCs/>
                <w:color w:val="000000"/>
                <w:sz w:val="20"/>
                <w:szCs w:val="20"/>
              </w:rPr>
              <w:t>7</w:t>
            </w:r>
          </w:p>
        </w:tc>
        <w:tc>
          <w:tcPr>
            <w:tcW w:w="992" w:type="dxa"/>
            <w:tcBorders>
              <w:top w:val="single" w:sz="8" w:space="0" w:color="000000"/>
              <w:left w:val="single" w:sz="8" w:space="0" w:color="000000"/>
              <w:bottom w:val="single" w:sz="8" w:space="0" w:color="000000"/>
              <w:right w:val="single" w:sz="4" w:space="0" w:color="auto"/>
            </w:tcBorders>
          </w:tcPr>
          <w:p w:rsidR="008C0F89" w:rsidRPr="00AA62B6" w:rsidRDefault="008C0F89" w:rsidP="008C0F89">
            <w:pPr>
              <w:widowControl w:val="0"/>
              <w:autoSpaceDE w:val="0"/>
              <w:autoSpaceDN w:val="0"/>
              <w:adjustRightInd w:val="0"/>
              <w:jc w:val="center"/>
              <w:rPr>
                <w:b/>
                <w:bCs/>
                <w:color w:val="000000"/>
                <w:sz w:val="20"/>
                <w:szCs w:val="20"/>
              </w:rPr>
            </w:pPr>
            <w:r w:rsidRPr="00AA62B6">
              <w:rPr>
                <w:b/>
                <w:bCs/>
                <w:color w:val="000000"/>
                <w:sz w:val="20"/>
                <w:szCs w:val="20"/>
              </w:rPr>
              <w:t>8</w:t>
            </w:r>
          </w:p>
        </w:tc>
      </w:tr>
      <w:tr w:rsidR="008C0F89" w:rsidRPr="00AA62B6" w:rsidTr="004B6834">
        <w:trPr>
          <w:gridAfter w:val="2"/>
          <w:wAfter w:w="1178"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1A6070" w:rsidRDefault="008C0F89" w:rsidP="008C0F89">
            <w:pPr>
              <w:widowControl w:val="0"/>
              <w:autoSpaceDE w:val="0"/>
              <w:autoSpaceDN w:val="0"/>
              <w:adjustRightInd w:val="0"/>
              <w:jc w:val="center"/>
              <w:rPr>
                <w:bCs/>
                <w:color w:val="000000"/>
                <w:sz w:val="20"/>
                <w:szCs w:val="20"/>
              </w:rPr>
            </w:pPr>
            <w:r w:rsidRPr="001A6070">
              <w:rPr>
                <w:bCs/>
                <w:color w:val="000000"/>
                <w:sz w:val="20"/>
                <w:szCs w:val="20"/>
              </w:rPr>
              <w:t>Всего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1A6070" w:rsidRDefault="008C0F89" w:rsidP="008C0F89">
            <w:pPr>
              <w:widowControl w:val="0"/>
              <w:autoSpaceDE w:val="0"/>
              <w:autoSpaceDN w:val="0"/>
              <w:adjustRightInd w:val="0"/>
              <w:jc w:val="center"/>
              <w:rPr>
                <w:bCs/>
                <w:color w:val="000000"/>
                <w:sz w:val="20"/>
                <w:szCs w:val="20"/>
              </w:rPr>
            </w:pP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1A6070" w:rsidRDefault="008C0F89" w:rsidP="008C0F89">
            <w:pPr>
              <w:widowControl w:val="0"/>
              <w:autoSpaceDE w:val="0"/>
              <w:autoSpaceDN w:val="0"/>
              <w:adjustRightInd w:val="0"/>
              <w:jc w:val="center"/>
              <w:rPr>
                <w:bCs/>
                <w:color w:val="000000"/>
                <w:sz w:val="20"/>
                <w:szCs w:val="2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1A6070" w:rsidRDefault="008C0F89" w:rsidP="008C0F89">
            <w:pPr>
              <w:widowControl w:val="0"/>
              <w:autoSpaceDE w:val="0"/>
              <w:autoSpaceDN w:val="0"/>
              <w:adjustRightInd w:val="0"/>
              <w:jc w:val="center"/>
              <w:rPr>
                <w:bCs/>
                <w:color w:val="000000"/>
                <w:sz w:val="20"/>
                <w:szCs w:val="2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1A6070" w:rsidRDefault="008C0F89" w:rsidP="008C0F89">
            <w:pPr>
              <w:widowControl w:val="0"/>
              <w:autoSpaceDE w:val="0"/>
              <w:autoSpaceDN w:val="0"/>
              <w:adjustRightInd w:val="0"/>
              <w:jc w:val="center"/>
              <w:rPr>
                <w:bCs/>
                <w:color w:val="000000"/>
                <w:sz w:val="20"/>
                <w:szCs w:val="20"/>
              </w:rPr>
            </w:pPr>
            <w:r w:rsidRPr="001A6070">
              <w:rPr>
                <w:bCs/>
                <w:color w:val="000000"/>
                <w:sz w:val="20"/>
                <w:szCs w:val="20"/>
              </w:rPr>
              <w:t>5519,35</w:t>
            </w:r>
          </w:p>
        </w:tc>
        <w:tc>
          <w:tcPr>
            <w:tcW w:w="1418" w:type="dxa"/>
            <w:tcBorders>
              <w:top w:val="single" w:sz="8" w:space="0" w:color="000000"/>
              <w:left w:val="single" w:sz="8" w:space="0" w:color="000000"/>
              <w:bottom w:val="single" w:sz="8" w:space="0" w:color="000000"/>
              <w:right w:val="single" w:sz="8" w:space="0" w:color="000000"/>
            </w:tcBorders>
            <w:vAlign w:val="bottom"/>
          </w:tcPr>
          <w:p w:rsidR="008C0F89" w:rsidRPr="001A6070" w:rsidRDefault="008C0F89" w:rsidP="008C0F89">
            <w:pPr>
              <w:widowControl w:val="0"/>
              <w:autoSpaceDE w:val="0"/>
              <w:autoSpaceDN w:val="0"/>
              <w:adjustRightInd w:val="0"/>
              <w:jc w:val="center"/>
              <w:rPr>
                <w:bCs/>
                <w:color w:val="000000"/>
                <w:sz w:val="20"/>
                <w:szCs w:val="20"/>
              </w:rPr>
            </w:pPr>
            <w:r w:rsidRPr="001A6070">
              <w:rPr>
                <w:bCs/>
                <w:color w:val="000000"/>
                <w:sz w:val="20"/>
                <w:szCs w:val="20"/>
              </w:rPr>
              <w:t>4056,2</w:t>
            </w:r>
          </w:p>
        </w:tc>
        <w:tc>
          <w:tcPr>
            <w:tcW w:w="992" w:type="dxa"/>
            <w:tcBorders>
              <w:top w:val="single" w:sz="8" w:space="0" w:color="000000"/>
              <w:left w:val="single" w:sz="8" w:space="0" w:color="000000"/>
              <w:bottom w:val="single" w:sz="8" w:space="0" w:color="000000"/>
              <w:right w:val="single" w:sz="8" w:space="0" w:color="000000"/>
            </w:tcBorders>
            <w:vAlign w:val="bottom"/>
          </w:tcPr>
          <w:p w:rsidR="008C0F89" w:rsidRPr="001A6070" w:rsidRDefault="008C0F89" w:rsidP="008C0F89">
            <w:pPr>
              <w:widowControl w:val="0"/>
              <w:autoSpaceDE w:val="0"/>
              <w:autoSpaceDN w:val="0"/>
              <w:adjustRightInd w:val="0"/>
              <w:jc w:val="center"/>
              <w:rPr>
                <w:bCs/>
                <w:color w:val="000000"/>
                <w:sz w:val="20"/>
                <w:szCs w:val="20"/>
              </w:rPr>
            </w:pPr>
            <w:r w:rsidRPr="001A6070">
              <w:rPr>
                <w:bCs/>
                <w:color w:val="000000"/>
                <w:sz w:val="20"/>
                <w:szCs w:val="20"/>
              </w:rPr>
              <w:t>4186,95</w:t>
            </w:r>
          </w:p>
        </w:tc>
      </w:tr>
      <w:tr w:rsidR="008C0F89" w:rsidRPr="00AA62B6" w:rsidTr="004B6834">
        <w:trPr>
          <w:gridAfter w:val="2"/>
          <w:wAfter w:w="1178"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1A6070" w:rsidRDefault="008C0F89" w:rsidP="008C0F89">
            <w:pPr>
              <w:widowControl w:val="0"/>
              <w:autoSpaceDE w:val="0"/>
              <w:autoSpaceDN w:val="0"/>
              <w:adjustRightInd w:val="0"/>
              <w:jc w:val="center"/>
              <w:rPr>
                <w:bCs/>
                <w:color w:val="000000"/>
                <w:sz w:val="20"/>
                <w:szCs w:val="20"/>
              </w:rPr>
            </w:pPr>
            <w:r w:rsidRPr="001A6070">
              <w:rPr>
                <w:bCs/>
                <w:color w:val="000000"/>
                <w:sz w:val="20"/>
                <w:szCs w:val="20"/>
              </w:rPr>
              <w:t>Социальная политика</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1A6070" w:rsidRDefault="008C0F89" w:rsidP="008C0F89">
            <w:pPr>
              <w:widowControl w:val="0"/>
              <w:autoSpaceDE w:val="0"/>
              <w:autoSpaceDN w:val="0"/>
              <w:adjustRightInd w:val="0"/>
              <w:jc w:val="center"/>
              <w:rPr>
                <w:bCs/>
                <w:color w:val="000000"/>
                <w:sz w:val="20"/>
                <w:szCs w:val="20"/>
              </w:rPr>
            </w:pPr>
            <w:r w:rsidRPr="001A6070">
              <w:rPr>
                <w:bCs/>
                <w:color w:val="000000"/>
                <w:sz w:val="20"/>
                <w:szCs w:val="20"/>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1A6070" w:rsidRDefault="008C0F89" w:rsidP="008C0F89">
            <w:pPr>
              <w:widowControl w:val="0"/>
              <w:autoSpaceDE w:val="0"/>
              <w:autoSpaceDN w:val="0"/>
              <w:adjustRightInd w:val="0"/>
              <w:jc w:val="center"/>
              <w:rPr>
                <w:bCs/>
                <w:color w:val="000000"/>
                <w:sz w:val="20"/>
                <w:szCs w:val="2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1A6070" w:rsidRDefault="008C0F89" w:rsidP="008C0F89">
            <w:pPr>
              <w:widowControl w:val="0"/>
              <w:autoSpaceDE w:val="0"/>
              <w:autoSpaceDN w:val="0"/>
              <w:adjustRightInd w:val="0"/>
              <w:jc w:val="center"/>
              <w:rPr>
                <w:bCs/>
                <w:color w:val="000000"/>
                <w:sz w:val="20"/>
                <w:szCs w:val="2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1A6070" w:rsidRDefault="008C0F89" w:rsidP="008C0F89">
            <w:pPr>
              <w:widowControl w:val="0"/>
              <w:autoSpaceDE w:val="0"/>
              <w:autoSpaceDN w:val="0"/>
              <w:adjustRightInd w:val="0"/>
              <w:jc w:val="center"/>
              <w:rPr>
                <w:bCs/>
                <w:color w:val="000000"/>
                <w:sz w:val="20"/>
                <w:szCs w:val="20"/>
              </w:rPr>
            </w:pPr>
            <w:r w:rsidRPr="001A6070">
              <w:rPr>
                <w:bCs/>
                <w:color w:val="000000"/>
                <w:sz w:val="20"/>
                <w:szCs w:val="20"/>
              </w:rPr>
              <w:t>1111,2</w:t>
            </w:r>
          </w:p>
        </w:tc>
        <w:tc>
          <w:tcPr>
            <w:tcW w:w="1418" w:type="dxa"/>
            <w:tcBorders>
              <w:top w:val="single" w:sz="8" w:space="0" w:color="000000"/>
              <w:left w:val="single" w:sz="8" w:space="0" w:color="000000"/>
              <w:bottom w:val="single" w:sz="8" w:space="0" w:color="000000"/>
              <w:right w:val="single" w:sz="8" w:space="0" w:color="000000"/>
            </w:tcBorders>
          </w:tcPr>
          <w:p w:rsidR="008C0F89" w:rsidRPr="001A6070" w:rsidRDefault="008C0F89" w:rsidP="008C0F89">
            <w:r w:rsidRPr="001A6070">
              <w:rPr>
                <w:bCs/>
                <w:color w:val="000000"/>
                <w:sz w:val="20"/>
                <w:szCs w:val="20"/>
              </w:rPr>
              <w:t>1101,7</w:t>
            </w:r>
          </w:p>
        </w:tc>
        <w:tc>
          <w:tcPr>
            <w:tcW w:w="992" w:type="dxa"/>
            <w:tcBorders>
              <w:top w:val="single" w:sz="8" w:space="0" w:color="000000"/>
              <w:left w:val="single" w:sz="8" w:space="0" w:color="000000"/>
              <w:bottom w:val="single" w:sz="8" w:space="0" w:color="000000"/>
              <w:right w:val="single" w:sz="8" w:space="0" w:color="000000"/>
            </w:tcBorders>
          </w:tcPr>
          <w:p w:rsidR="008C0F89" w:rsidRPr="001A6070" w:rsidRDefault="008C0F89" w:rsidP="008C0F89">
            <w:r w:rsidRPr="001A6070">
              <w:rPr>
                <w:bCs/>
                <w:color w:val="000000"/>
                <w:sz w:val="20"/>
                <w:szCs w:val="20"/>
              </w:rPr>
              <w:t>1101,7</w:t>
            </w:r>
          </w:p>
        </w:tc>
      </w:tr>
      <w:tr w:rsidR="008C0F89" w:rsidRPr="00AA62B6" w:rsidTr="004B6834">
        <w:trPr>
          <w:gridAfter w:val="2"/>
          <w:wAfter w:w="1178"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rPr>
                <w:sz w:val="20"/>
                <w:szCs w:val="20"/>
              </w:rPr>
            </w:pPr>
            <w:r w:rsidRPr="004B6834">
              <w:rPr>
                <w:sz w:val="20"/>
                <w:szCs w:val="20"/>
              </w:rPr>
              <w:t>Муниципальная программа «Жилище» Ельниковского муниципального района на 2015 – 2020 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widowControl w:val="0"/>
              <w:autoSpaceDE w:val="0"/>
              <w:autoSpaceDN w:val="0"/>
              <w:adjustRightInd w:val="0"/>
              <w:jc w:val="center"/>
              <w:rPr>
                <w:bCs/>
                <w:color w:val="000000"/>
                <w:sz w:val="20"/>
                <w:szCs w:val="20"/>
              </w:rPr>
            </w:pPr>
            <w:r w:rsidRPr="004B6834">
              <w:rPr>
                <w:bCs/>
                <w:color w:val="000000"/>
                <w:sz w:val="20"/>
                <w:szCs w:val="20"/>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widowControl w:val="0"/>
              <w:autoSpaceDE w:val="0"/>
              <w:autoSpaceDN w:val="0"/>
              <w:adjustRightInd w:val="0"/>
              <w:jc w:val="center"/>
              <w:rPr>
                <w:bCs/>
                <w:color w:val="000000"/>
                <w:sz w:val="20"/>
                <w:szCs w:val="20"/>
              </w:rPr>
            </w:pPr>
            <w:r w:rsidRPr="004B6834">
              <w:rPr>
                <w:bCs/>
                <w:color w:val="000000"/>
                <w:sz w:val="20"/>
                <w:szCs w:val="20"/>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widowControl w:val="0"/>
              <w:autoSpaceDE w:val="0"/>
              <w:autoSpaceDN w:val="0"/>
              <w:adjustRightInd w:val="0"/>
              <w:jc w:val="center"/>
              <w:rPr>
                <w:bCs/>
                <w:color w:val="000000"/>
                <w:sz w:val="20"/>
                <w:szCs w:val="2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r w:rsidRPr="004B6834">
              <w:rPr>
                <w:bCs/>
                <w:color w:val="000000"/>
                <w:sz w:val="20"/>
                <w:szCs w:val="20"/>
              </w:rPr>
              <w:t>1111,2</w:t>
            </w:r>
          </w:p>
        </w:tc>
        <w:tc>
          <w:tcPr>
            <w:tcW w:w="1418" w:type="dxa"/>
            <w:tcBorders>
              <w:top w:val="single" w:sz="8" w:space="0" w:color="000000"/>
              <w:left w:val="single" w:sz="8" w:space="0" w:color="000000"/>
              <w:bottom w:val="single" w:sz="8" w:space="0" w:color="000000"/>
              <w:right w:val="single" w:sz="8" w:space="0" w:color="000000"/>
            </w:tcBorders>
          </w:tcPr>
          <w:p w:rsidR="008C0F89" w:rsidRPr="004B6834" w:rsidRDefault="008C0F89" w:rsidP="008C0F89">
            <w:pPr>
              <w:rPr>
                <w:sz w:val="20"/>
                <w:szCs w:val="20"/>
              </w:rPr>
            </w:pPr>
            <w:r w:rsidRPr="004B6834">
              <w:rPr>
                <w:bCs/>
                <w:color w:val="000000"/>
                <w:sz w:val="20"/>
                <w:szCs w:val="20"/>
              </w:rPr>
              <w:t>1101,7</w:t>
            </w:r>
          </w:p>
        </w:tc>
        <w:tc>
          <w:tcPr>
            <w:tcW w:w="992" w:type="dxa"/>
            <w:tcBorders>
              <w:top w:val="single" w:sz="8" w:space="0" w:color="000000"/>
              <w:left w:val="single" w:sz="8" w:space="0" w:color="000000"/>
              <w:bottom w:val="single" w:sz="8" w:space="0" w:color="000000"/>
              <w:right w:val="single" w:sz="8" w:space="0" w:color="000000"/>
            </w:tcBorders>
          </w:tcPr>
          <w:p w:rsidR="008C0F89" w:rsidRPr="004B6834" w:rsidRDefault="008C0F89" w:rsidP="008C0F89">
            <w:pPr>
              <w:rPr>
                <w:sz w:val="20"/>
                <w:szCs w:val="20"/>
              </w:rPr>
            </w:pPr>
            <w:r w:rsidRPr="004B6834">
              <w:rPr>
                <w:bCs/>
                <w:color w:val="000000"/>
                <w:sz w:val="20"/>
                <w:szCs w:val="20"/>
              </w:rPr>
              <w:t>1101,7</w:t>
            </w:r>
          </w:p>
        </w:tc>
      </w:tr>
      <w:tr w:rsidR="008C0F89" w:rsidRPr="00AA62B6" w:rsidTr="004B6834">
        <w:trPr>
          <w:gridAfter w:val="2"/>
          <w:wAfter w:w="1178"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rPr>
                <w:sz w:val="20"/>
                <w:szCs w:val="20"/>
              </w:rPr>
            </w:pPr>
            <w:r w:rsidRPr="004B6834">
              <w:rPr>
                <w:sz w:val="20"/>
                <w:szCs w:val="20"/>
              </w:rPr>
              <w:t>Основное мероприятие «</w:t>
            </w:r>
            <w:r w:rsidRPr="004B6834">
              <w:rPr>
                <w:bCs/>
                <w:sz w:val="20"/>
                <w:szCs w:val="20"/>
              </w:rPr>
              <w:t>Поддержка платежеспособного спроса на жилье»</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widowControl w:val="0"/>
              <w:autoSpaceDE w:val="0"/>
              <w:autoSpaceDN w:val="0"/>
              <w:adjustRightInd w:val="0"/>
              <w:jc w:val="center"/>
              <w:rPr>
                <w:bCs/>
                <w:color w:val="000000"/>
                <w:sz w:val="20"/>
                <w:szCs w:val="20"/>
              </w:rPr>
            </w:pPr>
            <w:r w:rsidRPr="004B6834">
              <w:rPr>
                <w:bCs/>
                <w:color w:val="000000"/>
                <w:sz w:val="20"/>
                <w:szCs w:val="20"/>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widowControl w:val="0"/>
              <w:autoSpaceDE w:val="0"/>
              <w:autoSpaceDN w:val="0"/>
              <w:adjustRightInd w:val="0"/>
              <w:jc w:val="center"/>
              <w:rPr>
                <w:bCs/>
                <w:color w:val="000000"/>
                <w:sz w:val="20"/>
                <w:szCs w:val="20"/>
              </w:rPr>
            </w:pPr>
            <w:r w:rsidRPr="004B6834">
              <w:rPr>
                <w:bCs/>
                <w:color w:val="000000"/>
                <w:sz w:val="20"/>
                <w:szCs w:val="20"/>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widowControl w:val="0"/>
              <w:autoSpaceDE w:val="0"/>
              <w:autoSpaceDN w:val="0"/>
              <w:adjustRightInd w:val="0"/>
              <w:jc w:val="center"/>
              <w:rPr>
                <w:bCs/>
                <w:color w:val="000000"/>
                <w:sz w:val="20"/>
                <w:szCs w:val="2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r w:rsidRPr="004B6834">
              <w:rPr>
                <w:bCs/>
                <w:color w:val="000000"/>
                <w:sz w:val="20"/>
                <w:szCs w:val="20"/>
              </w:rPr>
              <w:t>1111,2</w:t>
            </w:r>
          </w:p>
        </w:tc>
        <w:tc>
          <w:tcPr>
            <w:tcW w:w="1418" w:type="dxa"/>
            <w:tcBorders>
              <w:top w:val="single" w:sz="8" w:space="0" w:color="000000"/>
              <w:left w:val="single" w:sz="8" w:space="0" w:color="000000"/>
              <w:bottom w:val="single" w:sz="4" w:space="0" w:color="auto"/>
              <w:right w:val="single" w:sz="8" w:space="0" w:color="000000"/>
            </w:tcBorders>
          </w:tcPr>
          <w:p w:rsidR="008C0F89" w:rsidRPr="004B6834" w:rsidRDefault="008C0F89" w:rsidP="008C0F89">
            <w:pPr>
              <w:rPr>
                <w:sz w:val="20"/>
                <w:szCs w:val="20"/>
              </w:rPr>
            </w:pPr>
            <w:r w:rsidRPr="004B6834">
              <w:rPr>
                <w:bCs/>
                <w:color w:val="000000"/>
                <w:sz w:val="20"/>
                <w:szCs w:val="20"/>
              </w:rPr>
              <w:t>1101,7</w:t>
            </w:r>
          </w:p>
        </w:tc>
        <w:tc>
          <w:tcPr>
            <w:tcW w:w="992" w:type="dxa"/>
            <w:tcBorders>
              <w:top w:val="single" w:sz="8" w:space="0" w:color="000000"/>
              <w:left w:val="single" w:sz="8" w:space="0" w:color="000000"/>
              <w:bottom w:val="single" w:sz="4" w:space="0" w:color="auto"/>
              <w:right w:val="single" w:sz="8" w:space="0" w:color="000000"/>
            </w:tcBorders>
          </w:tcPr>
          <w:p w:rsidR="008C0F89" w:rsidRPr="004B6834" w:rsidRDefault="008C0F89" w:rsidP="008C0F89">
            <w:pPr>
              <w:rPr>
                <w:sz w:val="20"/>
                <w:szCs w:val="20"/>
              </w:rPr>
            </w:pPr>
            <w:r w:rsidRPr="004B6834">
              <w:rPr>
                <w:bCs/>
                <w:color w:val="000000"/>
                <w:sz w:val="20"/>
                <w:szCs w:val="20"/>
              </w:rPr>
              <w:t>1101,7</w:t>
            </w:r>
          </w:p>
        </w:tc>
      </w:tr>
      <w:tr w:rsidR="008C0F89" w:rsidRPr="00AA62B6" w:rsidTr="004B6834">
        <w:trPr>
          <w:gridAfter w:val="1"/>
          <w:wAfter w:w="516"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rPr>
                <w:sz w:val="20"/>
                <w:szCs w:val="20"/>
              </w:rPr>
            </w:pPr>
            <w:r w:rsidRPr="004B6834">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04002</w:t>
            </w:r>
            <w:r w:rsidRPr="004B6834">
              <w:rPr>
                <w:sz w:val="20"/>
                <w:szCs w:val="20"/>
                <w:lang w:val="en-US"/>
              </w:rPr>
              <w:t xml:space="preserve"> R0820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C0F89" w:rsidRPr="004B6834" w:rsidRDefault="008C0F89" w:rsidP="008C0F89">
            <w:pPr>
              <w:jc w:val="center"/>
              <w:rPr>
                <w:sz w:val="20"/>
                <w:szCs w:val="20"/>
              </w:rPr>
            </w:pPr>
            <w:r w:rsidRPr="004B6834">
              <w:rPr>
                <w:bCs/>
                <w:color w:val="000000"/>
                <w:sz w:val="20"/>
                <w:szCs w:val="20"/>
              </w:rPr>
              <w:t>1111,2</w:t>
            </w:r>
          </w:p>
        </w:tc>
        <w:tc>
          <w:tcPr>
            <w:tcW w:w="1418"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rPr>
                <w:sz w:val="20"/>
                <w:szCs w:val="20"/>
              </w:rPr>
            </w:pPr>
            <w:r w:rsidRPr="004B6834">
              <w:rPr>
                <w:bCs/>
                <w:color w:val="000000"/>
                <w:sz w:val="20"/>
                <w:szCs w:val="20"/>
              </w:rPr>
              <w:t>1101,7</w:t>
            </w:r>
          </w:p>
        </w:tc>
        <w:tc>
          <w:tcPr>
            <w:tcW w:w="992"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rPr>
                <w:sz w:val="20"/>
                <w:szCs w:val="20"/>
              </w:rPr>
            </w:pPr>
            <w:r w:rsidRPr="004B6834">
              <w:rPr>
                <w:bCs/>
                <w:color w:val="000000"/>
                <w:sz w:val="20"/>
                <w:szCs w:val="20"/>
              </w:rPr>
              <w:t>1101,7</w:t>
            </w:r>
          </w:p>
        </w:tc>
        <w:tc>
          <w:tcPr>
            <w:tcW w:w="662" w:type="dxa"/>
            <w:tcBorders>
              <w:left w:val="single" w:sz="4" w:space="0" w:color="auto"/>
            </w:tcBorders>
            <w:vAlign w:val="bottom"/>
          </w:tcPr>
          <w:p w:rsidR="008C0F89" w:rsidRPr="00AA62B6" w:rsidRDefault="008C0F89" w:rsidP="008C0F89">
            <w:pPr>
              <w:jc w:val="center"/>
              <w:rPr>
                <w:sz w:val="20"/>
                <w:szCs w:val="20"/>
              </w:rPr>
            </w:pPr>
          </w:p>
        </w:tc>
      </w:tr>
      <w:tr w:rsidR="008C0F89" w:rsidRPr="00AA62B6" w:rsidTr="004B6834">
        <w:trPr>
          <w:gridAfter w:val="2"/>
          <w:wAfter w:w="1178"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widowControl w:val="0"/>
              <w:autoSpaceDE w:val="0"/>
              <w:autoSpaceDN w:val="0"/>
              <w:adjustRightInd w:val="0"/>
              <w:jc w:val="center"/>
              <w:rPr>
                <w:bCs/>
                <w:color w:val="000000"/>
                <w:sz w:val="20"/>
                <w:szCs w:val="20"/>
              </w:rPr>
            </w:pPr>
            <w:r w:rsidRPr="004B6834">
              <w:rPr>
                <w:bCs/>
                <w:color w:val="000000"/>
                <w:sz w:val="20"/>
                <w:szCs w:val="20"/>
              </w:rPr>
              <w:t>Дорожная деятельность (дорожные фонды)</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widowControl w:val="0"/>
              <w:autoSpaceDE w:val="0"/>
              <w:autoSpaceDN w:val="0"/>
              <w:adjustRightInd w:val="0"/>
              <w:jc w:val="center"/>
              <w:rPr>
                <w:bCs/>
                <w:color w:val="000000"/>
                <w:sz w:val="20"/>
                <w:szCs w:val="20"/>
              </w:rPr>
            </w:pP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widowControl w:val="0"/>
              <w:autoSpaceDE w:val="0"/>
              <w:autoSpaceDN w:val="0"/>
              <w:adjustRightInd w:val="0"/>
              <w:jc w:val="center"/>
              <w:rPr>
                <w:bCs/>
                <w:color w:val="000000"/>
                <w:sz w:val="20"/>
                <w:szCs w:val="2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widowControl w:val="0"/>
              <w:autoSpaceDE w:val="0"/>
              <w:autoSpaceDN w:val="0"/>
              <w:adjustRightInd w:val="0"/>
              <w:jc w:val="center"/>
              <w:rPr>
                <w:bCs/>
                <w:color w:val="000000"/>
                <w:sz w:val="20"/>
                <w:szCs w:val="20"/>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8C0F89" w:rsidRPr="004B6834" w:rsidRDefault="008C0F89" w:rsidP="008C0F89">
            <w:pPr>
              <w:jc w:val="center"/>
              <w:rPr>
                <w:bCs/>
                <w:sz w:val="20"/>
                <w:szCs w:val="20"/>
              </w:rPr>
            </w:pPr>
            <w:r w:rsidRPr="004B6834">
              <w:rPr>
                <w:bCs/>
                <w:sz w:val="20"/>
                <w:szCs w:val="20"/>
              </w:rPr>
              <w:t>2175,75</w:t>
            </w:r>
          </w:p>
        </w:tc>
        <w:tc>
          <w:tcPr>
            <w:tcW w:w="1418"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8C0F89">
            <w:pPr>
              <w:jc w:val="center"/>
              <w:rPr>
                <w:bCs/>
                <w:sz w:val="20"/>
                <w:szCs w:val="20"/>
              </w:rPr>
            </w:pPr>
            <w:r w:rsidRPr="004B6834">
              <w:rPr>
                <w:bCs/>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8C0F89">
            <w:pPr>
              <w:jc w:val="center"/>
              <w:rPr>
                <w:bCs/>
                <w:sz w:val="20"/>
                <w:szCs w:val="20"/>
              </w:rPr>
            </w:pPr>
            <w:r w:rsidRPr="004B6834">
              <w:rPr>
                <w:bCs/>
                <w:sz w:val="20"/>
                <w:szCs w:val="20"/>
              </w:rPr>
              <w:t>2582,25</w:t>
            </w:r>
          </w:p>
        </w:tc>
      </w:tr>
      <w:tr w:rsidR="008C0F89" w:rsidRPr="00AA62B6" w:rsidTr="004B6834">
        <w:trPr>
          <w:gridAfter w:val="1"/>
          <w:wAfter w:w="516"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rPr>
                <w:sz w:val="20"/>
                <w:szCs w:val="20"/>
              </w:rPr>
            </w:pPr>
            <w:r w:rsidRPr="004B6834">
              <w:rPr>
                <w:sz w:val="20"/>
                <w:szCs w:val="20"/>
              </w:rPr>
              <w:t>Муниципальная программа « Развитие автомобильных дорог 2015 – 2022 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13</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8C0F89" w:rsidRPr="004B6834" w:rsidRDefault="008C0F89" w:rsidP="008C0F89">
            <w:pPr>
              <w:jc w:val="center"/>
              <w:rPr>
                <w:bCs/>
                <w:sz w:val="20"/>
                <w:szCs w:val="20"/>
              </w:rPr>
            </w:pPr>
            <w:r w:rsidRPr="004B6834">
              <w:rPr>
                <w:bCs/>
                <w:sz w:val="20"/>
                <w:szCs w:val="20"/>
              </w:rPr>
              <w:t>2175,75</w:t>
            </w:r>
          </w:p>
        </w:tc>
        <w:tc>
          <w:tcPr>
            <w:tcW w:w="1418"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8C0F89">
            <w:pPr>
              <w:jc w:val="center"/>
              <w:rPr>
                <w:bCs/>
                <w:sz w:val="20"/>
                <w:szCs w:val="20"/>
              </w:rPr>
            </w:pPr>
            <w:r w:rsidRPr="004B6834">
              <w:rPr>
                <w:bCs/>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8C0F89">
            <w:pPr>
              <w:jc w:val="center"/>
              <w:rPr>
                <w:bCs/>
                <w:sz w:val="20"/>
                <w:szCs w:val="20"/>
              </w:rPr>
            </w:pPr>
            <w:r w:rsidRPr="004B6834">
              <w:rPr>
                <w:bCs/>
                <w:sz w:val="20"/>
                <w:szCs w:val="20"/>
              </w:rPr>
              <w:t>2582,25</w:t>
            </w:r>
          </w:p>
        </w:tc>
        <w:tc>
          <w:tcPr>
            <w:tcW w:w="662" w:type="dxa"/>
            <w:tcBorders>
              <w:left w:val="single" w:sz="4" w:space="0" w:color="auto"/>
            </w:tcBorders>
          </w:tcPr>
          <w:p w:rsidR="008C0F89" w:rsidRPr="00AA62B6" w:rsidRDefault="008C0F89" w:rsidP="008C0F89">
            <w:pPr>
              <w:jc w:val="center"/>
              <w:rPr>
                <w:sz w:val="20"/>
                <w:szCs w:val="20"/>
              </w:rPr>
            </w:pPr>
          </w:p>
        </w:tc>
      </w:tr>
      <w:tr w:rsidR="008C0F89" w:rsidRPr="00AA62B6" w:rsidTr="004B6834">
        <w:trPr>
          <w:gridAfter w:val="1"/>
          <w:wAfter w:w="516"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4B6834">
            <w:pPr>
              <w:rPr>
                <w:sz w:val="20"/>
                <w:szCs w:val="20"/>
              </w:rPr>
            </w:pPr>
            <w:r w:rsidRPr="004B6834">
              <w:rPr>
                <w:sz w:val="20"/>
                <w:szCs w:val="20"/>
              </w:rPr>
              <w:t>Основное мероприятие «Строительство автомобильных дорог»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13001</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8C0F89" w:rsidRPr="004B6834" w:rsidRDefault="008C0F89" w:rsidP="008C0F89">
            <w:pPr>
              <w:jc w:val="center"/>
              <w:rPr>
                <w:bCs/>
                <w:sz w:val="20"/>
                <w:szCs w:val="20"/>
              </w:rPr>
            </w:pPr>
            <w:r w:rsidRPr="004B6834">
              <w:rPr>
                <w:bCs/>
                <w:sz w:val="20"/>
                <w:szCs w:val="20"/>
              </w:rPr>
              <w:t>2175,75</w:t>
            </w:r>
          </w:p>
        </w:tc>
        <w:tc>
          <w:tcPr>
            <w:tcW w:w="1418"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8C0F89">
            <w:pPr>
              <w:jc w:val="center"/>
              <w:rPr>
                <w:bCs/>
                <w:sz w:val="20"/>
                <w:szCs w:val="20"/>
              </w:rPr>
            </w:pPr>
            <w:r w:rsidRPr="004B6834">
              <w:rPr>
                <w:bCs/>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8C0F89">
            <w:pPr>
              <w:jc w:val="center"/>
              <w:rPr>
                <w:bCs/>
                <w:sz w:val="20"/>
                <w:szCs w:val="20"/>
              </w:rPr>
            </w:pPr>
            <w:r w:rsidRPr="004B6834">
              <w:rPr>
                <w:bCs/>
                <w:sz w:val="20"/>
                <w:szCs w:val="20"/>
              </w:rPr>
              <w:t>2582,25</w:t>
            </w:r>
          </w:p>
        </w:tc>
        <w:tc>
          <w:tcPr>
            <w:tcW w:w="662" w:type="dxa"/>
            <w:tcBorders>
              <w:left w:val="single" w:sz="4" w:space="0" w:color="auto"/>
            </w:tcBorders>
          </w:tcPr>
          <w:p w:rsidR="008C0F89" w:rsidRPr="00AA62B6" w:rsidRDefault="008C0F89" w:rsidP="008C0F89">
            <w:pPr>
              <w:jc w:val="center"/>
              <w:rPr>
                <w:sz w:val="20"/>
                <w:szCs w:val="20"/>
              </w:rPr>
            </w:pPr>
          </w:p>
        </w:tc>
      </w:tr>
      <w:tr w:rsidR="008C0F89" w:rsidRPr="00AA62B6" w:rsidTr="004B6834">
        <w:trPr>
          <w:gridAfter w:val="1"/>
          <w:wAfter w:w="516"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4B6834">
            <w:pPr>
              <w:rPr>
                <w:sz w:val="20"/>
                <w:szCs w:val="20"/>
              </w:rPr>
            </w:pPr>
            <w:r w:rsidRPr="004B6834">
              <w:rPr>
                <w:sz w:val="20"/>
                <w:szCs w:val="20"/>
              </w:rPr>
              <w:t>Капитальный ремонт, ремонт и содержание автомобильных дорог общего пользования регионального и (или) межмуниципального значения и искусственных сооружений на них</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1300142010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8C0F89" w:rsidRPr="004B6834" w:rsidRDefault="008C0F89" w:rsidP="008C0F89">
            <w:pPr>
              <w:jc w:val="center"/>
              <w:rPr>
                <w:bCs/>
                <w:sz w:val="20"/>
                <w:szCs w:val="20"/>
              </w:rPr>
            </w:pPr>
            <w:r w:rsidRPr="004B6834">
              <w:rPr>
                <w:bCs/>
                <w:sz w:val="20"/>
                <w:szCs w:val="20"/>
              </w:rPr>
              <w:t>2175,75</w:t>
            </w:r>
          </w:p>
        </w:tc>
        <w:tc>
          <w:tcPr>
            <w:tcW w:w="1418"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8C0F89">
            <w:pPr>
              <w:jc w:val="center"/>
              <w:rPr>
                <w:bCs/>
                <w:sz w:val="20"/>
                <w:szCs w:val="20"/>
              </w:rPr>
            </w:pPr>
            <w:r w:rsidRPr="004B6834">
              <w:rPr>
                <w:bCs/>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8C0F89">
            <w:pPr>
              <w:jc w:val="center"/>
              <w:rPr>
                <w:bCs/>
                <w:sz w:val="20"/>
                <w:szCs w:val="20"/>
              </w:rPr>
            </w:pPr>
            <w:r w:rsidRPr="004B6834">
              <w:rPr>
                <w:bCs/>
                <w:sz w:val="20"/>
                <w:szCs w:val="20"/>
              </w:rPr>
              <w:t>2582,25</w:t>
            </w:r>
          </w:p>
        </w:tc>
        <w:tc>
          <w:tcPr>
            <w:tcW w:w="662" w:type="dxa"/>
            <w:tcBorders>
              <w:left w:val="single" w:sz="4" w:space="0" w:color="auto"/>
            </w:tcBorders>
          </w:tcPr>
          <w:p w:rsidR="008C0F89" w:rsidRPr="00AA62B6" w:rsidRDefault="008C0F89" w:rsidP="008C0F89">
            <w:pPr>
              <w:jc w:val="center"/>
              <w:rPr>
                <w:sz w:val="20"/>
                <w:szCs w:val="20"/>
              </w:rPr>
            </w:pPr>
          </w:p>
        </w:tc>
      </w:tr>
      <w:tr w:rsidR="008C0F89" w:rsidRPr="00AA62B6" w:rsidTr="004B6834">
        <w:trPr>
          <w:gridAfter w:val="1"/>
          <w:wAfter w:w="516"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rPr>
                <w:sz w:val="20"/>
                <w:szCs w:val="20"/>
              </w:rPr>
            </w:pPr>
            <w:r w:rsidRPr="004B6834">
              <w:rPr>
                <w:sz w:val="20"/>
                <w:szCs w:val="20"/>
              </w:rPr>
              <w:t xml:space="preserve">Бюджетные инвестиции </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04</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1300142010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8C0F89" w:rsidRPr="004B6834" w:rsidRDefault="008C0F89" w:rsidP="008C0F89">
            <w:pPr>
              <w:jc w:val="center"/>
              <w:rPr>
                <w:bCs/>
                <w:sz w:val="20"/>
                <w:szCs w:val="20"/>
              </w:rPr>
            </w:pPr>
            <w:r w:rsidRPr="004B6834">
              <w:rPr>
                <w:bCs/>
                <w:sz w:val="20"/>
                <w:szCs w:val="20"/>
              </w:rPr>
              <w:t>2175,75</w:t>
            </w:r>
          </w:p>
        </w:tc>
        <w:tc>
          <w:tcPr>
            <w:tcW w:w="1418"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8C0F89">
            <w:pPr>
              <w:jc w:val="center"/>
              <w:rPr>
                <w:bCs/>
                <w:sz w:val="20"/>
                <w:szCs w:val="20"/>
              </w:rPr>
            </w:pPr>
            <w:r w:rsidRPr="004B6834">
              <w:rPr>
                <w:bCs/>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C0F89" w:rsidRPr="004B6834" w:rsidRDefault="008C0F89" w:rsidP="008C0F89">
            <w:pPr>
              <w:jc w:val="center"/>
              <w:rPr>
                <w:bCs/>
                <w:sz w:val="20"/>
                <w:szCs w:val="20"/>
              </w:rPr>
            </w:pPr>
            <w:r w:rsidRPr="004B6834">
              <w:rPr>
                <w:bCs/>
                <w:sz w:val="20"/>
                <w:szCs w:val="20"/>
              </w:rPr>
              <w:t>2582,25</w:t>
            </w:r>
          </w:p>
        </w:tc>
        <w:tc>
          <w:tcPr>
            <w:tcW w:w="662" w:type="dxa"/>
            <w:tcBorders>
              <w:left w:val="single" w:sz="4" w:space="0" w:color="auto"/>
            </w:tcBorders>
          </w:tcPr>
          <w:p w:rsidR="008C0F89" w:rsidRPr="00AA62B6" w:rsidRDefault="008C0F89" w:rsidP="008C0F89">
            <w:pPr>
              <w:jc w:val="center"/>
              <w:rPr>
                <w:sz w:val="20"/>
                <w:szCs w:val="20"/>
              </w:rPr>
            </w:pPr>
          </w:p>
        </w:tc>
      </w:tr>
      <w:tr w:rsidR="008C0F89" w:rsidRPr="00AA62B6" w:rsidTr="004B6834">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4B6834">
            <w:pPr>
              <w:rPr>
                <w:sz w:val="20"/>
                <w:szCs w:val="20"/>
              </w:rPr>
            </w:pPr>
            <w:r w:rsidRPr="004B6834">
              <w:rPr>
                <w:sz w:val="20"/>
                <w:szCs w:val="20"/>
              </w:rPr>
              <w:t>Жилищно-коммунальное хозяйство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C0F89" w:rsidRPr="004B6834" w:rsidRDefault="008C0F89" w:rsidP="008C0F89">
            <w:pPr>
              <w:rPr>
                <w:sz w:val="20"/>
                <w:szCs w:val="20"/>
              </w:rPr>
            </w:pPr>
            <w:r w:rsidRPr="004B6834">
              <w:rPr>
                <w:sz w:val="20"/>
                <w:szCs w:val="20"/>
              </w:rPr>
              <w:t>2232,4</w:t>
            </w:r>
          </w:p>
        </w:tc>
        <w:tc>
          <w:tcPr>
            <w:tcW w:w="1418"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tabs>
                <w:tab w:val="left" w:pos="5670"/>
              </w:tabs>
              <w:jc w:val="center"/>
              <w:rPr>
                <w:sz w:val="20"/>
                <w:szCs w:val="20"/>
              </w:rPr>
            </w:pPr>
            <w:r w:rsidRPr="004B6834">
              <w:rPr>
                <w:sz w:val="20"/>
                <w:szCs w:val="20"/>
              </w:rPr>
              <w:t>500</w:t>
            </w:r>
          </w:p>
        </w:tc>
        <w:tc>
          <w:tcPr>
            <w:tcW w:w="992"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tabs>
                <w:tab w:val="left" w:pos="5670"/>
              </w:tabs>
              <w:jc w:val="center"/>
              <w:rPr>
                <w:sz w:val="20"/>
                <w:szCs w:val="20"/>
              </w:rPr>
            </w:pPr>
            <w:r w:rsidRPr="004B6834">
              <w:rPr>
                <w:sz w:val="20"/>
                <w:szCs w:val="20"/>
              </w:rPr>
              <w:t>500</w:t>
            </w:r>
          </w:p>
        </w:tc>
        <w:tc>
          <w:tcPr>
            <w:tcW w:w="662" w:type="dxa"/>
            <w:tcBorders>
              <w:left w:val="single" w:sz="4" w:space="0" w:color="auto"/>
            </w:tcBorders>
            <w:vAlign w:val="bottom"/>
          </w:tcPr>
          <w:p w:rsidR="008C0F89" w:rsidRPr="00AA62B6" w:rsidRDefault="008C0F89" w:rsidP="008C0F89">
            <w:pPr>
              <w:jc w:val="center"/>
              <w:rPr>
                <w:sz w:val="20"/>
                <w:szCs w:val="20"/>
              </w:rPr>
            </w:pPr>
          </w:p>
        </w:tc>
        <w:tc>
          <w:tcPr>
            <w:tcW w:w="516" w:type="dxa"/>
            <w:vAlign w:val="bottom"/>
          </w:tcPr>
          <w:p w:rsidR="008C0F89" w:rsidRPr="00AA62B6" w:rsidRDefault="008C0F89" w:rsidP="008C0F89">
            <w:pPr>
              <w:jc w:val="center"/>
              <w:rPr>
                <w:sz w:val="20"/>
                <w:szCs w:val="20"/>
              </w:rPr>
            </w:pPr>
          </w:p>
        </w:tc>
      </w:tr>
      <w:tr w:rsidR="008C0F89" w:rsidRPr="00AA62B6" w:rsidTr="004B6834">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4B6834">
            <w:pPr>
              <w:rPr>
                <w:sz w:val="20"/>
                <w:szCs w:val="20"/>
              </w:rPr>
            </w:pPr>
            <w:r w:rsidRPr="004B6834">
              <w:rPr>
                <w:sz w:val="20"/>
                <w:szCs w:val="20"/>
              </w:rPr>
              <w:t>Коммунальное хозяйство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C0F89" w:rsidRPr="004B6834" w:rsidRDefault="008C0F89" w:rsidP="008C0F89">
            <w:pPr>
              <w:rPr>
                <w:sz w:val="20"/>
                <w:szCs w:val="20"/>
              </w:rPr>
            </w:pPr>
            <w:r w:rsidRPr="004B6834">
              <w:rPr>
                <w:sz w:val="20"/>
                <w:szCs w:val="20"/>
              </w:rPr>
              <w:t>2232,4</w:t>
            </w:r>
          </w:p>
        </w:tc>
        <w:tc>
          <w:tcPr>
            <w:tcW w:w="1418"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tabs>
                <w:tab w:val="left" w:pos="5670"/>
              </w:tabs>
              <w:jc w:val="center"/>
              <w:rPr>
                <w:sz w:val="20"/>
                <w:szCs w:val="20"/>
              </w:rPr>
            </w:pPr>
            <w:r w:rsidRPr="004B6834">
              <w:rPr>
                <w:sz w:val="20"/>
                <w:szCs w:val="20"/>
              </w:rPr>
              <w:t>500</w:t>
            </w:r>
          </w:p>
        </w:tc>
        <w:tc>
          <w:tcPr>
            <w:tcW w:w="992"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tabs>
                <w:tab w:val="left" w:pos="5670"/>
              </w:tabs>
              <w:jc w:val="center"/>
              <w:rPr>
                <w:sz w:val="20"/>
                <w:szCs w:val="20"/>
              </w:rPr>
            </w:pPr>
            <w:r w:rsidRPr="004B6834">
              <w:rPr>
                <w:sz w:val="20"/>
                <w:szCs w:val="20"/>
              </w:rPr>
              <w:t>500</w:t>
            </w:r>
          </w:p>
        </w:tc>
        <w:tc>
          <w:tcPr>
            <w:tcW w:w="662" w:type="dxa"/>
            <w:tcBorders>
              <w:left w:val="single" w:sz="4" w:space="0" w:color="auto"/>
            </w:tcBorders>
            <w:vAlign w:val="bottom"/>
          </w:tcPr>
          <w:p w:rsidR="008C0F89" w:rsidRPr="00AA62B6" w:rsidRDefault="008C0F89" w:rsidP="008C0F89">
            <w:pPr>
              <w:jc w:val="center"/>
              <w:rPr>
                <w:sz w:val="20"/>
                <w:szCs w:val="20"/>
              </w:rPr>
            </w:pPr>
          </w:p>
        </w:tc>
        <w:tc>
          <w:tcPr>
            <w:tcW w:w="516" w:type="dxa"/>
            <w:vAlign w:val="bottom"/>
          </w:tcPr>
          <w:p w:rsidR="008C0F89" w:rsidRPr="00AA62B6" w:rsidRDefault="008C0F89" w:rsidP="008C0F89">
            <w:pPr>
              <w:jc w:val="center"/>
              <w:rPr>
                <w:sz w:val="20"/>
                <w:szCs w:val="20"/>
              </w:rPr>
            </w:pPr>
          </w:p>
        </w:tc>
      </w:tr>
      <w:tr w:rsidR="008C0F89" w:rsidRPr="00AA62B6" w:rsidTr="004B6834">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rPr>
                <w:sz w:val="20"/>
                <w:szCs w:val="20"/>
              </w:rPr>
            </w:pPr>
            <w:r w:rsidRPr="004B6834">
              <w:rPr>
                <w:sz w:val="20"/>
                <w:szCs w:val="20"/>
              </w:rPr>
              <w:t>Муниципальная программа «Р</w:t>
            </w:r>
            <w:r w:rsidRPr="004B6834">
              <w:rPr>
                <w:rStyle w:val="a5"/>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09</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2155,4</w:t>
            </w:r>
          </w:p>
        </w:tc>
        <w:tc>
          <w:tcPr>
            <w:tcW w:w="1418"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tabs>
                <w:tab w:val="left" w:pos="5670"/>
              </w:tabs>
              <w:jc w:val="center"/>
              <w:rPr>
                <w:sz w:val="20"/>
                <w:szCs w:val="20"/>
              </w:rPr>
            </w:pPr>
            <w:r w:rsidRPr="004B6834">
              <w:rPr>
                <w:sz w:val="20"/>
                <w:szCs w:val="20"/>
              </w:rPr>
              <w:t>500</w:t>
            </w:r>
          </w:p>
        </w:tc>
        <w:tc>
          <w:tcPr>
            <w:tcW w:w="992"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tabs>
                <w:tab w:val="left" w:pos="5670"/>
              </w:tabs>
              <w:jc w:val="center"/>
              <w:rPr>
                <w:sz w:val="20"/>
                <w:szCs w:val="20"/>
              </w:rPr>
            </w:pPr>
            <w:r w:rsidRPr="004B6834">
              <w:rPr>
                <w:sz w:val="20"/>
                <w:szCs w:val="20"/>
              </w:rPr>
              <w:t>500</w:t>
            </w:r>
          </w:p>
        </w:tc>
        <w:tc>
          <w:tcPr>
            <w:tcW w:w="662" w:type="dxa"/>
            <w:tcBorders>
              <w:left w:val="single" w:sz="4" w:space="0" w:color="auto"/>
            </w:tcBorders>
            <w:vAlign w:val="bottom"/>
          </w:tcPr>
          <w:p w:rsidR="008C0F89" w:rsidRPr="00AA62B6" w:rsidRDefault="008C0F89" w:rsidP="008C0F89">
            <w:pPr>
              <w:jc w:val="center"/>
              <w:rPr>
                <w:sz w:val="20"/>
                <w:szCs w:val="20"/>
              </w:rPr>
            </w:pPr>
          </w:p>
        </w:tc>
        <w:tc>
          <w:tcPr>
            <w:tcW w:w="516" w:type="dxa"/>
            <w:vAlign w:val="bottom"/>
          </w:tcPr>
          <w:p w:rsidR="008C0F89" w:rsidRPr="00AA62B6" w:rsidRDefault="008C0F89" w:rsidP="008C0F89">
            <w:pPr>
              <w:jc w:val="center"/>
              <w:rPr>
                <w:sz w:val="20"/>
                <w:szCs w:val="20"/>
              </w:rPr>
            </w:pPr>
          </w:p>
        </w:tc>
      </w:tr>
      <w:tr w:rsidR="008C0F89" w:rsidRPr="00AA62B6" w:rsidTr="004B6834">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4B6834">
            <w:pPr>
              <w:rPr>
                <w:sz w:val="20"/>
                <w:szCs w:val="20"/>
              </w:rPr>
            </w:pPr>
            <w:r w:rsidRPr="004B6834">
              <w:rPr>
                <w:sz w:val="20"/>
                <w:szCs w:val="20"/>
              </w:rPr>
              <w:t>Подпрограмма «Устойчивое развитие сельских  территорий</w:t>
            </w:r>
            <w:r w:rsidR="004B6834">
              <w:rPr>
                <w:sz w:val="20"/>
                <w:szCs w:val="20"/>
              </w:rPr>
              <w:t>»</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0910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2155,4</w:t>
            </w:r>
          </w:p>
        </w:tc>
        <w:tc>
          <w:tcPr>
            <w:tcW w:w="1418"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tabs>
                <w:tab w:val="left" w:pos="5670"/>
              </w:tabs>
              <w:jc w:val="center"/>
              <w:rPr>
                <w:sz w:val="20"/>
                <w:szCs w:val="20"/>
              </w:rPr>
            </w:pPr>
            <w:r w:rsidRPr="004B6834">
              <w:rPr>
                <w:sz w:val="20"/>
                <w:szCs w:val="20"/>
              </w:rPr>
              <w:t>500</w:t>
            </w:r>
          </w:p>
        </w:tc>
        <w:tc>
          <w:tcPr>
            <w:tcW w:w="992"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tabs>
                <w:tab w:val="left" w:pos="5670"/>
              </w:tabs>
              <w:jc w:val="center"/>
              <w:rPr>
                <w:sz w:val="20"/>
                <w:szCs w:val="20"/>
              </w:rPr>
            </w:pPr>
            <w:r w:rsidRPr="004B6834">
              <w:rPr>
                <w:sz w:val="20"/>
                <w:szCs w:val="20"/>
              </w:rPr>
              <w:t>500</w:t>
            </w:r>
          </w:p>
        </w:tc>
        <w:tc>
          <w:tcPr>
            <w:tcW w:w="662" w:type="dxa"/>
            <w:tcBorders>
              <w:left w:val="single" w:sz="4" w:space="0" w:color="auto"/>
            </w:tcBorders>
            <w:vAlign w:val="bottom"/>
          </w:tcPr>
          <w:p w:rsidR="008C0F89" w:rsidRPr="00AA62B6" w:rsidRDefault="008C0F89" w:rsidP="008C0F89">
            <w:pPr>
              <w:jc w:val="center"/>
              <w:rPr>
                <w:sz w:val="20"/>
                <w:szCs w:val="20"/>
              </w:rPr>
            </w:pPr>
          </w:p>
        </w:tc>
        <w:tc>
          <w:tcPr>
            <w:tcW w:w="516" w:type="dxa"/>
            <w:vAlign w:val="bottom"/>
          </w:tcPr>
          <w:p w:rsidR="008C0F89" w:rsidRPr="00AA62B6" w:rsidRDefault="008C0F89" w:rsidP="008C0F89">
            <w:pPr>
              <w:jc w:val="center"/>
              <w:rPr>
                <w:sz w:val="20"/>
                <w:szCs w:val="20"/>
              </w:rPr>
            </w:pPr>
          </w:p>
        </w:tc>
      </w:tr>
      <w:tr w:rsidR="008C0F89" w:rsidRPr="00AA62B6" w:rsidTr="004B6834">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rPr>
                <w:sz w:val="20"/>
                <w:szCs w:val="20"/>
              </w:rPr>
            </w:pPr>
            <w:r w:rsidRPr="004B6834">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09102</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2155,4</w:t>
            </w:r>
          </w:p>
        </w:tc>
        <w:tc>
          <w:tcPr>
            <w:tcW w:w="1418"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tabs>
                <w:tab w:val="left" w:pos="5670"/>
              </w:tabs>
              <w:jc w:val="center"/>
              <w:rPr>
                <w:sz w:val="20"/>
                <w:szCs w:val="20"/>
              </w:rPr>
            </w:pPr>
            <w:r w:rsidRPr="004B6834">
              <w:rPr>
                <w:sz w:val="20"/>
                <w:szCs w:val="20"/>
              </w:rPr>
              <w:t>500</w:t>
            </w:r>
          </w:p>
        </w:tc>
        <w:tc>
          <w:tcPr>
            <w:tcW w:w="992"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tabs>
                <w:tab w:val="left" w:pos="5670"/>
              </w:tabs>
              <w:jc w:val="center"/>
              <w:rPr>
                <w:sz w:val="20"/>
                <w:szCs w:val="20"/>
              </w:rPr>
            </w:pPr>
            <w:r w:rsidRPr="004B6834">
              <w:rPr>
                <w:sz w:val="20"/>
                <w:szCs w:val="20"/>
              </w:rPr>
              <w:t>500</w:t>
            </w:r>
          </w:p>
        </w:tc>
        <w:tc>
          <w:tcPr>
            <w:tcW w:w="662" w:type="dxa"/>
            <w:tcBorders>
              <w:left w:val="single" w:sz="4" w:space="0" w:color="auto"/>
            </w:tcBorders>
            <w:vAlign w:val="bottom"/>
          </w:tcPr>
          <w:p w:rsidR="008C0F89" w:rsidRPr="00AA62B6" w:rsidRDefault="008C0F89" w:rsidP="008C0F89">
            <w:pPr>
              <w:rPr>
                <w:sz w:val="20"/>
                <w:szCs w:val="20"/>
              </w:rPr>
            </w:pPr>
          </w:p>
        </w:tc>
        <w:tc>
          <w:tcPr>
            <w:tcW w:w="516" w:type="dxa"/>
            <w:vAlign w:val="bottom"/>
          </w:tcPr>
          <w:p w:rsidR="008C0F89" w:rsidRPr="00AA62B6" w:rsidRDefault="008C0F89" w:rsidP="008C0F89">
            <w:pPr>
              <w:rPr>
                <w:sz w:val="20"/>
                <w:szCs w:val="20"/>
              </w:rPr>
            </w:pPr>
          </w:p>
        </w:tc>
      </w:tr>
      <w:tr w:rsidR="008C0F89" w:rsidRPr="00AA62B6" w:rsidTr="004B6834">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rPr>
                <w:sz w:val="20"/>
                <w:szCs w:val="20"/>
              </w:rPr>
            </w:pPr>
            <w:r w:rsidRPr="004B6834">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09102</w:t>
            </w:r>
            <w:r w:rsidRPr="004B6834">
              <w:rPr>
                <w:sz w:val="20"/>
                <w:szCs w:val="20"/>
                <w:lang w:val="en-US"/>
              </w:rPr>
              <w:t>L</w:t>
            </w:r>
            <w:r w:rsidRPr="004B6834">
              <w:rPr>
                <w:sz w:val="20"/>
                <w:szCs w:val="20"/>
              </w:rPr>
              <w:t>5673</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2155,4</w:t>
            </w:r>
          </w:p>
        </w:tc>
        <w:tc>
          <w:tcPr>
            <w:tcW w:w="1418"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tabs>
                <w:tab w:val="left" w:pos="5670"/>
              </w:tabs>
              <w:jc w:val="center"/>
              <w:rPr>
                <w:sz w:val="20"/>
                <w:szCs w:val="20"/>
              </w:rPr>
            </w:pPr>
            <w:r w:rsidRPr="004B6834">
              <w:rPr>
                <w:sz w:val="20"/>
                <w:szCs w:val="20"/>
              </w:rPr>
              <w:t>500</w:t>
            </w:r>
          </w:p>
        </w:tc>
        <w:tc>
          <w:tcPr>
            <w:tcW w:w="992"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tabs>
                <w:tab w:val="left" w:pos="5670"/>
              </w:tabs>
              <w:jc w:val="center"/>
              <w:rPr>
                <w:sz w:val="20"/>
                <w:szCs w:val="20"/>
              </w:rPr>
            </w:pPr>
            <w:r w:rsidRPr="004B6834">
              <w:rPr>
                <w:sz w:val="20"/>
                <w:szCs w:val="20"/>
              </w:rPr>
              <w:t>500</w:t>
            </w:r>
          </w:p>
        </w:tc>
        <w:tc>
          <w:tcPr>
            <w:tcW w:w="662" w:type="dxa"/>
            <w:tcBorders>
              <w:left w:val="single" w:sz="4" w:space="0" w:color="auto"/>
            </w:tcBorders>
            <w:vAlign w:val="bottom"/>
          </w:tcPr>
          <w:p w:rsidR="008C0F89" w:rsidRPr="00AA62B6" w:rsidRDefault="008C0F89" w:rsidP="008C0F89">
            <w:pPr>
              <w:rPr>
                <w:sz w:val="20"/>
                <w:szCs w:val="20"/>
              </w:rPr>
            </w:pPr>
          </w:p>
        </w:tc>
        <w:tc>
          <w:tcPr>
            <w:tcW w:w="516" w:type="dxa"/>
            <w:vAlign w:val="bottom"/>
          </w:tcPr>
          <w:p w:rsidR="008C0F89" w:rsidRPr="00AA62B6" w:rsidRDefault="008C0F89" w:rsidP="008C0F89">
            <w:pPr>
              <w:rPr>
                <w:sz w:val="20"/>
                <w:szCs w:val="20"/>
              </w:rPr>
            </w:pPr>
            <w:r w:rsidRPr="00AA62B6">
              <w:rPr>
                <w:sz w:val="20"/>
                <w:szCs w:val="20"/>
              </w:rPr>
              <w:t>560</w:t>
            </w:r>
          </w:p>
        </w:tc>
      </w:tr>
      <w:tr w:rsidR="008C0F89" w:rsidRPr="00AA62B6" w:rsidTr="004B6834">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rPr>
                <w:sz w:val="20"/>
                <w:szCs w:val="20"/>
              </w:rPr>
            </w:pPr>
            <w:r w:rsidRPr="004B6834">
              <w:rPr>
                <w:sz w:val="20"/>
                <w:szCs w:val="20"/>
              </w:rPr>
              <w:t>Муниципальная программа «Жилище» Ельниковского муниципального района на 2015 – 2020 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04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77</w:t>
            </w:r>
          </w:p>
        </w:tc>
        <w:tc>
          <w:tcPr>
            <w:tcW w:w="1418"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tabs>
                <w:tab w:val="left" w:pos="5670"/>
              </w:tabs>
              <w:jc w:val="center"/>
              <w:rPr>
                <w:sz w:val="20"/>
                <w:szCs w:val="20"/>
              </w:rPr>
            </w:pPr>
          </w:p>
        </w:tc>
        <w:tc>
          <w:tcPr>
            <w:tcW w:w="662" w:type="dxa"/>
            <w:tcBorders>
              <w:left w:val="single" w:sz="4" w:space="0" w:color="auto"/>
            </w:tcBorders>
            <w:vAlign w:val="bottom"/>
          </w:tcPr>
          <w:p w:rsidR="008C0F89" w:rsidRPr="00AA62B6" w:rsidRDefault="008C0F89" w:rsidP="008C0F89">
            <w:pPr>
              <w:rPr>
                <w:sz w:val="20"/>
                <w:szCs w:val="20"/>
              </w:rPr>
            </w:pPr>
          </w:p>
        </w:tc>
        <w:tc>
          <w:tcPr>
            <w:tcW w:w="516" w:type="dxa"/>
            <w:vAlign w:val="bottom"/>
          </w:tcPr>
          <w:p w:rsidR="008C0F89" w:rsidRPr="00AA62B6" w:rsidRDefault="008C0F89" w:rsidP="008C0F89">
            <w:pPr>
              <w:rPr>
                <w:sz w:val="20"/>
                <w:szCs w:val="20"/>
              </w:rPr>
            </w:pPr>
          </w:p>
        </w:tc>
      </w:tr>
      <w:tr w:rsidR="008C0F89" w:rsidRPr="00AA62B6" w:rsidTr="004B6834">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rPr>
                <w:sz w:val="20"/>
                <w:szCs w:val="20"/>
              </w:rPr>
            </w:pPr>
            <w:r w:rsidRPr="004B6834">
              <w:rPr>
                <w:sz w:val="20"/>
                <w:szCs w:val="20"/>
              </w:rPr>
              <w:t>Основное мероприятие «</w:t>
            </w:r>
            <w:r w:rsidRPr="004B6834">
              <w:rPr>
                <w:bCs/>
                <w:sz w:val="20"/>
                <w:szCs w:val="20"/>
              </w:rPr>
              <w:t>Стимулирование жилищного строительства»</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C0F89" w:rsidRPr="004B6834" w:rsidRDefault="008C0F89" w:rsidP="008C0F89">
            <w:pPr>
              <w:jc w:val="center"/>
              <w:rPr>
                <w:sz w:val="20"/>
                <w:szCs w:val="20"/>
              </w:rPr>
            </w:pPr>
            <w:r w:rsidRPr="004B6834">
              <w:rPr>
                <w:sz w:val="20"/>
                <w:szCs w:val="20"/>
              </w:rPr>
              <w:t>05</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04001</w:t>
            </w:r>
            <w:r w:rsidRPr="004B6834">
              <w:rPr>
                <w:sz w:val="20"/>
                <w:szCs w:val="20"/>
                <w:lang w:val="en-US"/>
              </w:rPr>
              <w:t>S</w:t>
            </w:r>
            <w:r w:rsidRPr="004B6834">
              <w:rPr>
                <w:sz w:val="20"/>
                <w:szCs w:val="20"/>
              </w:rPr>
              <w:t>6100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C0F89" w:rsidRPr="004B6834" w:rsidRDefault="008C0F89" w:rsidP="008C0F89">
            <w:pPr>
              <w:jc w:val="center"/>
              <w:rPr>
                <w:sz w:val="20"/>
                <w:szCs w:val="20"/>
              </w:rPr>
            </w:pPr>
            <w:r w:rsidRPr="004B6834">
              <w:rPr>
                <w:sz w:val="20"/>
                <w:szCs w:val="20"/>
              </w:rPr>
              <w:t>77</w:t>
            </w:r>
          </w:p>
        </w:tc>
        <w:tc>
          <w:tcPr>
            <w:tcW w:w="1418"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C0F89" w:rsidRPr="004B6834" w:rsidRDefault="008C0F89" w:rsidP="008C0F89">
            <w:pPr>
              <w:tabs>
                <w:tab w:val="left" w:pos="5670"/>
              </w:tabs>
              <w:jc w:val="center"/>
              <w:rPr>
                <w:sz w:val="20"/>
                <w:szCs w:val="20"/>
              </w:rPr>
            </w:pPr>
          </w:p>
        </w:tc>
        <w:tc>
          <w:tcPr>
            <w:tcW w:w="662" w:type="dxa"/>
            <w:tcBorders>
              <w:left w:val="single" w:sz="4" w:space="0" w:color="auto"/>
            </w:tcBorders>
            <w:vAlign w:val="bottom"/>
          </w:tcPr>
          <w:p w:rsidR="008C0F89" w:rsidRPr="00AA62B6" w:rsidRDefault="008C0F89" w:rsidP="008C0F89">
            <w:pPr>
              <w:rPr>
                <w:sz w:val="20"/>
                <w:szCs w:val="20"/>
              </w:rPr>
            </w:pPr>
          </w:p>
        </w:tc>
        <w:tc>
          <w:tcPr>
            <w:tcW w:w="516" w:type="dxa"/>
            <w:vAlign w:val="bottom"/>
          </w:tcPr>
          <w:p w:rsidR="008C0F89" w:rsidRPr="00AA62B6" w:rsidRDefault="008C0F89" w:rsidP="008C0F89">
            <w:pPr>
              <w:rPr>
                <w:sz w:val="20"/>
                <w:szCs w:val="20"/>
              </w:rPr>
            </w:pPr>
          </w:p>
        </w:tc>
      </w:tr>
    </w:tbl>
    <w:p w:rsidR="008C0F89" w:rsidRPr="00E156B8" w:rsidRDefault="008C0F89" w:rsidP="008C0F89">
      <w:pPr>
        <w:tabs>
          <w:tab w:val="left" w:pos="5670"/>
        </w:tabs>
        <w:rPr>
          <w:sz w:val="20"/>
          <w:szCs w:val="20"/>
        </w:rPr>
      </w:pPr>
    </w:p>
    <w:p w:rsidR="008C0F89" w:rsidRPr="00E156B8" w:rsidRDefault="008C0F89" w:rsidP="008C0F89">
      <w:pPr>
        <w:tabs>
          <w:tab w:val="left" w:pos="5670"/>
        </w:tabs>
        <w:rPr>
          <w:sz w:val="20"/>
          <w:szCs w:val="20"/>
        </w:rPr>
      </w:pPr>
    </w:p>
    <w:p w:rsidR="008C0F89" w:rsidRPr="00152973" w:rsidRDefault="008C0F89" w:rsidP="008C0F89">
      <w:pPr>
        <w:pStyle w:val="aa"/>
        <w:jc w:val="right"/>
      </w:pPr>
      <w:r w:rsidRPr="00152973">
        <w:t>Приложение 11</w:t>
      </w:r>
    </w:p>
    <w:p w:rsidR="008C0F89" w:rsidRPr="00B10EA5" w:rsidRDefault="008C0F89" w:rsidP="008C0F89">
      <w:pPr>
        <w:pStyle w:val="aa"/>
        <w:jc w:val="right"/>
      </w:pPr>
      <w:r w:rsidRPr="00B10EA5">
        <w:t xml:space="preserve">  к Решению Совета депутатов </w:t>
      </w:r>
    </w:p>
    <w:p w:rsidR="008C0F89" w:rsidRPr="00B10EA5" w:rsidRDefault="008C0F89" w:rsidP="008C0F89">
      <w:pPr>
        <w:pStyle w:val="aa"/>
        <w:jc w:val="right"/>
      </w:pPr>
      <w:r w:rsidRPr="00B10EA5">
        <w:t xml:space="preserve">      Ельниковского муниципального района </w:t>
      </w:r>
    </w:p>
    <w:p w:rsidR="008C0F89" w:rsidRPr="00B10EA5" w:rsidRDefault="008C0F89" w:rsidP="008C0F89">
      <w:pPr>
        <w:pStyle w:val="aa"/>
        <w:jc w:val="right"/>
      </w:pPr>
      <w:r w:rsidRPr="00B10EA5">
        <w:tab/>
        <w:t xml:space="preserve"> </w:t>
      </w:r>
      <w:r>
        <w:t>о</w:t>
      </w:r>
      <w:r w:rsidRPr="00B10EA5">
        <w:t>т</w:t>
      </w:r>
      <w:r>
        <w:t xml:space="preserve"> 07.03.</w:t>
      </w:r>
      <w:r w:rsidRPr="00B10EA5">
        <w:t>201</w:t>
      </w:r>
      <w:r>
        <w:t>8</w:t>
      </w:r>
      <w:r w:rsidRPr="00B10EA5">
        <w:t xml:space="preserve">  №</w:t>
      </w:r>
      <w:r>
        <w:t>114</w:t>
      </w:r>
    </w:p>
    <w:p w:rsidR="008C0F89" w:rsidRPr="00152973" w:rsidRDefault="008C0F89" w:rsidP="008C0F89">
      <w:pPr>
        <w:pStyle w:val="aa"/>
        <w:jc w:val="right"/>
      </w:pPr>
      <w:r w:rsidRPr="00152973">
        <w:lastRenderedPageBreak/>
        <w:tab/>
      </w:r>
    </w:p>
    <w:p w:rsidR="008C0F89" w:rsidRPr="00E156B8" w:rsidRDefault="008C0F89" w:rsidP="008C0F89">
      <w:pPr>
        <w:tabs>
          <w:tab w:val="left" w:pos="5670"/>
          <w:tab w:val="left" w:pos="6720"/>
          <w:tab w:val="left" w:pos="7515"/>
        </w:tabs>
        <w:autoSpaceDE w:val="0"/>
        <w:autoSpaceDN w:val="0"/>
        <w:adjustRightInd w:val="0"/>
        <w:ind w:firstLine="5220"/>
        <w:rPr>
          <w:sz w:val="20"/>
          <w:szCs w:val="20"/>
        </w:rPr>
      </w:pPr>
    </w:p>
    <w:p w:rsidR="008C0F89" w:rsidRPr="00E156B8" w:rsidRDefault="008C0F89" w:rsidP="004B6834">
      <w:pPr>
        <w:tabs>
          <w:tab w:val="left" w:pos="5670"/>
          <w:tab w:val="left" w:pos="6330"/>
          <w:tab w:val="right" w:pos="9355"/>
        </w:tabs>
        <w:autoSpaceDE w:val="0"/>
        <w:autoSpaceDN w:val="0"/>
        <w:adjustRightInd w:val="0"/>
        <w:jc w:val="center"/>
        <w:rPr>
          <w:bCs/>
          <w:sz w:val="20"/>
          <w:szCs w:val="20"/>
        </w:rPr>
      </w:pPr>
      <w:r w:rsidRPr="00E156B8">
        <w:rPr>
          <w:bCs/>
          <w:sz w:val="20"/>
          <w:szCs w:val="20"/>
        </w:rPr>
        <w:t>ИСТОЧНИКИ</w:t>
      </w:r>
    </w:p>
    <w:p w:rsidR="008C0F89" w:rsidRDefault="008C0F89" w:rsidP="004B6834">
      <w:pPr>
        <w:tabs>
          <w:tab w:val="left" w:pos="5670"/>
        </w:tabs>
        <w:jc w:val="center"/>
        <w:rPr>
          <w:bCs/>
          <w:sz w:val="20"/>
          <w:szCs w:val="20"/>
        </w:rPr>
      </w:pPr>
      <w:r w:rsidRPr="00E156B8">
        <w:rPr>
          <w:bCs/>
          <w:sz w:val="20"/>
          <w:szCs w:val="20"/>
        </w:rPr>
        <w:t>ВНУТРЕННЕГО ФИНАНСИРОВАНИЯ ДЕФИЦИТА  БЮДЖЕТА  ЕЛЬНИКОВСКОГО МУНЦИПАЛЬНОГО РАЙОНА  НА 2018 ГОД И НА ПЛАНОВЫЙ ПЕРИОД    2019 И 2020 ГОД</w:t>
      </w:r>
    </w:p>
    <w:p w:rsidR="008C0F89" w:rsidRPr="00E156B8" w:rsidRDefault="008C0F89" w:rsidP="008C0F89">
      <w:pPr>
        <w:tabs>
          <w:tab w:val="left" w:pos="5670"/>
        </w:tabs>
        <w:jc w:val="center"/>
        <w:rPr>
          <w:bCs/>
          <w:sz w:val="20"/>
          <w:szCs w:val="20"/>
        </w:rPr>
      </w:pPr>
      <w:r>
        <w:rPr>
          <w:b/>
          <w:bCs/>
          <w:color w:val="000000"/>
          <w:sz w:val="20"/>
          <w:szCs w:val="20"/>
        </w:rPr>
        <w:t xml:space="preserve">                                                                                                                                                               </w:t>
      </w:r>
      <w:r w:rsidRPr="00E156B8">
        <w:rPr>
          <w:b/>
          <w:bCs/>
          <w:color w:val="000000"/>
          <w:sz w:val="20"/>
          <w:szCs w:val="20"/>
        </w:rPr>
        <w:t xml:space="preserve"> (тыс. руб.)</w:t>
      </w:r>
    </w:p>
    <w:tbl>
      <w:tblPr>
        <w:tblW w:w="10331" w:type="dxa"/>
        <w:tblInd w:w="-378" w:type="dxa"/>
        <w:tblLayout w:type="fixed"/>
        <w:tblCellMar>
          <w:left w:w="30" w:type="dxa"/>
          <w:right w:w="30" w:type="dxa"/>
        </w:tblCellMar>
        <w:tblLook w:val="0000"/>
      </w:tblPr>
      <w:tblGrid>
        <w:gridCol w:w="2818"/>
        <w:gridCol w:w="3260"/>
        <w:gridCol w:w="1134"/>
        <w:gridCol w:w="1276"/>
        <w:gridCol w:w="1843"/>
      </w:tblGrid>
      <w:tr w:rsidR="008C0F89" w:rsidRPr="004B6834" w:rsidTr="008E3C82">
        <w:trPr>
          <w:trHeight w:val="326"/>
        </w:trPr>
        <w:tc>
          <w:tcPr>
            <w:tcW w:w="2818" w:type="dxa"/>
            <w:tcBorders>
              <w:top w:val="single" w:sz="4"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jc w:val="center"/>
              <w:rPr>
                <w:bCs/>
                <w:color w:val="000000"/>
                <w:sz w:val="20"/>
                <w:szCs w:val="20"/>
              </w:rPr>
            </w:pPr>
            <w:r w:rsidRPr="004B6834">
              <w:rPr>
                <w:bCs/>
                <w:color w:val="000000"/>
                <w:sz w:val="20"/>
                <w:szCs w:val="20"/>
              </w:rPr>
              <w:t>Код</w:t>
            </w:r>
          </w:p>
        </w:tc>
        <w:tc>
          <w:tcPr>
            <w:tcW w:w="3260" w:type="dxa"/>
            <w:tcBorders>
              <w:top w:val="single" w:sz="4"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jc w:val="center"/>
              <w:rPr>
                <w:bCs/>
                <w:color w:val="000000"/>
                <w:sz w:val="20"/>
                <w:szCs w:val="20"/>
              </w:rPr>
            </w:pPr>
            <w:r w:rsidRPr="004B6834">
              <w:rPr>
                <w:bCs/>
                <w:color w:val="000000"/>
                <w:sz w:val="20"/>
                <w:szCs w:val="20"/>
              </w:rPr>
              <w:t xml:space="preserve">Наименование </w:t>
            </w:r>
          </w:p>
        </w:tc>
        <w:tc>
          <w:tcPr>
            <w:tcW w:w="1134" w:type="dxa"/>
            <w:tcBorders>
              <w:top w:val="single" w:sz="4"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jc w:val="center"/>
              <w:rPr>
                <w:bCs/>
                <w:color w:val="000000"/>
                <w:sz w:val="20"/>
                <w:szCs w:val="20"/>
              </w:rPr>
            </w:pPr>
            <w:r w:rsidRPr="004B6834">
              <w:rPr>
                <w:bCs/>
                <w:color w:val="000000"/>
                <w:sz w:val="20"/>
                <w:szCs w:val="20"/>
              </w:rPr>
              <w:t>2018 год</w:t>
            </w:r>
          </w:p>
        </w:tc>
        <w:tc>
          <w:tcPr>
            <w:tcW w:w="1276" w:type="dxa"/>
            <w:tcBorders>
              <w:top w:val="single" w:sz="4" w:space="0" w:color="auto"/>
              <w:left w:val="single" w:sz="6" w:space="0" w:color="auto"/>
              <w:bottom w:val="single" w:sz="6" w:space="0" w:color="auto"/>
              <w:right w:val="single" w:sz="4" w:space="0" w:color="auto"/>
            </w:tcBorders>
          </w:tcPr>
          <w:p w:rsidR="008C0F89" w:rsidRPr="004B6834" w:rsidRDefault="008C0F89" w:rsidP="008C0F89">
            <w:pPr>
              <w:tabs>
                <w:tab w:val="left" w:pos="5670"/>
              </w:tabs>
              <w:autoSpaceDE w:val="0"/>
              <w:autoSpaceDN w:val="0"/>
              <w:adjustRightInd w:val="0"/>
              <w:jc w:val="center"/>
              <w:rPr>
                <w:bCs/>
                <w:color w:val="000000"/>
                <w:sz w:val="20"/>
                <w:szCs w:val="20"/>
              </w:rPr>
            </w:pPr>
            <w:r w:rsidRPr="004B6834">
              <w:rPr>
                <w:bCs/>
                <w:color w:val="000000"/>
                <w:sz w:val="20"/>
                <w:szCs w:val="20"/>
              </w:rPr>
              <w:t>2019г</w:t>
            </w:r>
          </w:p>
        </w:tc>
        <w:tc>
          <w:tcPr>
            <w:tcW w:w="1843" w:type="dxa"/>
            <w:tcBorders>
              <w:top w:val="single" w:sz="4" w:space="0" w:color="auto"/>
              <w:left w:val="single" w:sz="4"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jc w:val="center"/>
              <w:rPr>
                <w:bCs/>
                <w:color w:val="000000"/>
                <w:sz w:val="20"/>
                <w:szCs w:val="20"/>
              </w:rPr>
            </w:pPr>
            <w:r w:rsidRPr="004B6834">
              <w:rPr>
                <w:bCs/>
                <w:color w:val="000000"/>
                <w:sz w:val="20"/>
                <w:szCs w:val="20"/>
              </w:rPr>
              <w:t>2020г</w:t>
            </w:r>
          </w:p>
        </w:tc>
      </w:tr>
      <w:tr w:rsidR="008C0F89" w:rsidRPr="004B6834" w:rsidTr="008E3C82">
        <w:trPr>
          <w:trHeight w:val="214"/>
        </w:trPr>
        <w:tc>
          <w:tcPr>
            <w:tcW w:w="2818"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jc w:val="center"/>
              <w:rPr>
                <w:bCs/>
                <w:color w:val="000000"/>
                <w:sz w:val="20"/>
                <w:szCs w:val="20"/>
              </w:rPr>
            </w:pPr>
            <w:r w:rsidRPr="004B6834">
              <w:rPr>
                <w:bCs/>
                <w:color w:val="000000"/>
                <w:sz w:val="20"/>
                <w:szCs w:val="20"/>
              </w:rPr>
              <w:t>1</w:t>
            </w:r>
          </w:p>
        </w:tc>
        <w:tc>
          <w:tcPr>
            <w:tcW w:w="3260"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jc w:val="center"/>
              <w:rPr>
                <w:bCs/>
                <w:color w:val="000000"/>
                <w:sz w:val="20"/>
                <w:szCs w:val="20"/>
              </w:rPr>
            </w:pPr>
            <w:r w:rsidRPr="004B6834">
              <w:rPr>
                <w:bCs/>
                <w:color w:val="000000"/>
                <w:sz w:val="20"/>
                <w:szCs w:val="20"/>
              </w:rPr>
              <w:t>2</w:t>
            </w:r>
          </w:p>
        </w:tc>
        <w:tc>
          <w:tcPr>
            <w:tcW w:w="1134"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jc w:val="center"/>
              <w:rPr>
                <w:bCs/>
                <w:color w:val="000000"/>
                <w:sz w:val="20"/>
                <w:szCs w:val="20"/>
              </w:rPr>
            </w:pPr>
            <w:r w:rsidRPr="004B6834">
              <w:rPr>
                <w:bCs/>
                <w:color w:val="000000"/>
                <w:sz w:val="20"/>
                <w:szCs w:val="20"/>
              </w:rPr>
              <w:t>3</w:t>
            </w:r>
          </w:p>
        </w:tc>
        <w:tc>
          <w:tcPr>
            <w:tcW w:w="1276" w:type="dxa"/>
            <w:tcBorders>
              <w:top w:val="single" w:sz="6" w:space="0" w:color="auto"/>
              <w:left w:val="single" w:sz="6" w:space="0" w:color="auto"/>
              <w:bottom w:val="single" w:sz="6" w:space="0" w:color="auto"/>
              <w:right w:val="single" w:sz="4" w:space="0" w:color="auto"/>
            </w:tcBorders>
          </w:tcPr>
          <w:p w:rsidR="008C0F89" w:rsidRPr="004B6834" w:rsidRDefault="008C0F89" w:rsidP="008C0F89">
            <w:pPr>
              <w:tabs>
                <w:tab w:val="left" w:pos="5670"/>
              </w:tabs>
              <w:autoSpaceDE w:val="0"/>
              <w:autoSpaceDN w:val="0"/>
              <w:adjustRightInd w:val="0"/>
              <w:jc w:val="center"/>
              <w:rPr>
                <w:bCs/>
                <w:color w:val="000000"/>
                <w:sz w:val="20"/>
                <w:szCs w:val="20"/>
              </w:rPr>
            </w:pPr>
            <w:r w:rsidRPr="004B6834">
              <w:rPr>
                <w:bCs/>
                <w:color w:val="000000"/>
                <w:sz w:val="20"/>
                <w:szCs w:val="20"/>
              </w:rPr>
              <w:t>4</w:t>
            </w:r>
          </w:p>
        </w:tc>
        <w:tc>
          <w:tcPr>
            <w:tcW w:w="1843" w:type="dxa"/>
            <w:tcBorders>
              <w:top w:val="single" w:sz="6" w:space="0" w:color="auto"/>
              <w:left w:val="single" w:sz="4"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jc w:val="center"/>
              <w:rPr>
                <w:bCs/>
                <w:color w:val="000000"/>
                <w:sz w:val="20"/>
                <w:szCs w:val="20"/>
              </w:rPr>
            </w:pPr>
            <w:r w:rsidRPr="004B6834">
              <w:rPr>
                <w:bCs/>
                <w:color w:val="000000"/>
                <w:sz w:val="20"/>
                <w:szCs w:val="20"/>
              </w:rPr>
              <w:t>5</w:t>
            </w:r>
          </w:p>
        </w:tc>
      </w:tr>
      <w:tr w:rsidR="008C0F89" w:rsidRPr="004B6834" w:rsidTr="008E3C82">
        <w:trPr>
          <w:trHeight w:val="456"/>
        </w:trPr>
        <w:tc>
          <w:tcPr>
            <w:tcW w:w="2818"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ind w:left="-240"/>
              <w:jc w:val="center"/>
              <w:rPr>
                <w:bCs/>
                <w:color w:val="000000"/>
                <w:sz w:val="20"/>
                <w:szCs w:val="20"/>
              </w:rPr>
            </w:pPr>
            <w:r w:rsidRPr="004B6834">
              <w:rPr>
                <w:bCs/>
                <w:color w:val="000000"/>
                <w:sz w:val="20"/>
                <w:szCs w:val="20"/>
              </w:rPr>
              <w:t>000 01 00 00 00 00 0000 000</w:t>
            </w:r>
          </w:p>
        </w:tc>
        <w:tc>
          <w:tcPr>
            <w:tcW w:w="3260"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rPr>
                <w:bCs/>
                <w:color w:val="000000"/>
                <w:sz w:val="20"/>
                <w:szCs w:val="20"/>
              </w:rPr>
            </w:pPr>
            <w:r w:rsidRPr="004B6834">
              <w:rPr>
                <w:bCs/>
                <w:color w:val="000000"/>
                <w:sz w:val="20"/>
                <w:szCs w:val="20"/>
              </w:rPr>
              <w:t>ИСТОЧНИКИ ВНУТРЕННЕГО ФИНАНСИРОВАНИЯ ДЕФИЦИТОВ БЮДЖЕТОВ</w:t>
            </w:r>
          </w:p>
        </w:tc>
        <w:tc>
          <w:tcPr>
            <w:tcW w:w="1134" w:type="dxa"/>
            <w:tcBorders>
              <w:top w:val="single" w:sz="6" w:space="0" w:color="auto"/>
              <w:left w:val="single" w:sz="6" w:space="0" w:color="auto"/>
              <w:bottom w:val="single" w:sz="6" w:space="0" w:color="auto"/>
              <w:right w:val="single" w:sz="6" w:space="0" w:color="auto"/>
            </w:tcBorders>
            <w:vAlign w:val="bottom"/>
          </w:tcPr>
          <w:p w:rsidR="008C0F89" w:rsidRPr="004B6834" w:rsidRDefault="008C0F89" w:rsidP="004B6834">
            <w:pPr>
              <w:tabs>
                <w:tab w:val="left" w:pos="810"/>
                <w:tab w:val="left" w:pos="5670"/>
              </w:tabs>
              <w:autoSpaceDE w:val="0"/>
              <w:autoSpaceDN w:val="0"/>
              <w:adjustRightInd w:val="0"/>
              <w:jc w:val="right"/>
              <w:rPr>
                <w:bCs/>
                <w:color w:val="000000"/>
                <w:sz w:val="20"/>
                <w:szCs w:val="20"/>
              </w:rPr>
            </w:pPr>
            <w:r w:rsidRPr="004B6834">
              <w:rPr>
                <w:bCs/>
                <w:color w:val="000000"/>
                <w:sz w:val="20"/>
                <w:szCs w:val="20"/>
              </w:rPr>
              <w:t>1474,9</w:t>
            </w:r>
          </w:p>
        </w:tc>
        <w:tc>
          <w:tcPr>
            <w:tcW w:w="1276" w:type="dxa"/>
            <w:tcBorders>
              <w:top w:val="single" w:sz="6" w:space="0" w:color="auto"/>
              <w:left w:val="single" w:sz="6" w:space="0" w:color="auto"/>
              <w:bottom w:val="single" w:sz="6" w:space="0" w:color="auto"/>
              <w:right w:val="single" w:sz="4" w:space="0" w:color="auto"/>
            </w:tcBorders>
            <w:vAlign w:val="bottom"/>
          </w:tcPr>
          <w:p w:rsidR="008C0F89" w:rsidRPr="004B6834" w:rsidRDefault="008C0F89" w:rsidP="004B6834">
            <w:pPr>
              <w:tabs>
                <w:tab w:val="left" w:pos="810"/>
                <w:tab w:val="left" w:pos="5670"/>
              </w:tabs>
              <w:autoSpaceDE w:val="0"/>
              <w:autoSpaceDN w:val="0"/>
              <w:adjustRightInd w:val="0"/>
              <w:jc w:val="right"/>
              <w:rPr>
                <w:bCs/>
                <w:color w:val="000000"/>
                <w:sz w:val="20"/>
                <w:szCs w:val="20"/>
              </w:rPr>
            </w:pPr>
            <w:r w:rsidRPr="004B6834">
              <w:rPr>
                <w:bCs/>
                <w:color w:val="000000"/>
                <w:sz w:val="20"/>
                <w:szCs w:val="20"/>
              </w:rPr>
              <w:t>1250</w:t>
            </w:r>
          </w:p>
        </w:tc>
        <w:tc>
          <w:tcPr>
            <w:tcW w:w="1843" w:type="dxa"/>
            <w:tcBorders>
              <w:top w:val="single" w:sz="6" w:space="0" w:color="auto"/>
              <w:left w:val="single" w:sz="4" w:space="0" w:color="auto"/>
              <w:bottom w:val="single" w:sz="6" w:space="0" w:color="auto"/>
              <w:right w:val="single" w:sz="6" w:space="0" w:color="auto"/>
            </w:tcBorders>
            <w:vAlign w:val="bottom"/>
          </w:tcPr>
          <w:p w:rsidR="008C0F89" w:rsidRPr="004B6834" w:rsidRDefault="008C0F89" w:rsidP="004B6834">
            <w:pPr>
              <w:tabs>
                <w:tab w:val="left" w:pos="810"/>
                <w:tab w:val="left" w:pos="5670"/>
              </w:tabs>
              <w:autoSpaceDE w:val="0"/>
              <w:autoSpaceDN w:val="0"/>
              <w:adjustRightInd w:val="0"/>
              <w:jc w:val="right"/>
              <w:rPr>
                <w:bCs/>
                <w:color w:val="000000"/>
                <w:sz w:val="20"/>
                <w:szCs w:val="20"/>
              </w:rPr>
            </w:pPr>
            <w:r w:rsidRPr="004B6834">
              <w:rPr>
                <w:bCs/>
                <w:color w:val="000000"/>
                <w:sz w:val="20"/>
                <w:szCs w:val="20"/>
              </w:rPr>
              <w:t>1000</w:t>
            </w:r>
          </w:p>
        </w:tc>
      </w:tr>
      <w:tr w:rsidR="008C0F89" w:rsidRPr="004B6834" w:rsidTr="008E3C82">
        <w:trPr>
          <w:trHeight w:val="427"/>
        </w:trPr>
        <w:tc>
          <w:tcPr>
            <w:tcW w:w="2818"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jc w:val="center"/>
              <w:rPr>
                <w:bCs/>
                <w:color w:val="000000"/>
                <w:sz w:val="20"/>
                <w:szCs w:val="20"/>
              </w:rPr>
            </w:pPr>
            <w:r w:rsidRPr="004B6834">
              <w:rPr>
                <w:bCs/>
                <w:color w:val="000000"/>
                <w:sz w:val="20"/>
                <w:szCs w:val="20"/>
              </w:rPr>
              <w:t>000 01 03 00 00 00 0000 000</w:t>
            </w:r>
          </w:p>
        </w:tc>
        <w:tc>
          <w:tcPr>
            <w:tcW w:w="3260"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rPr>
                <w:bCs/>
                <w:color w:val="000000"/>
                <w:sz w:val="20"/>
                <w:szCs w:val="20"/>
              </w:rPr>
            </w:pPr>
            <w:r w:rsidRPr="004B6834">
              <w:rPr>
                <w:bCs/>
                <w:color w:val="000000"/>
                <w:sz w:val="20"/>
                <w:szCs w:val="20"/>
              </w:rPr>
              <w:t>Бюджетные кредиты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6" w:space="0" w:color="auto"/>
              <w:left w:val="single" w:sz="6" w:space="0" w:color="auto"/>
              <w:bottom w:val="single" w:sz="6"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bCs/>
                <w:color w:val="000000"/>
                <w:sz w:val="20"/>
                <w:szCs w:val="20"/>
              </w:rPr>
              <w:t>1250</w:t>
            </w:r>
          </w:p>
        </w:tc>
        <w:tc>
          <w:tcPr>
            <w:tcW w:w="1843" w:type="dxa"/>
            <w:tcBorders>
              <w:top w:val="single" w:sz="6" w:space="0" w:color="auto"/>
              <w:left w:val="single" w:sz="4" w:space="0" w:color="auto"/>
              <w:bottom w:val="single" w:sz="6" w:space="0" w:color="auto"/>
              <w:right w:val="single" w:sz="6" w:space="0" w:color="auto"/>
            </w:tcBorders>
            <w:vAlign w:val="bottom"/>
          </w:tcPr>
          <w:p w:rsidR="008C0F89" w:rsidRPr="004B6834" w:rsidRDefault="008C0F89" w:rsidP="004B6834">
            <w:pPr>
              <w:tabs>
                <w:tab w:val="left" w:pos="5670"/>
              </w:tabs>
              <w:jc w:val="right"/>
              <w:rPr>
                <w:sz w:val="20"/>
                <w:szCs w:val="20"/>
              </w:rPr>
            </w:pPr>
            <w:r w:rsidRPr="004B6834">
              <w:rPr>
                <w:bCs/>
                <w:color w:val="000000"/>
                <w:sz w:val="20"/>
                <w:szCs w:val="20"/>
              </w:rPr>
              <w:t>1000</w:t>
            </w:r>
          </w:p>
        </w:tc>
      </w:tr>
      <w:tr w:rsidR="008C0F89" w:rsidRPr="004B6834" w:rsidTr="008E3C82">
        <w:trPr>
          <w:trHeight w:val="427"/>
        </w:trPr>
        <w:tc>
          <w:tcPr>
            <w:tcW w:w="2818"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jc w:val="center"/>
              <w:rPr>
                <w:color w:val="000000"/>
                <w:sz w:val="20"/>
                <w:szCs w:val="20"/>
              </w:rPr>
            </w:pPr>
            <w:r w:rsidRPr="004B6834">
              <w:rPr>
                <w:color w:val="000000"/>
                <w:sz w:val="20"/>
                <w:szCs w:val="20"/>
              </w:rPr>
              <w:t>000 01 02 00 00 00 0000 700</w:t>
            </w:r>
          </w:p>
        </w:tc>
        <w:tc>
          <w:tcPr>
            <w:tcW w:w="3260"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rPr>
                <w:color w:val="000000"/>
                <w:sz w:val="20"/>
                <w:szCs w:val="20"/>
              </w:rPr>
            </w:pPr>
            <w:r w:rsidRPr="004B6834">
              <w:rPr>
                <w:color w:val="000000"/>
                <w:sz w:val="20"/>
                <w:szCs w:val="20"/>
              </w:rPr>
              <w:t xml:space="preserve">Получение бюджетных кредитов от других бюджетов </w:t>
            </w:r>
          </w:p>
        </w:tc>
        <w:tc>
          <w:tcPr>
            <w:tcW w:w="1134" w:type="dxa"/>
            <w:tcBorders>
              <w:top w:val="single" w:sz="6" w:space="0" w:color="auto"/>
              <w:left w:val="single" w:sz="6" w:space="0" w:color="auto"/>
              <w:bottom w:val="single" w:sz="6" w:space="0" w:color="auto"/>
              <w:right w:val="single" w:sz="6"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6" w:space="0" w:color="auto"/>
              <w:left w:val="single" w:sz="6" w:space="0" w:color="auto"/>
              <w:bottom w:val="single" w:sz="6"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bCs/>
                <w:color w:val="000000"/>
                <w:sz w:val="20"/>
                <w:szCs w:val="20"/>
              </w:rPr>
              <w:t>1250</w:t>
            </w:r>
          </w:p>
        </w:tc>
        <w:tc>
          <w:tcPr>
            <w:tcW w:w="1843" w:type="dxa"/>
            <w:tcBorders>
              <w:top w:val="single" w:sz="6" w:space="0" w:color="auto"/>
              <w:left w:val="single" w:sz="4" w:space="0" w:color="auto"/>
              <w:bottom w:val="single" w:sz="6" w:space="0" w:color="auto"/>
              <w:right w:val="single" w:sz="6" w:space="0" w:color="auto"/>
            </w:tcBorders>
            <w:vAlign w:val="bottom"/>
          </w:tcPr>
          <w:p w:rsidR="008C0F89" w:rsidRPr="004B6834" w:rsidRDefault="008C0F89" w:rsidP="004B6834">
            <w:pPr>
              <w:tabs>
                <w:tab w:val="left" w:pos="5670"/>
              </w:tabs>
              <w:jc w:val="right"/>
              <w:rPr>
                <w:sz w:val="20"/>
                <w:szCs w:val="20"/>
              </w:rPr>
            </w:pPr>
            <w:r w:rsidRPr="004B6834">
              <w:rPr>
                <w:bCs/>
                <w:color w:val="000000"/>
                <w:sz w:val="20"/>
                <w:szCs w:val="20"/>
              </w:rPr>
              <w:t>1000</w:t>
            </w:r>
          </w:p>
        </w:tc>
      </w:tr>
      <w:tr w:rsidR="008C0F89" w:rsidRPr="004B6834" w:rsidTr="008E3C82">
        <w:trPr>
          <w:trHeight w:val="641"/>
        </w:trPr>
        <w:tc>
          <w:tcPr>
            <w:tcW w:w="2818"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jc w:val="center"/>
              <w:rPr>
                <w:color w:val="000000"/>
                <w:sz w:val="20"/>
                <w:szCs w:val="20"/>
              </w:rPr>
            </w:pPr>
            <w:r w:rsidRPr="004B6834">
              <w:rPr>
                <w:color w:val="000000"/>
                <w:sz w:val="20"/>
                <w:szCs w:val="20"/>
              </w:rPr>
              <w:t>000 01 02 00 00 05 0000 710</w:t>
            </w:r>
          </w:p>
        </w:tc>
        <w:tc>
          <w:tcPr>
            <w:tcW w:w="3260"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rPr>
                <w:color w:val="000000"/>
                <w:sz w:val="20"/>
                <w:szCs w:val="20"/>
              </w:rPr>
            </w:pPr>
            <w:r w:rsidRPr="004B6834">
              <w:rPr>
                <w:color w:val="000000"/>
                <w:sz w:val="20"/>
                <w:szCs w:val="20"/>
              </w:rPr>
              <w:t>Получение бюджетных кредитов от других бюджетов бюджетами муниципальных районов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vAlign w:val="bottom"/>
          </w:tcPr>
          <w:p w:rsidR="008C0F89" w:rsidRPr="004B6834" w:rsidRDefault="008C0F89" w:rsidP="004B6834">
            <w:pPr>
              <w:tabs>
                <w:tab w:val="left" w:pos="5670"/>
              </w:tabs>
              <w:jc w:val="right"/>
              <w:rPr>
                <w:sz w:val="20"/>
                <w:szCs w:val="20"/>
              </w:rPr>
            </w:pPr>
          </w:p>
        </w:tc>
        <w:tc>
          <w:tcPr>
            <w:tcW w:w="1276" w:type="dxa"/>
            <w:tcBorders>
              <w:top w:val="single" w:sz="6" w:space="0" w:color="auto"/>
              <w:left w:val="single" w:sz="6" w:space="0" w:color="auto"/>
              <w:bottom w:val="single" w:sz="6" w:space="0" w:color="auto"/>
              <w:right w:val="single" w:sz="4" w:space="0" w:color="auto"/>
            </w:tcBorders>
            <w:vAlign w:val="bottom"/>
          </w:tcPr>
          <w:p w:rsidR="008C0F89" w:rsidRPr="004B6834" w:rsidRDefault="008C0F89" w:rsidP="004B6834">
            <w:pPr>
              <w:tabs>
                <w:tab w:val="left" w:pos="5670"/>
              </w:tabs>
              <w:jc w:val="right"/>
              <w:rPr>
                <w:sz w:val="20"/>
                <w:szCs w:val="20"/>
              </w:rPr>
            </w:pPr>
            <w:r w:rsidRPr="004B6834">
              <w:rPr>
                <w:bCs/>
                <w:color w:val="000000"/>
                <w:sz w:val="20"/>
                <w:szCs w:val="20"/>
              </w:rPr>
              <w:t>1250</w:t>
            </w:r>
          </w:p>
        </w:tc>
        <w:tc>
          <w:tcPr>
            <w:tcW w:w="1843" w:type="dxa"/>
            <w:tcBorders>
              <w:top w:val="single" w:sz="6" w:space="0" w:color="auto"/>
              <w:left w:val="single" w:sz="4" w:space="0" w:color="auto"/>
              <w:bottom w:val="single" w:sz="6" w:space="0" w:color="auto"/>
              <w:right w:val="single" w:sz="6" w:space="0" w:color="auto"/>
            </w:tcBorders>
            <w:vAlign w:val="bottom"/>
          </w:tcPr>
          <w:p w:rsidR="008C0F89" w:rsidRPr="004B6834" w:rsidRDefault="008C0F89" w:rsidP="004B6834">
            <w:pPr>
              <w:tabs>
                <w:tab w:val="left" w:pos="5670"/>
              </w:tabs>
              <w:jc w:val="right"/>
              <w:rPr>
                <w:sz w:val="20"/>
                <w:szCs w:val="20"/>
              </w:rPr>
            </w:pPr>
            <w:r w:rsidRPr="004B6834">
              <w:rPr>
                <w:bCs/>
                <w:color w:val="000000"/>
                <w:sz w:val="20"/>
                <w:szCs w:val="20"/>
              </w:rPr>
              <w:t>1000</w:t>
            </w:r>
          </w:p>
        </w:tc>
      </w:tr>
      <w:tr w:rsidR="008C0F89" w:rsidRPr="004B6834" w:rsidTr="008E3C82">
        <w:trPr>
          <w:trHeight w:val="427"/>
        </w:trPr>
        <w:tc>
          <w:tcPr>
            <w:tcW w:w="2818"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jc w:val="center"/>
              <w:rPr>
                <w:bCs/>
                <w:color w:val="000000"/>
                <w:sz w:val="20"/>
                <w:szCs w:val="20"/>
              </w:rPr>
            </w:pPr>
            <w:r w:rsidRPr="004B6834">
              <w:rPr>
                <w:color w:val="000000"/>
                <w:sz w:val="20"/>
                <w:szCs w:val="20"/>
              </w:rPr>
              <w:t>000 01 02 00 00 00 0000 800</w:t>
            </w:r>
          </w:p>
        </w:tc>
        <w:tc>
          <w:tcPr>
            <w:tcW w:w="3260"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rPr>
                <w:bCs/>
                <w:color w:val="000000"/>
                <w:sz w:val="20"/>
                <w:szCs w:val="20"/>
              </w:rPr>
            </w:pPr>
            <w:r w:rsidRPr="004B6834">
              <w:rPr>
                <w:bCs/>
                <w:color w:val="000000"/>
                <w:sz w:val="20"/>
                <w:szCs w:val="20"/>
              </w:rPr>
              <w:t>Погашение кредитов предоставленных кредитными организациями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vAlign w:val="bottom"/>
          </w:tcPr>
          <w:p w:rsidR="008C0F89" w:rsidRPr="004B6834" w:rsidRDefault="008C0F89" w:rsidP="004B6834">
            <w:pPr>
              <w:tabs>
                <w:tab w:val="left" w:pos="5670"/>
              </w:tabs>
              <w:autoSpaceDE w:val="0"/>
              <w:autoSpaceDN w:val="0"/>
              <w:adjustRightInd w:val="0"/>
              <w:jc w:val="right"/>
              <w:rPr>
                <w:color w:val="000000"/>
                <w:sz w:val="20"/>
                <w:szCs w:val="20"/>
              </w:rPr>
            </w:pPr>
          </w:p>
        </w:tc>
        <w:tc>
          <w:tcPr>
            <w:tcW w:w="1276" w:type="dxa"/>
            <w:tcBorders>
              <w:top w:val="single" w:sz="6" w:space="0" w:color="auto"/>
              <w:left w:val="single" w:sz="6" w:space="0" w:color="auto"/>
              <w:bottom w:val="single" w:sz="6" w:space="0" w:color="auto"/>
              <w:right w:val="single" w:sz="4" w:space="0" w:color="auto"/>
            </w:tcBorders>
            <w:vAlign w:val="bottom"/>
          </w:tcPr>
          <w:p w:rsidR="008C0F89" w:rsidRPr="004B6834" w:rsidRDefault="008C0F89" w:rsidP="004B6834">
            <w:pPr>
              <w:tabs>
                <w:tab w:val="left" w:pos="5670"/>
              </w:tabs>
              <w:autoSpaceDE w:val="0"/>
              <w:autoSpaceDN w:val="0"/>
              <w:adjustRightInd w:val="0"/>
              <w:jc w:val="right"/>
              <w:rPr>
                <w:color w:val="000000"/>
                <w:sz w:val="20"/>
                <w:szCs w:val="20"/>
              </w:rPr>
            </w:pPr>
          </w:p>
        </w:tc>
        <w:tc>
          <w:tcPr>
            <w:tcW w:w="1843" w:type="dxa"/>
            <w:tcBorders>
              <w:top w:val="single" w:sz="6" w:space="0" w:color="auto"/>
              <w:left w:val="single" w:sz="4" w:space="0" w:color="auto"/>
              <w:bottom w:val="single" w:sz="6" w:space="0" w:color="auto"/>
              <w:right w:val="single" w:sz="6" w:space="0" w:color="auto"/>
            </w:tcBorders>
            <w:vAlign w:val="bottom"/>
          </w:tcPr>
          <w:p w:rsidR="008C0F89" w:rsidRPr="004B6834" w:rsidRDefault="008C0F89" w:rsidP="004B6834">
            <w:pPr>
              <w:tabs>
                <w:tab w:val="left" w:pos="5670"/>
              </w:tabs>
              <w:autoSpaceDE w:val="0"/>
              <w:autoSpaceDN w:val="0"/>
              <w:adjustRightInd w:val="0"/>
              <w:jc w:val="right"/>
              <w:rPr>
                <w:color w:val="000000"/>
                <w:sz w:val="20"/>
                <w:szCs w:val="20"/>
              </w:rPr>
            </w:pPr>
          </w:p>
        </w:tc>
      </w:tr>
      <w:tr w:rsidR="008C0F89" w:rsidRPr="004B6834" w:rsidTr="008E3C82">
        <w:trPr>
          <w:trHeight w:val="427"/>
        </w:trPr>
        <w:tc>
          <w:tcPr>
            <w:tcW w:w="2818"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jc w:val="center"/>
              <w:rPr>
                <w:bCs/>
                <w:color w:val="000000"/>
                <w:sz w:val="20"/>
                <w:szCs w:val="20"/>
              </w:rPr>
            </w:pPr>
            <w:r w:rsidRPr="004B6834">
              <w:rPr>
                <w:color w:val="000000"/>
                <w:sz w:val="20"/>
                <w:szCs w:val="20"/>
              </w:rPr>
              <w:t>000 01 02 00 00 05 0000 810</w:t>
            </w:r>
          </w:p>
        </w:tc>
        <w:tc>
          <w:tcPr>
            <w:tcW w:w="3260"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rPr>
                <w:bCs/>
                <w:color w:val="000000"/>
                <w:sz w:val="20"/>
                <w:szCs w:val="20"/>
              </w:rPr>
            </w:pPr>
            <w:r w:rsidRPr="004B6834">
              <w:rPr>
                <w:bCs/>
                <w:color w:val="000000"/>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vAlign w:val="bottom"/>
          </w:tcPr>
          <w:p w:rsidR="008C0F89" w:rsidRPr="004B6834" w:rsidRDefault="008C0F89" w:rsidP="004B6834">
            <w:pPr>
              <w:tabs>
                <w:tab w:val="left" w:pos="5670"/>
              </w:tabs>
              <w:autoSpaceDE w:val="0"/>
              <w:autoSpaceDN w:val="0"/>
              <w:adjustRightInd w:val="0"/>
              <w:jc w:val="right"/>
              <w:rPr>
                <w:color w:val="000000"/>
                <w:sz w:val="20"/>
                <w:szCs w:val="20"/>
              </w:rPr>
            </w:pPr>
          </w:p>
        </w:tc>
        <w:tc>
          <w:tcPr>
            <w:tcW w:w="1276" w:type="dxa"/>
            <w:tcBorders>
              <w:top w:val="single" w:sz="6" w:space="0" w:color="auto"/>
              <w:left w:val="single" w:sz="6" w:space="0" w:color="auto"/>
              <w:bottom w:val="single" w:sz="6" w:space="0" w:color="auto"/>
              <w:right w:val="single" w:sz="4" w:space="0" w:color="auto"/>
            </w:tcBorders>
            <w:vAlign w:val="bottom"/>
          </w:tcPr>
          <w:p w:rsidR="008C0F89" w:rsidRPr="004B6834" w:rsidRDefault="008C0F89" w:rsidP="004B6834">
            <w:pPr>
              <w:tabs>
                <w:tab w:val="left" w:pos="5670"/>
              </w:tabs>
              <w:autoSpaceDE w:val="0"/>
              <w:autoSpaceDN w:val="0"/>
              <w:adjustRightInd w:val="0"/>
              <w:jc w:val="right"/>
              <w:rPr>
                <w:color w:val="000000"/>
                <w:sz w:val="20"/>
                <w:szCs w:val="20"/>
              </w:rPr>
            </w:pPr>
          </w:p>
        </w:tc>
        <w:tc>
          <w:tcPr>
            <w:tcW w:w="1843" w:type="dxa"/>
            <w:tcBorders>
              <w:top w:val="single" w:sz="6" w:space="0" w:color="auto"/>
              <w:left w:val="single" w:sz="4" w:space="0" w:color="auto"/>
              <w:bottom w:val="single" w:sz="6" w:space="0" w:color="auto"/>
              <w:right w:val="single" w:sz="6" w:space="0" w:color="auto"/>
            </w:tcBorders>
            <w:vAlign w:val="bottom"/>
          </w:tcPr>
          <w:p w:rsidR="008C0F89" w:rsidRPr="004B6834" w:rsidRDefault="008C0F89" w:rsidP="004B6834">
            <w:pPr>
              <w:tabs>
                <w:tab w:val="left" w:pos="5670"/>
              </w:tabs>
              <w:autoSpaceDE w:val="0"/>
              <w:autoSpaceDN w:val="0"/>
              <w:adjustRightInd w:val="0"/>
              <w:jc w:val="right"/>
              <w:rPr>
                <w:color w:val="000000"/>
                <w:sz w:val="20"/>
                <w:szCs w:val="20"/>
              </w:rPr>
            </w:pPr>
          </w:p>
        </w:tc>
      </w:tr>
      <w:tr w:rsidR="008C0F89" w:rsidRPr="004B6834" w:rsidTr="008E3C82">
        <w:trPr>
          <w:trHeight w:val="427"/>
        </w:trPr>
        <w:tc>
          <w:tcPr>
            <w:tcW w:w="2818"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jc w:val="center"/>
              <w:rPr>
                <w:bCs/>
                <w:color w:val="000000"/>
                <w:sz w:val="20"/>
                <w:szCs w:val="20"/>
              </w:rPr>
            </w:pPr>
            <w:r w:rsidRPr="004B6834">
              <w:rPr>
                <w:bCs/>
                <w:color w:val="000000"/>
                <w:sz w:val="20"/>
                <w:szCs w:val="20"/>
              </w:rPr>
              <w:t>000 01 05 00 00 00 0000 000</w:t>
            </w:r>
          </w:p>
        </w:tc>
        <w:tc>
          <w:tcPr>
            <w:tcW w:w="3260"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rPr>
                <w:bCs/>
                <w:color w:val="000000"/>
                <w:sz w:val="20"/>
                <w:szCs w:val="20"/>
              </w:rPr>
            </w:pPr>
            <w:r w:rsidRPr="004B6834">
              <w:rPr>
                <w:bCs/>
                <w:color w:val="000000"/>
                <w:sz w:val="20"/>
                <w:szCs w:val="20"/>
              </w:rPr>
              <w:t>Изменение остатков средств на счетах по учету средств бюджета</w:t>
            </w:r>
          </w:p>
        </w:tc>
        <w:tc>
          <w:tcPr>
            <w:tcW w:w="1134" w:type="dxa"/>
            <w:tcBorders>
              <w:top w:val="single" w:sz="6" w:space="0" w:color="auto"/>
              <w:left w:val="single" w:sz="6" w:space="0" w:color="auto"/>
              <w:bottom w:val="single" w:sz="6" w:space="0" w:color="auto"/>
              <w:right w:val="single" w:sz="6" w:space="0" w:color="auto"/>
            </w:tcBorders>
            <w:vAlign w:val="bottom"/>
          </w:tcPr>
          <w:p w:rsidR="008C0F89" w:rsidRPr="004B6834" w:rsidRDefault="008C0F89" w:rsidP="004B6834">
            <w:pPr>
              <w:tabs>
                <w:tab w:val="left" w:pos="5670"/>
              </w:tabs>
              <w:autoSpaceDE w:val="0"/>
              <w:autoSpaceDN w:val="0"/>
              <w:adjustRightInd w:val="0"/>
              <w:jc w:val="right"/>
              <w:rPr>
                <w:bCs/>
                <w:color w:val="000000"/>
                <w:sz w:val="20"/>
                <w:szCs w:val="20"/>
              </w:rPr>
            </w:pPr>
            <w:r w:rsidRPr="004B6834">
              <w:rPr>
                <w:bCs/>
                <w:color w:val="000000"/>
                <w:sz w:val="20"/>
                <w:szCs w:val="20"/>
              </w:rPr>
              <w:t>1474,9</w:t>
            </w:r>
          </w:p>
        </w:tc>
        <w:tc>
          <w:tcPr>
            <w:tcW w:w="1276" w:type="dxa"/>
            <w:tcBorders>
              <w:top w:val="single" w:sz="6" w:space="0" w:color="auto"/>
              <w:left w:val="single" w:sz="6" w:space="0" w:color="auto"/>
              <w:bottom w:val="single" w:sz="6" w:space="0" w:color="auto"/>
              <w:right w:val="single" w:sz="4" w:space="0" w:color="auto"/>
            </w:tcBorders>
            <w:vAlign w:val="bottom"/>
          </w:tcPr>
          <w:p w:rsidR="008C0F89" w:rsidRPr="004B6834" w:rsidRDefault="008C0F89" w:rsidP="004B6834">
            <w:pPr>
              <w:tabs>
                <w:tab w:val="left" w:pos="5670"/>
              </w:tabs>
              <w:autoSpaceDE w:val="0"/>
              <w:autoSpaceDN w:val="0"/>
              <w:adjustRightInd w:val="0"/>
              <w:jc w:val="right"/>
              <w:rPr>
                <w:bCs/>
                <w:color w:val="000000"/>
                <w:sz w:val="20"/>
                <w:szCs w:val="20"/>
              </w:rPr>
            </w:pPr>
          </w:p>
        </w:tc>
        <w:tc>
          <w:tcPr>
            <w:tcW w:w="1843" w:type="dxa"/>
            <w:tcBorders>
              <w:top w:val="single" w:sz="6" w:space="0" w:color="auto"/>
              <w:left w:val="single" w:sz="4" w:space="0" w:color="auto"/>
              <w:bottom w:val="single" w:sz="6" w:space="0" w:color="auto"/>
              <w:right w:val="single" w:sz="6" w:space="0" w:color="auto"/>
            </w:tcBorders>
            <w:vAlign w:val="bottom"/>
          </w:tcPr>
          <w:p w:rsidR="008C0F89" w:rsidRPr="004B6834" w:rsidRDefault="008C0F89" w:rsidP="004B6834">
            <w:pPr>
              <w:tabs>
                <w:tab w:val="left" w:pos="5670"/>
              </w:tabs>
              <w:autoSpaceDE w:val="0"/>
              <w:autoSpaceDN w:val="0"/>
              <w:adjustRightInd w:val="0"/>
              <w:jc w:val="right"/>
              <w:rPr>
                <w:bCs/>
                <w:color w:val="000000"/>
                <w:sz w:val="20"/>
                <w:szCs w:val="20"/>
              </w:rPr>
            </w:pPr>
          </w:p>
        </w:tc>
      </w:tr>
      <w:tr w:rsidR="008C0F89" w:rsidRPr="004B6834" w:rsidTr="008E3C82">
        <w:trPr>
          <w:trHeight w:val="214"/>
        </w:trPr>
        <w:tc>
          <w:tcPr>
            <w:tcW w:w="2818" w:type="dxa"/>
            <w:tcBorders>
              <w:top w:val="single" w:sz="6" w:space="0" w:color="auto"/>
              <w:left w:val="single" w:sz="6" w:space="0" w:color="auto"/>
              <w:bottom w:val="single" w:sz="6" w:space="0" w:color="auto"/>
              <w:right w:val="single" w:sz="6" w:space="0" w:color="auto"/>
            </w:tcBorders>
            <w:shd w:val="solid" w:color="FFFFFF" w:fill="auto"/>
          </w:tcPr>
          <w:p w:rsidR="008C0F89" w:rsidRPr="004B6834" w:rsidRDefault="008C0F89" w:rsidP="008C0F89">
            <w:pPr>
              <w:tabs>
                <w:tab w:val="left" w:pos="5670"/>
              </w:tabs>
              <w:autoSpaceDE w:val="0"/>
              <w:autoSpaceDN w:val="0"/>
              <w:adjustRightInd w:val="0"/>
              <w:jc w:val="center"/>
              <w:rPr>
                <w:bCs/>
                <w:color w:val="000000"/>
                <w:sz w:val="20"/>
                <w:szCs w:val="20"/>
              </w:rPr>
            </w:pPr>
            <w:r w:rsidRPr="004B6834">
              <w:rPr>
                <w:bCs/>
                <w:color w:val="000000"/>
                <w:sz w:val="20"/>
                <w:szCs w:val="20"/>
              </w:rPr>
              <w:t>000 01 05 00 00 00 0000 500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8C0F89" w:rsidRPr="004B6834" w:rsidRDefault="008C0F89" w:rsidP="008C0F89">
            <w:pPr>
              <w:tabs>
                <w:tab w:val="left" w:pos="5670"/>
              </w:tabs>
              <w:autoSpaceDE w:val="0"/>
              <w:autoSpaceDN w:val="0"/>
              <w:adjustRightInd w:val="0"/>
              <w:rPr>
                <w:bCs/>
                <w:color w:val="000000"/>
                <w:sz w:val="20"/>
                <w:szCs w:val="20"/>
              </w:rPr>
            </w:pPr>
            <w:r w:rsidRPr="004B6834">
              <w:rPr>
                <w:bCs/>
                <w:color w:val="000000"/>
                <w:sz w:val="20"/>
                <w:szCs w:val="20"/>
              </w:rPr>
              <w:t>Увеличение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tcPr>
          <w:p w:rsidR="008C0F89" w:rsidRPr="004B6834" w:rsidRDefault="008C0F89" w:rsidP="004B6834">
            <w:pPr>
              <w:tabs>
                <w:tab w:val="left" w:pos="5670"/>
              </w:tabs>
              <w:jc w:val="right"/>
              <w:rPr>
                <w:bCs/>
                <w:sz w:val="20"/>
                <w:szCs w:val="20"/>
              </w:rPr>
            </w:pPr>
            <w:r w:rsidRPr="004B6834">
              <w:rPr>
                <w:bCs/>
                <w:sz w:val="20"/>
                <w:szCs w:val="20"/>
              </w:rPr>
              <w:t>-177882,582</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8C0F89" w:rsidRPr="004B6834" w:rsidRDefault="008C0F89" w:rsidP="004B6834">
            <w:pPr>
              <w:tabs>
                <w:tab w:val="left" w:pos="5670"/>
              </w:tabs>
              <w:jc w:val="right"/>
              <w:rPr>
                <w:bCs/>
                <w:sz w:val="20"/>
                <w:szCs w:val="20"/>
              </w:rPr>
            </w:pPr>
            <w:r w:rsidRPr="004B6834">
              <w:rPr>
                <w:bCs/>
                <w:sz w:val="20"/>
                <w:szCs w:val="20"/>
              </w:rPr>
              <w:t>-178530,6</w:t>
            </w:r>
          </w:p>
        </w:tc>
        <w:tc>
          <w:tcPr>
            <w:tcW w:w="1843" w:type="dxa"/>
            <w:tcBorders>
              <w:top w:val="single" w:sz="6" w:space="0" w:color="auto"/>
              <w:left w:val="single" w:sz="4" w:space="0" w:color="auto"/>
              <w:bottom w:val="single" w:sz="6" w:space="0" w:color="auto"/>
              <w:right w:val="single" w:sz="6" w:space="0" w:color="auto"/>
            </w:tcBorders>
            <w:shd w:val="solid" w:color="FFFFFF" w:fill="auto"/>
            <w:vAlign w:val="bottom"/>
          </w:tcPr>
          <w:p w:rsidR="008C0F89" w:rsidRPr="004B6834" w:rsidRDefault="008C0F89" w:rsidP="004B6834">
            <w:pPr>
              <w:tabs>
                <w:tab w:val="left" w:pos="5670"/>
              </w:tabs>
              <w:jc w:val="right"/>
              <w:rPr>
                <w:bCs/>
                <w:sz w:val="20"/>
                <w:szCs w:val="20"/>
              </w:rPr>
            </w:pPr>
            <w:r w:rsidRPr="004B6834">
              <w:rPr>
                <w:bCs/>
                <w:sz w:val="20"/>
                <w:szCs w:val="20"/>
              </w:rPr>
              <w:t>-180530,6</w:t>
            </w:r>
          </w:p>
        </w:tc>
      </w:tr>
      <w:tr w:rsidR="008C0F89" w:rsidRPr="004B6834" w:rsidTr="008E3C82">
        <w:trPr>
          <w:trHeight w:val="214"/>
        </w:trPr>
        <w:tc>
          <w:tcPr>
            <w:tcW w:w="2818" w:type="dxa"/>
            <w:tcBorders>
              <w:top w:val="single" w:sz="6" w:space="0" w:color="auto"/>
              <w:left w:val="single" w:sz="6" w:space="0" w:color="auto"/>
              <w:bottom w:val="single" w:sz="6" w:space="0" w:color="auto"/>
              <w:right w:val="single" w:sz="6" w:space="0" w:color="auto"/>
            </w:tcBorders>
            <w:shd w:val="solid" w:color="FFFFFF" w:fill="auto"/>
          </w:tcPr>
          <w:p w:rsidR="008C0F89" w:rsidRPr="004B6834" w:rsidRDefault="008C0F89" w:rsidP="008C0F89">
            <w:pPr>
              <w:tabs>
                <w:tab w:val="left" w:pos="5670"/>
              </w:tabs>
              <w:autoSpaceDE w:val="0"/>
              <w:autoSpaceDN w:val="0"/>
              <w:adjustRightInd w:val="0"/>
              <w:jc w:val="center"/>
              <w:rPr>
                <w:color w:val="000000"/>
                <w:sz w:val="20"/>
                <w:szCs w:val="20"/>
              </w:rPr>
            </w:pPr>
            <w:r w:rsidRPr="004B6834">
              <w:rPr>
                <w:color w:val="000000"/>
                <w:sz w:val="20"/>
                <w:szCs w:val="20"/>
              </w:rPr>
              <w:t>000 01 05 02 00 00 0000 500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8C0F89" w:rsidRPr="004B6834" w:rsidRDefault="008C0F89" w:rsidP="008C0F89">
            <w:pPr>
              <w:tabs>
                <w:tab w:val="left" w:pos="5670"/>
              </w:tabs>
              <w:autoSpaceDE w:val="0"/>
              <w:autoSpaceDN w:val="0"/>
              <w:adjustRightInd w:val="0"/>
              <w:rPr>
                <w:color w:val="000000"/>
                <w:sz w:val="20"/>
                <w:szCs w:val="20"/>
              </w:rPr>
            </w:pPr>
            <w:r w:rsidRPr="004B6834">
              <w:rPr>
                <w:color w:val="000000"/>
                <w:sz w:val="20"/>
                <w:szCs w:val="20"/>
              </w:rPr>
              <w:t>Увеличение прочих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tcPr>
          <w:p w:rsidR="008C0F89" w:rsidRPr="004B6834" w:rsidRDefault="008C0F89" w:rsidP="004B6834">
            <w:pPr>
              <w:jc w:val="right"/>
              <w:rPr>
                <w:bCs/>
                <w:sz w:val="20"/>
                <w:szCs w:val="20"/>
              </w:rPr>
            </w:pPr>
            <w:r w:rsidRPr="004B6834">
              <w:rPr>
                <w:bCs/>
                <w:sz w:val="20"/>
                <w:szCs w:val="20"/>
              </w:rPr>
              <w:t>-177882,582</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8C0F89" w:rsidRPr="004B6834" w:rsidRDefault="008C0F89" w:rsidP="004B6834">
            <w:pPr>
              <w:tabs>
                <w:tab w:val="left" w:pos="5670"/>
              </w:tabs>
              <w:jc w:val="right"/>
              <w:rPr>
                <w:bCs/>
                <w:sz w:val="20"/>
                <w:szCs w:val="20"/>
              </w:rPr>
            </w:pPr>
            <w:r w:rsidRPr="004B6834">
              <w:rPr>
                <w:bCs/>
                <w:sz w:val="20"/>
                <w:szCs w:val="20"/>
              </w:rPr>
              <w:t>-178530,6</w:t>
            </w:r>
          </w:p>
        </w:tc>
        <w:tc>
          <w:tcPr>
            <w:tcW w:w="1843" w:type="dxa"/>
            <w:tcBorders>
              <w:top w:val="single" w:sz="6" w:space="0" w:color="auto"/>
              <w:left w:val="single" w:sz="4" w:space="0" w:color="auto"/>
              <w:bottom w:val="single" w:sz="6" w:space="0" w:color="auto"/>
              <w:right w:val="single" w:sz="6" w:space="0" w:color="auto"/>
            </w:tcBorders>
            <w:shd w:val="solid" w:color="FFFFFF" w:fill="auto"/>
            <w:vAlign w:val="bottom"/>
          </w:tcPr>
          <w:p w:rsidR="008C0F89" w:rsidRPr="004B6834" w:rsidRDefault="008C0F89" w:rsidP="004B6834">
            <w:pPr>
              <w:tabs>
                <w:tab w:val="left" w:pos="5670"/>
              </w:tabs>
              <w:jc w:val="right"/>
              <w:rPr>
                <w:bCs/>
                <w:sz w:val="20"/>
                <w:szCs w:val="20"/>
              </w:rPr>
            </w:pPr>
            <w:r w:rsidRPr="004B6834">
              <w:rPr>
                <w:bCs/>
                <w:sz w:val="20"/>
                <w:szCs w:val="20"/>
              </w:rPr>
              <w:t>-180530,6</w:t>
            </w:r>
          </w:p>
        </w:tc>
      </w:tr>
      <w:tr w:rsidR="008C0F89" w:rsidRPr="004B6834" w:rsidTr="008E3C82">
        <w:trPr>
          <w:trHeight w:val="427"/>
        </w:trPr>
        <w:tc>
          <w:tcPr>
            <w:tcW w:w="2818" w:type="dxa"/>
            <w:tcBorders>
              <w:top w:val="single" w:sz="6" w:space="0" w:color="auto"/>
              <w:left w:val="single" w:sz="6" w:space="0" w:color="auto"/>
              <w:bottom w:val="single" w:sz="6" w:space="0" w:color="auto"/>
              <w:right w:val="single" w:sz="6" w:space="0" w:color="auto"/>
            </w:tcBorders>
            <w:shd w:val="solid" w:color="FFFFFF" w:fill="auto"/>
          </w:tcPr>
          <w:p w:rsidR="008C0F89" w:rsidRPr="004B6834" w:rsidRDefault="008C0F89" w:rsidP="008C0F89">
            <w:pPr>
              <w:tabs>
                <w:tab w:val="left" w:pos="5670"/>
              </w:tabs>
              <w:autoSpaceDE w:val="0"/>
              <w:autoSpaceDN w:val="0"/>
              <w:adjustRightInd w:val="0"/>
              <w:jc w:val="center"/>
              <w:rPr>
                <w:color w:val="000000"/>
                <w:sz w:val="20"/>
                <w:szCs w:val="20"/>
              </w:rPr>
            </w:pPr>
            <w:r w:rsidRPr="004B6834">
              <w:rPr>
                <w:color w:val="000000"/>
                <w:sz w:val="20"/>
                <w:szCs w:val="20"/>
              </w:rPr>
              <w:t>000 01 05 02 01 00 0000 510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8C0F89" w:rsidRPr="004B6834" w:rsidRDefault="008C0F89" w:rsidP="008C0F89">
            <w:pPr>
              <w:tabs>
                <w:tab w:val="left" w:pos="5670"/>
              </w:tabs>
              <w:autoSpaceDE w:val="0"/>
              <w:autoSpaceDN w:val="0"/>
              <w:adjustRightInd w:val="0"/>
              <w:rPr>
                <w:color w:val="000000"/>
                <w:sz w:val="20"/>
                <w:szCs w:val="20"/>
              </w:rPr>
            </w:pPr>
            <w:r w:rsidRPr="004B6834">
              <w:rPr>
                <w:color w:val="000000"/>
                <w:sz w:val="20"/>
                <w:szCs w:val="20"/>
              </w:rPr>
              <w:t>Увеличение прочих остатков денежных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tcPr>
          <w:p w:rsidR="008C0F89" w:rsidRPr="004B6834" w:rsidRDefault="008C0F89" w:rsidP="004B6834">
            <w:pPr>
              <w:jc w:val="right"/>
              <w:rPr>
                <w:bCs/>
                <w:sz w:val="20"/>
                <w:szCs w:val="20"/>
              </w:rPr>
            </w:pPr>
            <w:r w:rsidRPr="004B6834">
              <w:rPr>
                <w:bCs/>
                <w:sz w:val="20"/>
                <w:szCs w:val="20"/>
              </w:rPr>
              <w:t>-177882,582</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8C0F89" w:rsidRPr="004B6834" w:rsidRDefault="008C0F89" w:rsidP="004B6834">
            <w:pPr>
              <w:tabs>
                <w:tab w:val="left" w:pos="5670"/>
              </w:tabs>
              <w:jc w:val="right"/>
              <w:rPr>
                <w:bCs/>
                <w:sz w:val="20"/>
                <w:szCs w:val="20"/>
              </w:rPr>
            </w:pPr>
            <w:r w:rsidRPr="004B6834">
              <w:rPr>
                <w:bCs/>
                <w:sz w:val="20"/>
                <w:szCs w:val="20"/>
              </w:rPr>
              <w:t>-178530,6</w:t>
            </w:r>
          </w:p>
        </w:tc>
        <w:tc>
          <w:tcPr>
            <w:tcW w:w="1843" w:type="dxa"/>
            <w:tcBorders>
              <w:top w:val="single" w:sz="6" w:space="0" w:color="auto"/>
              <w:left w:val="single" w:sz="4" w:space="0" w:color="auto"/>
              <w:bottom w:val="single" w:sz="6" w:space="0" w:color="auto"/>
              <w:right w:val="single" w:sz="6" w:space="0" w:color="auto"/>
            </w:tcBorders>
            <w:shd w:val="solid" w:color="FFFFFF" w:fill="auto"/>
            <w:vAlign w:val="bottom"/>
          </w:tcPr>
          <w:p w:rsidR="008C0F89" w:rsidRPr="004B6834" w:rsidRDefault="008C0F89" w:rsidP="004B6834">
            <w:pPr>
              <w:tabs>
                <w:tab w:val="left" w:pos="5670"/>
              </w:tabs>
              <w:jc w:val="right"/>
              <w:rPr>
                <w:bCs/>
                <w:sz w:val="20"/>
                <w:szCs w:val="20"/>
              </w:rPr>
            </w:pPr>
            <w:r w:rsidRPr="004B6834">
              <w:rPr>
                <w:bCs/>
                <w:sz w:val="20"/>
                <w:szCs w:val="20"/>
              </w:rPr>
              <w:t>-180530,6</w:t>
            </w:r>
          </w:p>
        </w:tc>
      </w:tr>
      <w:tr w:rsidR="008C0F89" w:rsidRPr="004B6834" w:rsidTr="008E3C82">
        <w:trPr>
          <w:trHeight w:val="295"/>
        </w:trPr>
        <w:tc>
          <w:tcPr>
            <w:tcW w:w="2818" w:type="dxa"/>
            <w:tcBorders>
              <w:top w:val="single" w:sz="6" w:space="0" w:color="auto"/>
              <w:left w:val="single" w:sz="6" w:space="0" w:color="auto"/>
              <w:bottom w:val="nil"/>
              <w:right w:val="single" w:sz="6" w:space="0" w:color="auto"/>
            </w:tcBorders>
            <w:shd w:val="solid" w:color="FFFFFF" w:fill="auto"/>
          </w:tcPr>
          <w:p w:rsidR="008C0F89" w:rsidRPr="004B6834" w:rsidRDefault="008C0F89" w:rsidP="008C0F89">
            <w:pPr>
              <w:tabs>
                <w:tab w:val="left" w:pos="5670"/>
              </w:tabs>
              <w:autoSpaceDE w:val="0"/>
              <w:autoSpaceDN w:val="0"/>
              <w:adjustRightInd w:val="0"/>
              <w:jc w:val="center"/>
              <w:rPr>
                <w:color w:val="000000"/>
                <w:sz w:val="20"/>
                <w:szCs w:val="20"/>
              </w:rPr>
            </w:pPr>
            <w:r w:rsidRPr="004B6834">
              <w:rPr>
                <w:color w:val="000000"/>
                <w:sz w:val="20"/>
                <w:szCs w:val="20"/>
              </w:rPr>
              <w:t>000 01 05 02 01 05 0000 510</w:t>
            </w:r>
          </w:p>
        </w:tc>
        <w:tc>
          <w:tcPr>
            <w:tcW w:w="3260" w:type="dxa"/>
            <w:tcBorders>
              <w:top w:val="single" w:sz="6" w:space="0" w:color="auto"/>
              <w:left w:val="single" w:sz="6" w:space="0" w:color="auto"/>
              <w:bottom w:val="nil"/>
              <w:right w:val="single" w:sz="6" w:space="0" w:color="auto"/>
            </w:tcBorders>
            <w:shd w:val="solid" w:color="FFFFFF" w:fill="auto"/>
          </w:tcPr>
          <w:p w:rsidR="008C0F89" w:rsidRPr="004B6834" w:rsidRDefault="008C0F89" w:rsidP="008C0F89">
            <w:pPr>
              <w:tabs>
                <w:tab w:val="left" w:pos="5670"/>
              </w:tabs>
              <w:autoSpaceDE w:val="0"/>
              <w:autoSpaceDN w:val="0"/>
              <w:adjustRightInd w:val="0"/>
              <w:rPr>
                <w:color w:val="000000"/>
                <w:sz w:val="20"/>
                <w:szCs w:val="20"/>
              </w:rPr>
            </w:pPr>
            <w:r w:rsidRPr="004B6834">
              <w:rPr>
                <w:color w:val="000000"/>
                <w:sz w:val="20"/>
                <w:szCs w:val="20"/>
              </w:rPr>
              <w:t>Увеличение прочих остатков денежных средств бюджетов муниципальных районов</w:t>
            </w:r>
          </w:p>
        </w:tc>
        <w:tc>
          <w:tcPr>
            <w:tcW w:w="1134" w:type="dxa"/>
            <w:tcBorders>
              <w:top w:val="single" w:sz="6" w:space="0" w:color="auto"/>
              <w:left w:val="single" w:sz="6" w:space="0" w:color="auto"/>
              <w:bottom w:val="nil"/>
              <w:right w:val="single" w:sz="6" w:space="0" w:color="auto"/>
            </w:tcBorders>
            <w:shd w:val="solid" w:color="FFFFFF" w:fill="auto"/>
            <w:vAlign w:val="bottom"/>
          </w:tcPr>
          <w:p w:rsidR="008C0F89" w:rsidRPr="004B6834" w:rsidRDefault="008C0F89" w:rsidP="004B6834">
            <w:pPr>
              <w:jc w:val="right"/>
              <w:rPr>
                <w:bCs/>
                <w:sz w:val="20"/>
                <w:szCs w:val="20"/>
              </w:rPr>
            </w:pPr>
            <w:r w:rsidRPr="004B6834">
              <w:rPr>
                <w:bCs/>
                <w:sz w:val="20"/>
                <w:szCs w:val="20"/>
              </w:rPr>
              <w:t>-177882,582</w:t>
            </w:r>
          </w:p>
        </w:tc>
        <w:tc>
          <w:tcPr>
            <w:tcW w:w="1276" w:type="dxa"/>
            <w:tcBorders>
              <w:top w:val="single" w:sz="6" w:space="0" w:color="auto"/>
              <w:left w:val="single" w:sz="6" w:space="0" w:color="auto"/>
              <w:bottom w:val="nil"/>
              <w:right w:val="single" w:sz="4" w:space="0" w:color="auto"/>
            </w:tcBorders>
            <w:shd w:val="solid" w:color="FFFFFF" w:fill="auto"/>
            <w:vAlign w:val="bottom"/>
          </w:tcPr>
          <w:p w:rsidR="008C0F89" w:rsidRPr="004B6834" w:rsidRDefault="008C0F89" w:rsidP="004B6834">
            <w:pPr>
              <w:tabs>
                <w:tab w:val="left" w:pos="5670"/>
              </w:tabs>
              <w:jc w:val="right"/>
              <w:rPr>
                <w:bCs/>
                <w:sz w:val="20"/>
                <w:szCs w:val="20"/>
              </w:rPr>
            </w:pPr>
            <w:r w:rsidRPr="004B6834">
              <w:rPr>
                <w:bCs/>
                <w:sz w:val="20"/>
                <w:szCs w:val="20"/>
              </w:rPr>
              <w:t>-178530,6</w:t>
            </w:r>
          </w:p>
        </w:tc>
        <w:tc>
          <w:tcPr>
            <w:tcW w:w="1843" w:type="dxa"/>
            <w:tcBorders>
              <w:top w:val="single" w:sz="6" w:space="0" w:color="auto"/>
              <w:left w:val="single" w:sz="4" w:space="0" w:color="auto"/>
              <w:bottom w:val="nil"/>
              <w:right w:val="single" w:sz="6" w:space="0" w:color="auto"/>
            </w:tcBorders>
            <w:shd w:val="solid" w:color="FFFFFF" w:fill="auto"/>
            <w:vAlign w:val="bottom"/>
          </w:tcPr>
          <w:p w:rsidR="008C0F89" w:rsidRPr="004B6834" w:rsidRDefault="008C0F89" w:rsidP="004B6834">
            <w:pPr>
              <w:tabs>
                <w:tab w:val="left" w:pos="5670"/>
              </w:tabs>
              <w:jc w:val="right"/>
              <w:rPr>
                <w:bCs/>
                <w:sz w:val="20"/>
                <w:szCs w:val="20"/>
              </w:rPr>
            </w:pPr>
            <w:r w:rsidRPr="004B6834">
              <w:rPr>
                <w:bCs/>
                <w:sz w:val="20"/>
                <w:szCs w:val="20"/>
              </w:rPr>
              <w:t>-180530,6</w:t>
            </w:r>
          </w:p>
        </w:tc>
      </w:tr>
      <w:tr w:rsidR="008C0F89" w:rsidRPr="004B6834" w:rsidTr="008E3C82">
        <w:trPr>
          <w:trHeight w:val="214"/>
        </w:trPr>
        <w:tc>
          <w:tcPr>
            <w:tcW w:w="2818" w:type="dxa"/>
            <w:tcBorders>
              <w:top w:val="single" w:sz="6" w:space="0" w:color="auto"/>
              <w:left w:val="single" w:sz="6" w:space="0" w:color="auto"/>
              <w:bottom w:val="single" w:sz="6" w:space="0" w:color="auto"/>
              <w:right w:val="single" w:sz="6" w:space="0" w:color="auto"/>
            </w:tcBorders>
            <w:shd w:val="solid" w:color="FFFFFF" w:fill="auto"/>
          </w:tcPr>
          <w:p w:rsidR="008C0F89" w:rsidRPr="004B6834" w:rsidRDefault="008C0F89" w:rsidP="008C0F89">
            <w:pPr>
              <w:tabs>
                <w:tab w:val="left" w:pos="5670"/>
              </w:tabs>
              <w:autoSpaceDE w:val="0"/>
              <w:autoSpaceDN w:val="0"/>
              <w:adjustRightInd w:val="0"/>
              <w:jc w:val="center"/>
              <w:rPr>
                <w:bCs/>
                <w:color w:val="000000"/>
                <w:sz w:val="20"/>
                <w:szCs w:val="20"/>
              </w:rPr>
            </w:pPr>
            <w:r w:rsidRPr="004B6834">
              <w:rPr>
                <w:bCs/>
                <w:color w:val="000000"/>
                <w:sz w:val="20"/>
                <w:szCs w:val="20"/>
              </w:rPr>
              <w:t>000 01 05 00 00 00 0000 600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8C0F89" w:rsidRPr="004B6834" w:rsidRDefault="008C0F89" w:rsidP="008C0F89">
            <w:pPr>
              <w:tabs>
                <w:tab w:val="left" w:pos="5670"/>
              </w:tabs>
              <w:autoSpaceDE w:val="0"/>
              <w:autoSpaceDN w:val="0"/>
              <w:adjustRightInd w:val="0"/>
              <w:rPr>
                <w:bCs/>
                <w:color w:val="000000"/>
                <w:sz w:val="20"/>
                <w:szCs w:val="20"/>
              </w:rPr>
            </w:pPr>
            <w:r w:rsidRPr="004B6834">
              <w:rPr>
                <w:bCs/>
                <w:color w:val="000000"/>
                <w:sz w:val="20"/>
                <w:szCs w:val="20"/>
              </w:rPr>
              <w:t>Уменьшение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tcPr>
          <w:p w:rsidR="008C0F89" w:rsidRPr="004B6834" w:rsidRDefault="008C0F89" w:rsidP="004B6834">
            <w:pPr>
              <w:jc w:val="right"/>
              <w:rPr>
                <w:sz w:val="20"/>
                <w:szCs w:val="20"/>
              </w:rPr>
            </w:pPr>
            <w:r w:rsidRPr="004B6834">
              <w:rPr>
                <w:sz w:val="20"/>
                <w:szCs w:val="20"/>
              </w:rPr>
              <w:t>179357,482</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8C0F89" w:rsidRPr="004B6834" w:rsidRDefault="008C0F89" w:rsidP="004B6834">
            <w:pPr>
              <w:tabs>
                <w:tab w:val="left" w:pos="5670"/>
              </w:tabs>
              <w:jc w:val="right"/>
              <w:rPr>
                <w:bCs/>
                <w:sz w:val="20"/>
                <w:szCs w:val="20"/>
              </w:rPr>
            </w:pPr>
            <w:r w:rsidRPr="004B6834">
              <w:rPr>
                <w:bCs/>
                <w:sz w:val="20"/>
                <w:szCs w:val="20"/>
              </w:rPr>
              <w:t>178530,6</w:t>
            </w:r>
          </w:p>
        </w:tc>
        <w:tc>
          <w:tcPr>
            <w:tcW w:w="1843" w:type="dxa"/>
            <w:tcBorders>
              <w:top w:val="single" w:sz="6" w:space="0" w:color="auto"/>
              <w:left w:val="single" w:sz="4" w:space="0" w:color="auto"/>
              <w:bottom w:val="single" w:sz="6" w:space="0" w:color="auto"/>
              <w:right w:val="single" w:sz="6" w:space="0" w:color="auto"/>
            </w:tcBorders>
            <w:shd w:val="solid" w:color="FFFFFF" w:fill="auto"/>
            <w:vAlign w:val="bottom"/>
          </w:tcPr>
          <w:p w:rsidR="008C0F89" w:rsidRPr="004B6834" w:rsidRDefault="008C0F89" w:rsidP="004B6834">
            <w:pPr>
              <w:tabs>
                <w:tab w:val="left" w:pos="5670"/>
              </w:tabs>
              <w:jc w:val="right"/>
              <w:rPr>
                <w:bCs/>
                <w:sz w:val="20"/>
                <w:szCs w:val="20"/>
              </w:rPr>
            </w:pPr>
            <w:r w:rsidRPr="004B6834">
              <w:rPr>
                <w:bCs/>
                <w:sz w:val="20"/>
                <w:szCs w:val="20"/>
              </w:rPr>
              <w:t>180530,6</w:t>
            </w:r>
          </w:p>
        </w:tc>
      </w:tr>
      <w:tr w:rsidR="008C0F89" w:rsidRPr="004B6834" w:rsidTr="008E3C82">
        <w:trPr>
          <w:trHeight w:val="214"/>
        </w:trPr>
        <w:tc>
          <w:tcPr>
            <w:tcW w:w="2818" w:type="dxa"/>
            <w:tcBorders>
              <w:top w:val="single" w:sz="6" w:space="0" w:color="auto"/>
              <w:left w:val="single" w:sz="6" w:space="0" w:color="auto"/>
              <w:bottom w:val="single" w:sz="6" w:space="0" w:color="auto"/>
              <w:right w:val="single" w:sz="6" w:space="0" w:color="auto"/>
            </w:tcBorders>
            <w:shd w:val="solid" w:color="FFFFFF" w:fill="auto"/>
          </w:tcPr>
          <w:p w:rsidR="008C0F89" w:rsidRPr="004B6834" w:rsidRDefault="008C0F89" w:rsidP="008C0F89">
            <w:pPr>
              <w:tabs>
                <w:tab w:val="left" w:pos="5670"/>
              </w:tabs>
              <w:autoSpaceDE w:val="0"/>
              <w:autoSpaceDN w:val="0"/>
              <w:adjustRightInd w:val="0"/>
              <w:jc w:val="center"/>
              <w:rPr>
                <w:color w:val="000000"/>
                <w:sz w:val="20"/>
                <w:szCs w:val="20"/>
              </w:rPr>
            </w:pPr>
            <w:r w:rsidRPr="004B6834">
              <w:rPr>
                <w:bCs/>
                <w:color w:val="000000"/>
                <w:sz w:val="20"/>
                <w:szCs w:val="20"/>
              </w:rPr>
              <w:t>0</w:t>
            </w:r>
            <w:r w:rsidRPr="004B6834">
              <w:rPr>
                <w:color w:val="000000"/>
                <w:sz w:val="20"/>
                <w:szCs w:val="20"/>
              </w:rPr>
              <w:t>00 01 05 02 00 00 0000 600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8C0F89" w:rsidRPr="004B6834" w:rsidRDefault="008C0F89" w:rsidP="008C0F89">
            <w:pPr>
              <w:tabs>
                <w:tab w:val="left" w:pos="5670"/>
              </w:tabs>
              <w:autoSpaceDE w:val="0"/>
              <w:autoSpaceDN w:val="0"/>
              <w:adjustRightInd w:val="0"/>
              <w:rPr>
                <w:color w:val="000000"/>
                <w:sz w:val="20"/>
                <w:szCs w:val="20"/>
              </w:rPr>
            </w:pPr>
            <w:r w:rsidRPr="004B6834">
              <w:rPr>
                <w:color w:val="000000"/>
                <w:sz w:val="20"/>
                <w:szCs w:val="20"/>
              </w:rPr>
              <w:t>Уменьшение прочих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tcPr>
          <w:p w:rsidR="008C0F89" w:rsidRPr="004B6834" w:rsidRDefault="008C0F89" w:rsidP="004B6834">
            <w:pPr>
              <w:jc w:val="right"/>
              <w:rPr>
                <w:sz w:val="20"/>
                <w:szCs w:val="20"/>
              </w:rPr>
            </w:pPr>
            <w:r w:rsidRPr="004B6834">
              <w:rPr>
                <w:sz w:val="20"/>
                <w:szCs w:val="20"/>
              </w:rPr>
              <w:t>179357,482</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8C0F89" w:rsidRPr="004B6834" w:rsidRDefault="008C0F89" w:rsidP="004B6834">
            <w:pPr>
              <w:tabs>
                <w:tab w:val="left" w:pos="5670"/>
              </w:tabs>
              <w:jc w:val="right"/>
              <w:rPr>
                <w:bCs/>
                <w:sz w:val="20"/>
                <w:szCs w:val="20"/>
              </w:rPr>
            </w:pPr>
            <w:r w:rsidRPr="004B6834">
              <w:rPr>
                <w:bCs/>
                <w:sz w:val="20"/>
                <w:szCs w:val="20"/>
              </w:rPr>
              <w:t>178530,6</w:t>
            </w:r>
          </w:p>
        </w:tc>
        <w:tc>
          <w:tcPr>
            <w:tcW w:w="1843" w:type="dxa"/>
            <w:tcBorders>
              <w:top w:val="single" w:sz="6" w:space="0" w:color="auto"/>
              <w:left w:val="single" w:sz="4" w:space="0" w:color="auto"/>
              <w:bottom w:val="single" w:sz="6" w:space="0" w:color="auto"/>
              <w:right w:val="single" w:sz="6" w:space="0" w:color="auto"/>
            </w:tcBorders>
            <w:shd w:val="solid" w:color="FFFFFF" w:fill="auto"/>
            <w:vAlign w:val="bottom"/>
          </w:tcPr>
          <w:p w:rsidR="008C0F89" w:rsidRPr="004B6834" w:rsidRDefault="008C0F89" w:rsidP="004B6834">
            <w:pPr>
              <w:tabs>
                <w:tab w:val="left" w:pos="5670"/>
              </w:tabs>
              <w:jc w:val="right"/>
              <w:rPr>
                <w:bCs/>
                <w:sz w:val="20"/>
                <w:szCs w:val="20"/>
              </w:rPr>
            </w:pPr>
            <w:r w:rsidRPr="004B6834">
              <w:rPr>
                <w:bCs/>
                <w:sz w:val="20"/>
                <w:szCs w:val="20"/>
              </w:rPr>
              <w:t>180530,6</w:t>
            </w:r>
          </w:p>
        </w:tc>
      </w:tr>
      <w:tr w:rsidR="008C0F89" w:rsidRPr="004B6834" w:rsidTr="008E3C82">
        <w:trPr>
          <w:trHeight w:val="214"/>
        </w:trPr>
        <w:tc>
          <w:tcPr>
            <w:tcW w:w="2818" w:type="dxa"/>
            <w:tcBorders>
              <w:top w:val="single" w:sz="6" w:space="0" w:color="auto"/>
              <w:left w:val="single" w:sz="6" w:space="0" w:color="auto"/>
              <w:bottom w:val="nil"/>
              <w:right w:val="single" w:sz="6" w:space="0" w:color="auto"/>
            </w:tcBorders>
            <w:shd w:val="solid" w:color="FFFFFF" w:fill="auto"/>
          </w:tcPr>
          <w:p w:rsidR="008C0F89" w:rsidRPr="004B6834" w:rsidRDefault="008C0F89" w:rsidP="008C0F89">
            <w:pPr>
              <w:tabs>
                <w:tab w:val="left" w:pos="5670"/>
              </w:tabs>
              <w:autoSpaceDE w:val="0"/>
              <w:autoSpaceDN w:val="0"/>
              <w:adjustRightInd w:val="0"/>
              <w:jc w:val="center"/>
              <w:rPr>
                <w:color w:val="000000"/>
                <w:sz w:val="20"/>
                <w:szCs w:val="20"/>
              </w:rPr>
            </w:pPr>
            <w:r w:rsidRPr="004B6834">
              <w:rPr>
                <w:color w:val="000000"/>
                <w:sz w:val="20"/>
                <w:szCs w:val="20"/>
              </w:rPr>
              <w:t>000 01 05 02 01 00 0000 610</w:t>
            </w:r>
          </w:p>
        </w:tc>
        <w:tc>
          <w:tcPr>
            <w:tcW w:w="3260" w:type="dxa"/>
            <w:tcBorders>
              <w:top w:val="single" w:sz="6" w:space="0" w:color="auto"/>
              <w:left w:val="single" w:sz="6" w:space="0" w:color="auto"/>
              <w:bottom w:val="nil"/>
              <w:right w:val="single" w:sz="6" w:space="0" w:color="auto"/>
            </w:tcBorders>
            <w:shd w:val="solid" w:color="FFFFFF" w:fill="auto"/>
          </w:tcPr>
          <w:p w:rsidR="008C0F89" w:rsidRPr="004B6834" w:rsidRDefault="008C0F89" w:rsidP="008C0F89">
            <w:pPr>
              <w:tabs>
                <w:tab w:val="left" w:pos="5670"/>
              </w:tabs>
              <w:autoSpaceDE w:val="0"/>
              <w:autoSpaceDN w:val="0"/>
              <w:adjustRightInd w:val="0"/>
              <w:rPr>
                <w:color w:val="000000"/>
                <w:sz w:val="20"/>
                <w:szCs w:val="20"/>
              </w:rPr>
            </w:pPr>
            <w:r w:rsidRPr="004B6834">
              <w:rPr>
                <w:color w:val="000000"/>
                <w:sz w:val="20"/>
                <w:szCs w:val="20"/>
              </w:rPr>
              <w:t>Уменьшение прочих остатков денежных средств бюджетов</w:t>
            </w:r>
          </w:p>
        </w:tc>
        <w:tc>
          <w:tcPr>
            <w:tcW w:w="1134" w:type="dxa"/>
            <w:tcBorders>
              <w:top w:val="single" w:sz="6" w:space="0" w:color="auto"/>
              <w:left w:val="single" w:sz="6" w:space="0" w:color="auto"/>
              <w:bottom w:val="nil"/>
              <w:right w:val="single" w:sz="6" w:space="0" w:color="auto"/>
            </w:tcBorders>
            <w:shd w:val="solid" w:color="FFFFFF" w:fill="auto"/>
            <w:vAlign w:val="bottom"/>
          </w:tcPr>
          <w:p w:rsidR="008C0F89" w:rsidRPr="004B6834" w:rsidRDefault="008C0F89" w:rsidP="004B6834">
            <w:pPr>
              <w:jc w:val="right"/>
              <w:rPr>
                <w:sz w:val="20"/>
                <w:szCs w:val="20"/>
              </w:rPr>
            </w:pPr>
            <w:r w:rsidRPr="004B6834">
              <w:rPr>
                <w:sz w:val="20"/>
                <w:szCs w:val="20"/>
              </w:rPr>
              <w:t>179357,482</w:t>
            </w:r>
          </w:p>
        </w:tc>
        <w:tc>
          <w:tcPr>
            <w:tcW w:w="1276" w:type="dxa"/>
            <w:tcBorders>
              <w:top w:val="single" w:sz="6" w:space="0" w:color="auto"/>
              <w:left w:val="single" w:sz="6" w:space="0" w:color="auto"/>
              <w:bottom w:val="nil"/>
              <w:right w:val="single" w:sz="4" w:space="0" w:color="auto"/>
            </w:tcBorders>
            <w:shd w:val="solid" w:color="FFFFFF" w:fill="auto"/>
            <w:vAlign w:val="bottom"/>
          </w:tcPr>
          <w:p w:rsidR="008C0F89" w:rsidRPr="004B6834" w:rsidRDefault="008C0F89" w:rsidP="004B6834">
            <w:pPr>
              <w:tabs>
                <w:tab w:val="left" w:pos="5670"/>
              </w:tabs>
              <w:jc w:val="right"/>
              <w:rPr>
                <w:bCs/>
                <w:sz w:val="20"/>
                <w:szCs w:val="20"/>
              </w:rPr>
            </w:pPr>
            <w:r w:rsidRPr="004B6834">
              <w:rPr>
                <w:bCs/>
                <w:sz w:val="20"/>
                <w:szCs w:val="20"/>
              </w:rPr>
              <w:t>178530,6</w:t>
            </w:r>
          </w:p>
        </w:tc>
        <w:tc>
          <w:tcPr>
            <w:tcW w:w="1843" w:type="dxa"/>
            <w:tcBorders>
              <w:top w:val="single" w:sz="6" w:space="0" w:color="auto"/>
              <w:left w:val="single" w:sz="4" w:space="0" w:color="auto"/>
              <w:bottom w:val="nil"/>
              <w:right w:val="single" w:sz="6" w:space="0" w:color="auto"/>
            </w:tcBorders>
            <w:shd w:val="solid" w:color="FFFFFF" w:fill="auto"/>
            <w:vAlign w:val="bottom"/>
          </w:tcPr>
          <w:p w:rsidR="008C0F89" w:rsidRPr="004B6834" w:rsidRDefault="008C0F89" w:rsidP="004B6834">
            <w:pPr>
              <w:tabs>
                <w:tab w:val="left" w:pos="5670"/>
              </w:tabs>
              <w:jc w:val="right"/>
              <w:rPr>
                <w:bCs/>
                <w:sz w:val="20"/>
                <w:szCs w:val="20"/>
              </w:rPr>
            </w:pPr>
            <w:r w:rsidRPr="004B6834">
              <w:rPr>
                <w:bCs/>
                <w:sz w:val="20"/>
                <w:szCs w:val="20"/>
              </w:rPr>
              <w:t>180530,6</w:t>
            </w:r>
          </w:p>
        </w:tc>
      </w:tr>
      <w:tr w:rsidR="008C0F89" w:rsidRPr="004B6834" w:rsidTr="008E3C82">
        <w:trPr>
          <w:trHeight w:val="427"/>
        </w:trPr>
        <w:tc>
          <w:tcPr>
            <w:tcW w:w="2818" w:type="dxa"/>
            <w:tcBorders>
              <w:top w:val="single" w:sz="6" w:space="0" w:color="auto"/>
              <w:left w:val="single" w:sz="6" w:space="0" w:color="auto"/>
              <w:bottom w:val="single" w:sz="6" w:space="0" w:color="auto"/>
              <w:right w:val="single" w:sz="6" w:space="0" w:color="auto"/>
            </w:tcBorders>
            <w:shd w:val="solid" w:color="FFFFFF" w:fill="auto"/>
          </w:tcPr>
          <w:p w:rsidR="008C0F89" w:rsidRPr="004B6834" w:rsidRDefault="008C0F89" w:rsidP="008C0F89">
            <w:pPr>
              <w:tabs>
                <w:tab w:val="left" w:pos="5670"/>
              </w:tabs>
              <w:autoSpaceDE w:val="0"/>
              <w:autoSpaceDN w:val="0"/>
              <w:adjustRightInd w:val="0"/>
              <w:jc w:val="center"/>
              <w:rPr>
                <w:color w:val="000000"/>
                <w:sz w:val="20"/>
                <w:szCs w:val="20"/>
              </w:rPr>
            </w:pPr>
            <w:r w:rsidRPr="004B6834">
              <w:rPr>
                <w:color w:val="000000"/>
                <w:sz w:val="20"/>
                <w:szCs w:val="20"/>
              </w:rPr>
              <w:t>000 01 05 02 01 05 0000 610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8C0F89" w:rsidRPr="004B6834" w:rsidRDefault="008C0F89" w:rsidP="008C0F89">
            <w:pPr>
              <w:tabs>
                <w:tab w:val="left" w:pos="5670"/>
              </w:tabs>
              <w:autoSpaceDE w:val="0"/>
              <w:autoSpaceDN w:val="0"/>
              <w:adjustRightInd w:val="0"/>
              <w:rPr>
                <w:color w:val="000000"/>
                <w:sz w:val="20"/>
                <w:szCs w:val="20"/>
              </w:rPr>
            </w:pPr>
            <w:r w:rsidRPr="004B6834">
              <w:rPr>
                <w:color w:val="000000"/>
                <w:sz w:val="20"/>
                <w:szCs w:val="20"/>
              </w:rPr>
              <w:t>Уменьшение прочих остатков денежных средств бюджетов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tcPr>
          <w:p w:rsidR="008C0F89" w:rsidRPr="004B6834" w:rsidRDefault="008C0F89" w:rsidP="004B6834">
            <w:pPr>
              <w:jc w:val="right"/>
              <w:rPr>
                <w:sz w:val="20"/>
                <w:szCs w:val="20"/>
              </w:rPr>
            </w:pPr>
            <w:r w:rsidRPr="004B6834">
              <w:rPr>
                <w:sz w:val="20"/>
                <w:szCs w:val="20"/>
              </w:rPr>
              <w:t>179357,482</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8C0F89" w:rsidRPr="004B6834" w:rsidRDefault="008C0F89" w:rsidP="004B6834">
            <w:pPr>
              <w:tabs>
                <w:tab w:val="left" w:pos="5670"/>
              </w:tabs>
              <w:jc w:val="right"/>
              <w:rPr>
                <w:bCs/>
                <w:sz w:val="20"/>
                <w:szCs w:val="20"/>
              </w:rPr>
            </w:pPr>
            <w:r w:rsidRPr="004B6834">
              <w:rPr>
                <w:bCs/>
                <w:sz w:val="20"/>
                <w:szCs w:val="20"/>
              </w:rPr>
              <w:t>178530,6</w:t>
            </w:r>
          </w:p>
        </w:tc>
        <w:tc>
          <w:tcPr>
            <w:tcW w:w="1843" w:type="dxa"/>
            <w:tcBorders>
              <w:top w:val="single" w:sz="6" w:space="0" w:color="auto"/>
              <w:left w:val="single" w:sz="4" w:space="0" w:color="auto"/>
              <w:bottom w:val="single" w:sz="6" w:space="0" w:color="auto"/>
              <w:right w:val="single" w:sz="6" w:space="0" w:color="auto"/>
            </w:tcBorders>
            <w:shd w:val="solid" w:color="FFFFFF" w:fill="auto"/>
            <w:vAlign w:val="bottom"/>
          </w:tcPr>
          <w:p w:rsidR="008C0F89" w:rsidRPr="004B6834" w:rsidRDefault="008C0F89" w:rsidP="004B6834">
            <w:pPr>
              <w:tabs>
                <w:tab w:val="left" w:pos="5670"/>
              </w:tabs>
              <w:jc w:val="right"/>
              <w:rPr>
                <w:bCs/>
                <w:sz w:val="20"/>
                <w:szCs w:val="20"/>
              </w:rPr>
            </w:pPr>
            <w:r w:rsidRPr="004B6834">
              <w:rPr>
                <w:bCs/>
                <w:sz w:val="20"/>
                <w:szCs w:val="20"/>
              </w:rPr>
              <w:t>180530,6</w:t>
            </w:r>
          </w:p>
        </w:tc>
      </w:tr>
      <w:tr w:rsidR="008C0F89" w:rsidRPr="004B6834" w:rsidTr="008E3C82">
        <w:trPr>
          <w:trHeight w:val="427"/>
        </w:trPr>
        <w:tc>
          <w:tcPr>
            <w:tcW w:w="2818"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jc w:val="center"/>
              <w:rPr>
                <w:color w:val="000000"/>
                <w:sz w:val="20"/>
                <w:szCs w:val="20"/>
              </w:rPr>
            </w:pPr>
            <w:r w:rsidRPr="004B6834">
              <w:rPr>
                <w:color w:val="000000"/>
                <w:sz w:val="20"/>
                <w:szCs w:val="20"/>
              </w:rPr>
              <w:t>000 01 00 00 00 00 0000 000</w:t>
            </w:r>
          </w:p>
        </w:tc>
        <w:tc>
          <w:tcPr>
            <w:tcW w:w="3260"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rPr>
                <w:color w:val="000000"/>
                <w:sz w:val="20"/>
                <w:szCs w:val="20"/>
              </w:rPr>
            </w:pPr>
            <w:r w:rsidRPr="004B6834">
              <w:rPr>
                <w:color w:val="000000"/>
                <w:sz w:val="20"/>
                <w:szCs w:val="20"/>
              </w:rPr>
              <w:t>Итого источников внутреннего финансирования дефицита республиканского бюджета</w:t>
            </w:r>
          </w:p>
        </w:tc>
        <w:tc>
          <w:tcPr>
            <w:tcW w:w="1134" w:type="dxa"/>
            <w:tcBorders>
              <w:top w:val="single" w:sz="6" w:space="0" w:color="auto"/>
              <w:left w:val="single" w:sz="6"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jc w:val="center"/>
              <w:rPr>
                <w:bCs/>
                <w:color w:val="000000"/>
                <w:sz w:val="20"/>
                <w:szCs w:val="20"/>
              </w:rPr>
            </w:pPr>
          </w:p>
        </w:tc>
        <w:tc>
          <w:tcPr>
            <w:tcW w:w="1276" w:type="dxa"/>
            <w:tcBorders>
              <w:top w:val="single" w:sz="6" w:space="0" w:color="auto"/>
              <w:left w:val="single" w:sz="6" w:space="0" w:color="auto"/>
              <w:bottom w:val="single" w:sz="6" w:space="0" w:color="auto"/>
              <w:right w:val="single" w:sz="4" w:space="0" w:color="auto"/>
            </w:tcBorders>
          </w:tcPr>
          <w:p w:rsidR="008C0F89" w:rsidRPr="004B6834" w:rsidRDefault="008C0F89" w:rsidP="008C0F89">
            <w:pPr>
              <w:tabs>
                <w:tab w:val="left" w:pos="5670"/>
              </w:tabs>
              <w:autoSpaceDE w:val="0"/>
              <w:autoSpaceDN w:val="0"/>
              <w:adjustRightInd w:val="0"/>
              <w:jc w:val="center"/>
              <w:rPr>
                <w:bCs/>
                <w:color w:val="000000"/>
                <w:sz w:val="20"/>
                <w:szCs w:val="20"/>
              </w:rPr>
            </w:pPr>
          </w:p>
        </w:tc>
        <w:tc>
          <w:tcPr>
            <w:tcW w:w="1843" w:type="dxa"/>
            <w:tcBorders>
              <w:top w:val="single" w:sz="6" w:space="0" w:color="auto"/>
              <w:left w:val="single" w:sz="4" w:space="0" w:color="auto"/>
              <w:bottom w:val="single" w:sz="6" w:space="0" w:color="auto"/>
              <w:right w:val="single" w:sz="6" w:space="0" w:color="auto"/>
            </w:tcBorders>
          </w:tcPr>
          <w:p w:rsidR="008C0F89" w:rsidRPr="004B6834" w:rsidRDefault="008C0F89" w:rsidP="008C0F89">
            <w:pPr>
              <w:tabs>
                <w:tab w:val="left" w:pos="5670"/>
              </w:tabs>
              <w:autoSpaceDE w:val="0"/>
              <w:autoSpaceDN w:val="0"/>
              <w:adjustRightInd w:val="0"/>
              <w:jc w:val="center"/>
              <w:rPr>
                <w:bCs/>
                <w:color w:val="000000"/>
                <w:sz w:val="20"/>
                <w:szCs w:val="20"/>
              </w:rPr>
            </w:pPr>
          </w:p>
        </w:tc>
      </w:tr>
    </w:tbl>
    <w:p w:rsidR="008C0F89" w:rsidRPr="004B6834" w:rsidRDefault="008C0F89" w:rsidP="008C0F89">
      <w:pPr>
        <w:tabs>
          <w:tab w:val="left" w:pos="5670"/>
        </w:tabs>
        <w:autoSpaceDE w:val="0"/>
        <w:autoSpaceDN w:val="0"/>
        <w:adjustRightInd w:val="0"/>
        <w:ind w:firstLine="5220"/>
        <w:outlineLvl w:val="0"/>
        <w:rPr>
          <w:sz w:val="20"/>
          <w:szCs w:val="20"/>
        </w:rPr>
      </w:pPr>
      <w:r w:rsidRPr="004B6834">
        <w:rPr>
          <w:sz w:val="20"/>
          <w:szCs w:val="20"/>
        </w:rPr>
        <w:t xml:space="preserve">             </w:t>
      </w:r>
    </w:p>
    <w:p w:rsidR="008C0F89" w:rsidRPr="008C0F89" w:rsidRDefault="008C0F89" w:rsidP="00342DCF">
      <w:pPr>
        <w:tabs>
          <w:tab w:val="left" w:pos="5670"/>
        </w:tabs>
        <w:autoSpaceDE w:val="0"/>
        <w:autoSpaceDN w:val="0"/>
        <w:adjustRightInd w:val="0"/>
        <w:ind w:right="-286"/>
        <w:jc w:val="both"/>
        <w:outlineLvl w:val="0"/>
        <w:rPr>
          <w:sz w:val="20"/>
          <w:szCs w:val="20"/>
        </w:rPr>
      </w:pPr>
      <w:r w:rsidRPr="00E156B8">
        <w:rPr>
          <w:sz w:val="20"/>
          <w:szCs w:val="20"/>
        </w:rPr>
        <w:t xml:space="preserve">  </w:t>
      </w:r>
      <w:r w:rsidR="0043083A">
        <w:rPr>
          <w:b/>
          <w:bCs/>
          <w:sz w:val="20"/>
          <w:szCs w:val="20"/>
        </w:rPr>
        <w:t>22</w:t>
      </w:r>
      <w:r w:rsidR="001145E4">
        <w:rPr>
          <w:b/>
          <w:bCs/>
          <w:sz w:val="20"/>
          <w:szCs w:val="20"/>
        </w:rPr>
        <w:t xml:space="preserve">. </w:t>
      </w:r>
      <w:r w:rsidR="001145E4" w:rsidRPr="001145E4">
        <w:rPr>
          <w:b/>
          <w:bCs/>
          <w:sz w:val="20"/>
          <w:szCs w:val="20"/>
        </w:rPr>
        <w:t xml:space="preserve">Решение Совета депутатов Ельниковского муниципального района от </w:t>
      </w:r>
      <w:r>
        <w:rPr>
          <w:b/>
          <w:bCs/>
          <w:sz w:val="20"/>
          <w:szCs w:val="20"/>
        </w:rPr>
        <w:t>07.03</w:t>
      </w:r>
      <w:r w:rsidR="001145E4" w:rsidRPr="001145E4">
        <w:rPr>
          <w:b/>
          <w:bCs/>
          <w:sz w:val="20"/>
          <w:szCs w:val="20"/>
        </w:rPr>
        <w:t>.2018№ 11</w:t>
      </w:r>
      <w:r>
        <w:rPr>
          <w:b/>
          <w:bCs/>
          <w:sz w:val="20"/>
          <w:szCs w:val="20"/>
        </w:rPr>
        <w:t>5</w:t>
      </w:r>
      <w:r w:rsidR="001145E4" w:rsidRPr="001145E4">
        <w:rPr>
          <w:b/>
          <w:bCs/>
          <w:sz w:val="20"/>
          <w:szCs w:val="20"/>
        </w:rPr>
        <w:t xml:space="preserve"> «</w:t>
      </w:r>
      <w:r w:rsidRPr="008C0F89">
        <w:rPr>
          <w:b/>
          <w:sz w:val="20"/>
          <w:szCs w:val="20"/>
        </w:rPr>
        <w:t>О внесении</w:t>
      </w:r>
      <w:r>
        <w:rPr>
          <w:b/>
          <w:sz w:val="28"/>
          <w:szCs w:val="28"/>
        </w:rPr>
        <w:t xml:space="preserve"> </w:t>
      </w:r>
      <w:r w:rsidRPr="008C0F89">
        <w:rPr>
          <w:b/>
          <w:sz w:val="20"/>
          <w:szCs w:val="20"/>
        </w:rPr>
        <w:t>изменения в решение Совета депутатов</w:t>
      </w:r>
      <w:r>
        <w:rPr>
          <w:b/>
          <w:sz w:val="20"/>
          <w:szCs w:val="20"/>
        </w:rPr>
        <w:t xml:space="preserve"> </w:t>
      </w:r>
      <w:r w:rsidRPr="008C0F89">
        <w:rPr>
          <w:b/>
          <w:sz w:val="20"/>
          <w:szCs w:val="20"/>
        </w:rPr>
        <w:t>Ельниковского муниципального района от 27.03.2009</w:t>
      </w:r>
      <w:r>
        <w:rPr>
          <w:b/>
          <w:sz w:val="20"/>
          <w:szCs w:val="20"/>
        </w:rPr>
        <w:t xml:space="preserve"> </w:t>
      </w:r>
      <w:r w:rsidRPr="008C0F89">
        <w:rPr>
          <w:b/>
          <w:sz w:val="20"/>
          <w:szCs w:val="20"/>
        </w:rPr>
        <w:t>№126 «Об утверждении стоимости услуг, предоставляемых</w:t>
      </w:r>
      <w:r>
        <w:rPr>
          <w:b/>
          <w:sz w:val="20"/>
          <w:szCs w:val="20"/>
        </w:rPr>
        <w:t xml:space="preserve"> </w:t>
      </w:r>
      <w:r w:rsidRPr="008C0F89">
        <w:rPr>
          <w:b/>
          <w:sz w:val="20"/>
          <w:szCs w:val="20"/>
        </w:rPr>
        <w:t>по гарантированному перечню услуг по погребению»</w:t>
      </w:r>
    </w:p>
    <w:p w:rsidR="001145E4" w:rsidRPr="001145E4" w:rsidRDefault="001145E4" w:rsidP="00342DCF">
      <w:pPr>
        <w:ind w:right="-286" w:firstLine="698"/>
        <w:jc w:val="both"/>
        <w:rPr>
          <w:rStyle w:val="af5"/>
          <w:color w:val="000000"/>
          <w:sz w:val="20"/>
          <w:szCs w:val="20"/>
        </w:rPr>
      </w:pPr>
    </w:p>
    <w:p w:rsidR="000762EB" w:rsidRPr="00E97979" w:rsidRDefault="000762EB" w:rsidP="00342DCF">
      <w:pPr>
        <w:ind w:right="-286" w:firstLine="709"/>
        <w:jc w:val="both"/>
        <w:rPr>
          <w:sz w:val="20"/>
          <w:szCs w:val="20"/>
        </w:rPr>
      </w:pPr>
      <w:r w:rsidRPr="00E97979">
        <w:rPr>
          <w:sz w:val="20"/>
          <w:szCs w:val="20"/>
        </w:rPr>
        <w:t xml:space="preserve">В соответствии с Федеральным законом от 12.01.1996 №8-ФЗ «О погребении и похоронном деле» и в исполнение постановления Правительства Российской Федерации от 12.10.2010 №813 «О сроках индексации предельного размера стоимости услуг, предоставляемых согласно гарантированному перечню услуг по </w:t>
      </w:r>
      <w:r w:rsidRPr="00E97979">
        <w:rPr>
          <w:sz w:val="20"/>
          <w:szCs w:val="20"/>
        </w:rPr>
        <w:lastRenderedPageBreak/>
        <w:t xml:space="preserve">погребению, подлежащей возмещению специализированной службе по вопросам похоронного дела, а также предельного размера социального пособия на погребение», </w:t>
      </w:r>
    </w:p>
    <w:p w:rsidR="000762EB" w:rsidRPr="00E97979" w:rsidRDefault="000762EB" w:rsidP="00342DCF">
      <w:pPr>
        <w:ind w:right="-286" w:firstLine="709"/>
        <w:jc w:val="center"/>
        <w:rPr>
          <w:sz w:val="20"/>
          <w:szCs w:val="20"/>
        </w:rPr>
      </w:pPr>
      <w:r w:rsidRPr="00E97979">
        <w:rPr>
          <w:sz w:val="20"/>
          <w:szCs w:val="20"/>
        </w:rPr>
        <w:t>Совет депутатов Ельниковского муниципального района Р Е Ш И Л:</w:t>
      </w:r>
    </w:p>
    <w:p w:rsidR="000762EB" w:rsidRPr="00E97979" w:rsidRDefault="000762EB" w:rsidP="00342DCF">
      <w:pPr>
        <w:ind w:right="-286" w:firstLine="720"/>
        <w:jc w:val="both"/>
        <w:rPr>
          <w:sz w:val="20"/>
          <w:szCs w:val="20"/>
        </w:rPr>
      </w:pPr>
      <w:r w:rsidRPr="00E97979">
        <w:rPr>
          <w:sz w:val="20"/>
          <w:szCs w:val="20"/>
        </w:rPr>
        <w:t>1. Внести в приложение к  решению  Совета депутатов Ельниковского муниципального района от 27.03.2009 №126 «Об утверждении стоимости услуг, предоставляемых по гарантированному перечню услуг по погребению»  (с изменениями от 25.01.2011 №270, от 19.12.2011 №10, от 21.12.2012 № 64; от 26.12.2013 №120; от 16.12.2014   №161; от 30.01.2017 № 49) изменения, изложив его в новой редакции (прилагается).</w:t>
      </w:r>
    </w:p>
    <w:p w:rsidR="000762EB" w:rsidRPr="00E97979" w:rsidRDefault="000762EB" w:rsidP="00342DCF">
      <w:pPr>
        <w:ind w:right="-286" w:firstLine="720"/>
        <w:jc w:val="both"/>
        <w:rPr>
          <w:sz w:val="20"/>
          <w:szCs w:val="20"/>
        </w:rPr>
      </w:pPr>
      <w:r w:rsidRPr="00E97979">
        <w:rPr>
          <w:sz w:val="20"/>
          <w:szCs w:val="20"/>
        </w:rPr>
        <w:t>2. Настоящее решение вступает в силу со дня его официального опубликования и распространяет свое действие на правоотношения, возникшие с 01.02.2018.</w:t>
      </w:r>
    </w:p>
    <w:p w:rsidR="000762EB" w:rsidRDefault="000762EB" w:rsidP="00342DCF">
      <w:pPr>
        <w:pStyle w:val="aa"/>
        <w:ind w:right="-286"/>
      </w:pPr>
      <w:r w:rsidRPr="00583828">
        <w:t xml:space="preserve">Глава Ельниковского муниципального    района  Ю.А.Бекешев </w:t>
      </w:r>
    </w:p>
    <w:p w:rsidR="000762EB" w:rsidRPr="000762EB" w:rsidRDefault="000762EB" w:rsidP="00342DCF">
      <w:pPr>
        <w:pStyle w:val="text"/>
        <w:ind w:right="-286" w:firstLine="0"/>
        <w:jc w:val="left"/>
        <w:rPr>
          <w:rFonts w:ascii="Times New Roman" w:hAnsi="Times New Roman" w:cs="Times New Roman"/>
          <w:sz w:val="20"/>
          <w:szCs w:val="20"/>
        </w:rPr>
      </w:pPr>
      <w:r w:rsidRPr="000762EB">
        <w:rPr>
          <w:rFonts w:ascii="Times New Roman" w:hAnsi="Times New Roman" w:cs="Times New Roman"/>
          <w:sz w:val="20"/>
          <w:szCs w:val="20"/>
        </w:rPr>
        <w:t>Председатель Совета депутатов  Ельниковского муниципального района   Т.А. Шашанова</w:t>
      </w:r>
    </w:p>
    <w:p w:rsidR="000762EB" w:rsidRPr="00E97979" w:rsidRDefault="000762EB" w:rsidP="008E3C82">
      <w:pPr>
        <w:pStyle w:val="text"/>
        <w:ind w:right="-657" w:firstLine="0"/>
        <w:jc w:val="right"/>
        <w:rPr>
          <w:rFonts w:ascii="Times New Roman" w:hAnsi="Times New Roman" w:cs="Times New Roman"/>
          <w:sz w:val="20"/>
          <w:szCs w:val="20"/>
        </w:rPr>
      </w:pPr>
      <w:bookmarkStart w:id="0" w:name="_Hlk505953803"/>
      <w:r w:rsidRPr="00E97979">
        <w:rPr>
          <w:rFonts w:ascii="Times New Roman" w:hAnsi="Times New Roman" w:cs="Times New Roman"/>
          <w:sz w:val="20"/>
          <w:szCs w:val="20"/>
        </w:rPr>
        <w:t xml:space="preserve">      </w:t>
      </w:r>
    </w:p>
    <w:p w:rsidR="000762EB" w:rsidRPr="00E97979" w:rsidRDefault="000762EB" w:rsidP="00342DCF">
      <w:pPr>
        <w:pStyle w:val="text"/>
        <w:ind w:right="-286" w:firstLine="0"/>
        <w:jc w:val="right"/>
        <w:rPr>
          <w:rFonts w:ascii="Times New Roman" w:hAnsi="Times New Roman" w:cs="Times New Roman"/>
          <w:sz w:val="20"/>
          <w:szCs w:val="20"/>
        </w:rPr>
      </w:pPr>
      <w:r w:rsidRPr="00E97979">
        <w:rPr>
          <w:rFonts w:ascii="Times New Roman" w:hAnsi="Times New Roman" w:cs="Times New Roman"/>
          <w:sz w:val="20"/>
          <w:szCs w:val="20"/>
        </w:rPr>
        <w:t xml:space="preserve">       Приложение </w:t>
      </w:r>
    </w:p>
    <w:p w:rsidR="000762EB" w:rsidRPr="00E97979" w:rsidRDefault="000762EB" w:rsidP="00342DCF">
      <w:pPr>
        <w:pStyle w:val="text"/>
        <w:ind w:right="-286" w:firstLine="0"/>
        <w:jc w:val="right"/>
        <w:rPr>
          <w:rFonts w:ascii="Times New Roman" w:hAnsi="Times New Roman" w:cs="Times New Roman"/>
          <w:sz w:val="20"/>
          <w:szCs w:val="20"/>
        </w:rPr>
      </w:pPr>
      <w:r w:rsidRPr="00E97979">
        <w:rPr>
          <w:rFonts w:ascii="Times New Roman" w:hAnsi="Times New Roman" w:cs="Times New Roman"/>
          <w:sz w:val="20"/>
          <w:szCs w:val="20"/>
        </w:rPr>
        <w:t xml:space="preserve">                                               к решению Совета депутатов </w:t>
      </w:r>
    </w:p>
    <w:p w:rsidR="000762EB" w:rsidRPr="00E97979" w:rsidRDefault="000762EB" w:rsidP="00342DCF">
      <w:pPr>
        <w:pStyle w:val="text"/>
        <w:ind w:right="-286" w:firstLine="0"/>
        <w:jc w:val="right"/>
        <w:rPr>
          <w:rFonts w:ascii="Times New Roman" w:hAnsi="Times New Roman" w:cs="Times New Roman"/>
          <w:sz w:val="20"/>
          <w:szCs w:val="20"/>
        </w:rPr>
      </w:pPr>
      <w:r w:rsidRPr="00E97979">
        <w:rPr>
          <w:rFonts w:ascii="Times New Roman" w:hAnsi="Times New Roman" w:cs="Times New Roman"/>
          <w:sz w:val="20"/>
          <w:szCs w:val="20"/>
        </w:rPr>
        <w:t>Ельниковского муниципального района</w:t>
      </w:r>
    </w:p>
    <w:p w:rsidR="000762EB" w:rsidRPr="00E97979" w:rsidRDefault="000762EB" w:rsidP="00342DCF">
      <w:pPr>
        <w:pStyle w:val="text"/>
        <w:ind w:right="-286" w:firstLine="0"/>
        <w:jc w:val="right"/>
        <w:rPr>
          <w:rFonts w:ascii="Times New Roman" w:hAnsi="Times New Roman" w:cs="Times New Roman"/>
          <w:sz w:val="20"/>
          <w:szCs w:val="20"/>
        </w:rPr>
      </w:pPr>
      <w:r w:rsidRPr="00E97979">
        <w:rPr>
          <w:rFonts w:ascii="Times New Roman" w:hAnsi="Times New Roman" w:cs="Times New Roman"/>
          <w:sz w:val="20"/>
          <w:szCs w:val="20"/>
        </w:rPr>
        <w:t xml:space="preserve">                                    Республики Мордовия </w:t>
      </w:r>
    </w:p>
    <w:p w:rsidR="000762EB" w:rsidRPr="00E97979" w:rsidRDefault="000762EB" w:rsidP="008E3C82">
      <w:pPr>
        <w:pStyle w:val="text"/>
        <w:ind w:right="-657" w:firstLine="0"/>
        <w:jc w:val="right"/>
        <w:rPr>
          <w:rFonts w:ascii="Times New Roman" w:hAnsi="Times New Roman" w:cs="Times New Roman"/>
          <w:sz w:val="20"/>
          <w:szCs w:val="20"/>
        </w:rPr>
      </w:pPr>
      <w:r w:rsidRPr="00E97979">
        <w:rPr>
          <w:rFonts w:ascii="Times New Roman" w:hAnsi="Times New Roman" w:cs="Times New Roman"/>
          <w:sz w:val="20"/>
          <w:szCs w:val="20"/>
        </w:rPr>
        <w:t xml:space="preserve">                                                                                              от 07.03.2018     № 115    </w:t>
      </w:r>
    </w:p>
    <w:p w:rsidR="000762EB" w:rsidRPr="00E97979" w:rsidRDefault="000762EB" w:rsidP="000762EB">
      <w:pPr>
        <w:pStyle w:val="text"/>
        <w:ind w:firstLine="0"/>
        <w:jc w:val="right"/>
        <w:rPr>
          <w:rFonts w:ascii="Times New Roman" w:hAnsi="Times New Roman" w:cs="Times New Roman"/>
          <w:sz w:val="20"/>
          <w:szCs w:val="20"/>
        </w:rPr>
      </w:pPr>
    </w:p>
    <w:p w:rsidR="000762EB" w:rsidRPr="00E97979" w:rsidRDefault="000762EB" w:rsidP="000762EB">
      <w:pPr>
        <w:pStyle w:val="text"/>
        <w:ind w:firstLine="0"/>
        <w:jc w:val="center"/>
        <w:rPr>
          <w:rFonts w:ascii="Times New Roman" w:hAnsi="Times New Roman" w:cs="Times New Roman"/>
          <w:sz w:val="20"/>
          <w:szCs w:val="20"/>
        </w:rPr>
      </w:pPr>
    </w:p>
    <w:bookmarkEnd w:id="0"/>
    <w:p w:rsidR="000762EB" w:rsidRPr="00E97979" w:rsidRDefault="000762EB" w:rsidP="000762EB">
      <w:pPr>
        <w:pStyle w:val="text"/>
        <w:ind w:firstLine="0"/>
        <w:jc w:val="center"/>
        <w:rPr>
          <w:rFonts w:ascii="Times New Roman" w:hAnsi="Times New Roman" w:cs="Times New Roman"/>
          <w:sz w:val="20"/>
          <w:szCs w:val="20"/>
        </w:rPr>
      </w:pPr>
      <w:r w:rsidRPr="00E97979">
        <w:rPr>
          <w:rFonts w:ascii="Times New Roman" w:hAnsi="Times New Roman" w:cs="Times New Roman"/>
          <w:sz w:val="20"/>
          <w:szCs w:val="20"/>
        </w:rPr>
        <w:t xml:space="preserve">Стоимость услуг, </w:t>
      </w:r>
    </w:p>
    <w:p w:rsidR="000762EB" w:rsidRPr="00E97979" w:rsidRDefault="000762EB" w:rsidP="000762EB">
      <w:pPr>
        <w:pStyle w:val="text"/>
        <w:ind w:firstLine="0"/>
        <w:jc w:val="center"/>
        <w:rPr>
          <w:rFonts w:ascii="Times New Roman" w:hAnsi="Times New Roman" w:cs="Times New Roman"/>
          <w:sz w:val="20"/>
          <w:szCs w:val="20"/>
        </w:rPr>
      </w:pPr>
      <w:r w:rsidRPr="00E97979">
        <w:rPr>
          <w:rFonts w:ascii="Times New Roman" w:hAnsi="Times New Roman" w:cs="Times New Roman"/>
          <w:sz w:val="20"/>
          <w:szCs w:val="20"/>
        </w:rPr>
        <w:t>предоставляемых по гарантированному перечню услуг по погребению</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5"/>
        <w:gridCol w:w="6458"/>
        <w:gridCol w:w="2396"/>
      </w:tblGrid>
      <w:tr w:rsidR="000762EB" w:rsidRPr="00E97979" w:rsidTr="008E3C82">
        <w:trPr>
          <w:trHeight w:val="245"/>
        </w:trPr>
        <w:tc>
          <w:tcPr>
            <w:tcW w:w="1035" w:type="dxa"/>
          </w:tcPr>
          <w:p w:rsidR="000762EB" w:rsidRPr="00E97979" w:rsidRDefault="000762EB" w:rsidP="00C32650">
            <w:pPr>
              <w:pStyle w:val="text"/>
              <w:ind w:firstLine="0"/>
              <w:jc w:val="center"/>
              <w:rPr>
                <w:rFonts w:ascii="Times New Roman" w:hAnsi="Times New Roman" w:cs="Times New Roman"/>
                <w:sz w:val="20"/>
                <w:szCs w:val="20"/>
              </w:rPr>
            </w:pPr>
            <w:r w:rsidRPr="00E97979">
              <w:rPr>
                <w:rFonts w:ascii="Times New Roman" w:hAnsi="Times New Roman" w:cs="Times New Roman"/>
                <w:sz w:val="20"/>
                <w:szCs w:val="20"/>
              </w:rPr>
              <w:t>№п/п</w:t>
            </w:r>
          </w:p>
        </w:tc>
        <w:tc>
          <w:tcPr>
            <w:tcW w:w="6458" w:type="dxa"/>
          </w:tcPr>
          <w:p w:rsidR="000762EB" w:rsidRPr="00E97979" w:rsidRDefault="000762EB" w:rsidP="00C32650">
            <w:pPr>
              <w:pStyle w:val="text"/>
              <w:ind w:firstLine="0"/>
              <w:jc w:val="center"/>
              <w:rPr>
                <w:rFonts w:ascii="Times New Roman" w:hAnsi="Times New Roman" w:cs="Times New Roman"/>
                <w:sz w:val="20"/>
                <w:szCs w:val="20"/>
              </w:rPr>
            </w:pPr>
            <w:r w:rsidRPr="00E97979">
              <w:rPr>
                <w:rFonts w:ascii="Times New Roman" w:hAnsi="Times New Roman" w:cs="Times New Roman"/>
                <w:sz w:val="20"/>
                <w:szCs w:val="20"/>
              </w:rPr>
              <w:t>Наименование услуги</w:t>
            </w:r>
          </w:p>
        </w:tc>
        <w:tc>
          <w:tcPr>
            <w:tcW w:w="2396" w:type="dxa"/>
          </w:tcPr>
          <w:p w:rsidR="000762EB" w:rsidRPr="00E97979" w:rsidRDefault="000762EB" w:rsidP="00C32650">
            <w:pPr>
              <w:pStyle w:val="text"/>
              <w:ind w:firstLine="0"/>
              <w:jc w:val="center"/>
              <w:rPr>
                <w:rFonts w:ascii="Times New Roman" w:hAnsi="Times New Roman" w:cs="Times New Roman"/>
                <w:sz w:val="20"/>
                <w:szCs w:val="20"/>
              </w:rPr>
            </w:pPr>
            <w:r w:rsidRPr="00E97979">
              <w:rPr>
                <w:rFonts w:ascii="Times New Roman" w:hAnsi="Times New Roman" w:cs="Times New Roman"/>
                <w:sz w:val="20"/>
                <w:szCs w:val="20"/>
              </w:rPr>
              <w:t xml:space="preserve">Стоимость, руб. </w:t>
            </w:r>
          </w:p>
        </w:tc>
      </w:tr>
      <w:tr w:rsidR="000762EB" w:rsidRPr="00E97979" w:rsidTr="008E3C82">
        <w:trPr>
          <w:trHeight w:val="245"/>
        </w:trPr>
        <w:tc>
          <w:tcPr>
            <w:tcW w:w="1035" w:type="dxa"/>
          </w:tcPr>
          <w:p w:rsidR="000762EB" w:rsidRPr="00E97979" w:rsidRDefault="000762EB" w:rsidP="00C32650">
            <w:pPr>
              <w:pStyle w:val="text"/>
              <w:ind w:firstLine="0"/>
              <w:jc w:val="center"/>
              <w:rPr>
                <w:rFonts w:ascii="Times New Roman" w:hAnsi="Times New Roman" w:cs="Times New Roman"/>
                <w:sz w:val="20"/>
                <w:szCs w:val="20"/>
              </w:rPr>
            </w:pPr>
            <w:r w:rsidRPr="00E97979">
              <w:rPr>
                <w:rFonts w:ascii="Times New Roman" w:hAnsi="Times New Roman" w:cs="Times New Roman"/>
                <w:sz w:val="20"/>
                <w:szCs w:val="20"/>
              </w:rPr>
              <w:t>1</w:t>
            </w:r>
          </w:p>
        </w:tc>
        <w:tc>
          <w:tcPr>
            <w:tcW w:w="6458" w:type="dxa"/>
          </w:tcPr>
          <w:p w:rsidR="000762EB" w:rsidRPr="00E97979" w:rsidRDefault="000762EB" w:rsidP="00C32650">
            <w:pPr>
              <w:pStyle w:val="text"/>
              <w:ind w:firstLine="0"/>
              <w:jc w:val="left"/>
              <w:rPr>
                <w:rFonts w:ascii="Times New Roman" w:hAnsi="Times New Roman" w:cs="Times New Roman"/>
                <w:sz w:val="20"/>
                <w:szCs w:val="20"/>
              </w:rPr>
            </w:pPr>
            <w:r w:rsidRPr="00E97979">
              <w:rPr>
                <w:rFonts w:ascii="Times New Roman" w:hAnsi="Times New Roman" w:cs="Times New Roman"/>
                <w:sz w:val="20"/>
                <w:szCs w:val="20"/>
                <w:shd w:val="clear" w:color="auto" w:fill="FFFFFF"/>
              </w:rPr>
              <w:t>оформление документов, необходимых для погребения</w:t>
            </w:r>
          </w:p>
        </w:tc>
        <w:tc>
          <w:tcPr>
            <w:tcW w:w="2396" w:type="dxa"/>
          </w:tcPr>
          <w:p w:rsidR="000762EB" w:rsidRPr="00E97979" w:rsidRDefault="000762EB" w:rsidP="00C32650">
            <w:pPr>
              <w:pStyle w:val="text"/>
              <w:ind w:firstLine="0"/>
              <w:jc w:val="center"/>
              <w:rPr>
                <w:rFonts w:ascii="Times New Roman" w:hAnsi="Times New Roman" w:cs="Times New Roman"/>
                <w:sz w:val="20"/>
                <w:szCs w:val="20"/>
              </w:rPr>
            </w:pPr>
            <w:r w:rsidRPr="00E97979">
              <w:rPr>
                <w:rFonts w:ascii="Times New Roman" w:hAnsi="Times New Roman" w:cs="Times New Roman"/>
                <w:sz w:val="20"/>
                <w:szCs w:val="20"/>
              </w:rPr>
              <w:t>бесплатно</w:t>
            </w:r>
          </w:p>
        </w:tc>
      </w:tr>
      <w:tr w:rsidR="000762EB" w:rsidRPr="00E97979" w:rsidTr="008E3C82">
        <w:trPr>
          <w:trHeight w:val="507"/>
        </w:trPr>
        <w:tc>
          <w:tcPr>
            <w:tcW w:w="1035" w:type="dxa"/>
          </w:tcPr>
          <w:p w:rsidR="000762EB" w:rsidRPr="00E97979" w:rsidRDefault="000762EB" w:rsidP="00C32650">
            <w:pPr>
              <w:pStyle w:val="text"/>
              <w:ind w:firstLine="0"/>
              <w:jc w:val="center"/>
              <w:rPr>
                <w:rFonts w:ascii="Times New Roman" w:hAnsi="Times New Roman" w:cs="Times New Roman"/>
                <w:sz w:val="20"/>
                <w:szCs w:val="20"/>
              </w:rPr>
            </w:pPr>
            <w:r w:rsidRPr="00E97979">
              <w:rPr>
                <w:rFonts w:ascii="Times New Roman" w:hAnsi="Times New Roman" w:cs="Times New Roman"/>
                <w:sz w:val="20"/>
                <w:szCs w:val="20"/>
              </w:rPr>
              <w:t>2</w:t>
            </w:r>
          </w:p>
        </w:tc>
        <w:tc>
          <w:tcPr>
            <w:tcW w:w="6458" w:type="dxa"/>
          </w:tcPr>
          <w:p w:rsidR="000762EB" w:rsidRPr="00E97979" w:rsidRDefault="000762EB" w:rsidP="00C32650">
            <w:pPr>
              <w:pStyle w:val="text"/>
              <w:ind w:firstLine="0"/>
              <w:jc w:val="left"/>
              <w:rPr>
                <w:rFonts w:ascii="Times New Roman" w:hAnsi="Times New Roman" w:cs="Times New Roman"/>
                <w:sz w:val="20"/>
                <w:szCs w:val="20"/>
                <w:shd w:val="clear" w:color="auto" w:fill="FFFFFF"/>
              </w:rPr>
            </w:pPr>
            <w:r w:rsidRPr="00E97979">
              <w:rPr>
                <w:rFonts w:ascii="Times New Roman" w:hAnsi="Times New Roman" w:cs="Times New Roman"/>
                <w:sz w:val="20"/>
                <w:szCs w:val="20"/>
                <w:shd w:val="clear" w:color="auto" w:fill="FFFFFF"/>
              </w:rPr>
              <w:t>предоставление и доставка гроба и других предметов, необходимых для погребения</w:t>
            </w:r>
          </w:p>
        </w:tc>
        <w:tc>
          <w:tcPr>
            <w:tcW w:w="2396" w:type="dxa"/>
          </w:tcPr>
          <w:p w:rsidR="000762EB" w:rsidRPr="00E97979" w:rsidRDefault="000762EB" w:rsidP="00C32650">
            <w:pPr>
              <w:pStyle w:val="text"/>
              <w:ind w:firstLine="0"/>
              <w:jc w:val="center"/>
              <w:rPr>
                <w:rFonts w:ascii="Times New Roman" w:hAnsi="Times New Roman" w:cs="Times New Roman"/>
                <w:sz w:val="20"/>
                <w:szCs w:val="20"/>
              </w:rPr>
            </w:pPr>
            <w:r w:rsidRPr="00E97979">
              <w:rPr>
                <w:rFonts w:ascii="Times New Roman" w:hAnsi="Times New Roman" w:cs="Times New Roman"/>
                <w:sz w:val="20"/>
                <w:szCs w:val="20"/>
              </w:rPr>
              <w:t>2828,58</w:t>
            </w:r>
          </w:p>
        </w:tc>
      </w:tr>
      <w:tr w:rsidR="000762EB" w:rsidRPr="00E97979" w:rsidTr="008E3C82">
        <w:trPr>
          <w:trHeight w:val="245"/>
        </w:trPr>
        <w:tc>
          <w:tcPr>
            <w:tcW w:w="1035" w:type="dxa"/>
          </w:tcPr>
          <w:p w:rsidR="000762EB" w:rsidRPr="00E97979" w:rsidRDefault="000762EB" w:rsidP="00C32650">
            <w:pPr>
              <w:pStyle w:val="text"/>
              <w:ind w:firstLine="0"/>
              <w:jc w:val="center"/>
              <w:rPr>
                <w:rFonts w:ascii="Times New Roman" w:hAnsi="Times New Roman" w:cs="Times New Roman"/>
                <w:sz w:val="20"/>
                <w:szCs w:val="20"/>
              </w:rPr>
            </w:pPr>
            <w:r w:rsidRPr="00E97979">
              <w:rPr>
                <w:rFonts w:ascii="Times New Roman" w:hAnsi="Times New Roman" w:cs="Times New Roman"/>
                <w:sz w:val="20"/>
                <w:szCs w:val="20"/>
              </w:rPr>
              <w:t>3</w:t>
            </w:r>
          </w:p>
        </w:tc>
        <w:tc>
          <w:tcPr>
            <w:tcW w:w="6458" w:type="dxa"/>
          </w:tcPr>
          <w:p w:rsidR="000762EB" w:rsidRPr="00E97979" w:rsidRDefault="000762EB" w:rsidP="00C32650">
            <w:pPr>
              <w:pStyle w:val="text"/>
              <w:ind w:firstLine="0"/>
              <w:jc w:val="left"/>
              <w:rPr>
                <w:rFonts w:ascii="Times New Roman" w:hAnsi="Times New Roman" w:cs="Times New Roman"/>
                <w:sz w:val="20"/>
                <w:szCs w:val="20"/>
              </w:rPr>
            </w:pPr>
            <w:r w:rsidRPr="00E97979">
              <w:rPr>
                <w:rFonts w:ascii="Times New Roman" w:hAnsi="Times New Roman" w:cs="Times New Roman"/>
                <w:sz w:val="20"/>
                <w:szCs w:val="20"/>
                <w:shd w:val="clear" w:color="auto" w:fill="FFFFFF"/>
              </w:rPr>
              <w:t xml:space="preserve">перевозка тела (останков) умершего на кладбище </w:t>
            </w:r>
          </w:p>
        </w:tc>
        <w:tc>
          <w:tcPr>
            <w:tcW w:w="2396" w:type="dxa"/>
          </w:tcPr>
          <w:p w:rsidR="000762EB" w:rsidRPr="00E97979" w:rsidRDefault="000762EB" w:rsidP="00C32650">
            <w:pPr>
              <w:pStyle w:val="text"/>
              <w:ind w:firstLine="0"/>
              <w:jc w:val="center"/>
              <w:rPr>
                <w:rFonts w:ascii="Times New Roman" w:hAnsi="Times New Roman" w:cs="Times New Roman"/>
                <w:sz w:val="20"/>
                <w:szCs w:val="20"/>
              </w:rPr>
            </w:pPr>
            <w:r w:rsidRPr="00E97979">
              <w:rPr>
                <w:rFonts w:ascii="Times New Roman" w:hAnsi="Times New Roman" w:cs="Times New Roman"/>
                <w:sz w:val="20"/>
                <w:szCs w:val="20"/>
              </w:rPr>
              <w:t>1174,06</w:t>
            </w:r>
          </w:p>
        </w:tc>
      </w:tr>
      <w:tr w:rsidR="000762EB" w:rsidRPr="00E97979" w:rsidTr="008E3C82">
        <w:trPr>
          <w:trHeight w:val="245"/>
        </w:trPr>
        <w:tc>
          <w:tcPr>
            <w:tcW w:w="1035" w:type="dxa"/>
          </w:tcPr>
          <w:p w:rsidR="000762EB" w:rsidRPr="00E97979" w:rsidRDefault="000762EB" w:rsidP="00C32650">
            <w:pPr>
              <w:pStyle w:val="text"/>
              <w:ind w:firstLine="0"/>
              <w:jc w:val="center"/>
              <w:rPr>
                <w:rFonts w:ascii="Times New Roman" w:hAnsi="Times New Roman" w:cs="Times New Roman"/>
                <w:sz w:val="20"/>
                <w:szCs w:val="20"/>
              </w:rPr>
            </w:pPr>
            <w:r w:rsidRPr="00E97979">
              <w:rPr>
                <w:rFonts w:ascii="Times New Roman" w:hAnsi="Times New Roman" w:cs="Times New Roman"/>
                <w:sz w:val="20"/>
                <w:szCs w:val="20"/>
              </w:rPr>
              <w:t>4</w:t>
            </w:r>
          </w:p>
        </w:tc>
        <w:tc>
          <w:tcPr>
            <w:tcW w:w="6458" w:type="dxa"/>
          </w:tcPr>
          <w:p w:rsidR="000762EB" w:rsidRPr="00E97979" w:rsidRDefault="000762EB" w:rsidP="00C32650">
            <w:pPr>
              <w:pStyle w:val="text"/>
              <w:ind w:firstLine="0"/>
              <w:jc w:val="left"/>
              <w:rPr>
                <w:rFonts w:ascii="Times New Roman" w:hAnsi="Times New Roman" w:cs="Times New Roman"/>
                <w:sz w:val="20"/>
                <w:szCs w:val="20"/>
              </w:rPr>
            </w:pPr>
            <w:r w:rsidRPr="00E97979">
              <w:rPr>
                <w:rFonts w:ascii="Times New Roman" w:hAnsi="Times New Roman" w:cs="Times New Roman"/>
                <w:sz w:val="20"/>
                <w:szCs w:val="20"/>
              </w:rPr>
              <w:t>Погребение</w:t>
            </w:r>
          </w:p>
        </w:tc>
        <w:tc>
          <w:tcPr>
            <w:tcW w:w="2396" w:type="dxa"/>
          </w:tcPr>
          <w:p w:rsidR="000762EB" w:rsidRPr="00E97979" w:rsidRDefault="000762EB" w:rsidP="00C32650">
            <w:pPr>
              <w:pStyle w:val="text"/>
              <w:ind w:firstLine="0"/>
              <w:jc w:val="center"/>
              <w:rPr>
                <w:rFonts w:ascii="Times New Roman" w:hAnsi="Times New Roman" w:cs="Times New Roman"/>
                <w:sz w:val="20"/>
                <w:szCs w:val="20"/>
              </w:rPr>
            </w:pPr>
            <w:r w:rsidRPr="00E97979">
              <w:rPr>
                <w:rFonts w:ascii="Times New Roman" w:hAnsi="Times New Roman" w:cs="Times New Roman"/>
                <w:sz w:val="20"/>
                <w:szCs w:val="20"/>
              </w:rPr>
              <w:t>1698,67</w:t>
            </w:r>
          </w:p>
        </w:tc>
      </w:tr>
      <w:tr w:rsidR="000762EB" w:rsidRPr="00E97979" w:rsidTr="008E3C82">
        <w:trPr>
          <w:trHeight w:val="245"/>
        </w:trPr>
        <w:tc>
          <w:tcPr>
            <w:tcW w:w="1035" w:type="dxa"/>
          </w:tcPr>
          <w:p w:rsidR="000762EB" w:rsidRPr="00E97979" w:rsidRDefault="000762EB" w:rsidP="00C32650">
            <w:pPr>
              <w:pStyle w:val="text"/>
              <w:ind w:firstLine="0"/>
              <w:jc w:val="center"/>
              <w:rPr>
                <w:rFonts w:ascii="Times New Roman" w:hAnsi="Times New Roman" w:cs="Times New Roman"/>
                <w:sz w:val="20"/>
                <w:szCs w:val="20"/>
              </w:rPr>
            </w:pPr>
          </w:p>
        </w:tc>
        <w:tc>
          <w:tcPr>
            <w:tcW w:w="6458" w:type="dxa"/>
          </w:tcPr>
          <w:p w:rsidR="000762EB" w:rsidRPr="00E97979" w:rsidRDefault="000762EB" w:rsidP="00C32650">
            <w:pPr>
              <w:pStyle w:val="text"/>
              <w:ind w:firstLine="0"/>
              <w:jc w:val="left"/>
              <w:rPr>
                <w:rFonts w:ascii="Times New Roman" w:hAnsi="Times New Roman" w:cs="Times New Roman"/>
                <w:sz w:val="20"/>
                <w:szCs w:val="20"/>
              </w:rPr>
            </w:pPr>
            <w:r w:rsidRPr="00E97979">
              <w:rPr>
                <w:rFonts w:ascii="Times New Roman" w:hAnsi="Times New Roman" w:cs="Times New Roman"/>
                <w:sz w:val="20"/>
                <w:szCs w:val="20"/>
              </w:rPr>
              <w:t>Итого</w:t>
            </w:r>
          </w:p>
        </w:tc>
        <w:tc>
          <w:tcPr>
            <w:tcW w:w="2396" w:type="dxa"/>
          </w:tcPr>
          <w:p w:rsidR="000762EB" w:rsidRPr="00E97979" w:rsidRDefault="000762EB" w:rsidP="00C32650">
            <w:pPr>
              <w:pStyle w:val="text"/>
              <w:ind w:firstLine="0"/>
              <w:jc w:val="center"/>
              <w:rPr>
                <w:rFonts w:ascii="Times New Roman" w:hAnsi="Times New Roman" w:cs="Times New Roman"/>
                <w:sz w:val="20"/>
                <w:szCs w:val="20"/>
              </w:rPr>
            </w:pPr>
            <w:r w:rsidRPr="00E97979">
              <w:rPr>
                <w:rFonts w:ascii="Times New Roman" w:hAnsi="Times New Roman" w:cs="Times New Roman"/>
                <w:sz w:val="20"/>
                <w:szCs w:val="20"/>
              </w:rPr>
              <w:t>5701,31</w:t>
            </w:r>
          </w:p>
        </w:tc>
      </w:tr>
    </w:tbl>
    <w:p w:rsidR="00B95FF9" w:rsidRDefault="001145E4" w:rsidP="00016742">
      <w:pPr>
        <w:jc w:val="both"/>
      </w:pPr>
      <w:r w:rsidRPr="00583828">
        <w:t xml:space="preserve">                                                                   </w:t>
      </w:r>
    </w:p>
    <w:p w:rsidR="00016742" w:rsidRDefault="0043083A" w:rsidP="00342DCF">
      <w:pPr>
        <w:pStyle w:val="aa"/>
        <w:ind w:right="-144"/>
        <w:jc w:val="both"/>
        <w:rPr>
          <w:b/>
          <w:color w:val="000000"/>
        </w:rPr>
      </w:pPr>
      <w:r>
        <w:rPr>
          <w:b/>
          <w:bCs/>
        </w:rPr>
        <w:t>23</w:t>
      </w:r>
      <w:r w:rsidR="001145E4" w:rsidRPr="00016742">
        <w:rPr>
          <w:b/>
          <w:bCs/>
        </w:rPr>
        <w:t xml:space="preserve">. </w:t>
      </w:r>
      <w:r w:rsidR="00016742">
        <w:rPr>
          <w:bCs/>
        </w:rPr>
        <w:t xml:space="preserve"> </w:t>
      </w:r>
      <w:r w:rsidR="00016742" w:rsidRPr="00016742">
        <w:rPr>
          <w:b/>
          <w:bCs/>
        </w:rPr>
        <w:t>Решение Совета депутатов Ельниковского муниципального района от 07.03.2018№ 116 «</w:t>
      </w:r>
      <w:r w:rsidR="00016742" w:rsidRPr="00016742">
        <w:rPr>
          <w:b/>
          <w:color w:val="000000"/>
        </w:rPr>
        <w:t>О    согласовании   перечня  имущества,  находящегося в    муниципальной   собственности     Каньгушанского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w:t>
      </w:r>
    </w:p>
    <w:p w:rsidR="001F2B10" w:rsidRPr="00016742" w:rsidRDefault="001F2B10" w:rsidP="00342DCF">
      <w:pPr>
        <w:pStyle w:val="aa"/>
        <w:ind w:right="-144"/>
        <w:jc w:val="both"/>
        <w:rPr>
          <w:b/>
        </w:rPr>
      </w:pPr>
    </w:p>
    <w:p w:rsidR="00016742" w:rsidRPr="00C80961" w:rsidRDefault="00016742" w:rsidP="00342DCF">
      <w:pPr>
        <w:pStyle w:val="1"/>
        <w:tabs>
          <w:tab w:val="left" w:pos="5963"/>
          <w:tab w:val="left" w:pos="10080"/>
        </w:tabs>
        <w:ind w:right="-144" w:firstLine="540"/>
        <w:rPr>
          <w:sz w:val="20"/>
        </w:rPr>
      </w:pPr>
      <w:r w:rsidRPr="00C80961">
        <w:rPr>
          <w:b w:val="0"/>
          <w:color w:val="000000"/>
          <w:sz w:val="20"/>
        </w:rPr>
        <w:t xml:space="preserve">В соответствии с Законом Республики Мордовия от 04.05.2009 № 35-З «О разграничении имущества, находящегося в муниципальной собственности, между муниципальными районами, поселениями, городским округом», </w:t>
      </w:r>
      <w:r w:rsidRPr="001F2B10">
        <w:rPr>
          <w:b w:val="0"/>
          <w:sz w:val="20"/>
        </w:rPr>
        <w:t>Совет депутатов Ельниковского муниципального района  Р Е Ш И Л:</w:t>
      </w:r>
    </w:p>
    <w:p w:rsidR="00016742" w:rsidRPr="00C80961" w:rsidRDefault="00016742" w:rsidP="00342DCF">
      <w:pPr>
        <w:tabs>
          <w:tab w:val="left" w:pos="5963"/>
        </w:tabs>
        <w:ind w:right="-144" w:firstLine="540"/>
        <w:jc w:val="both"/>
        <w:rPr>
          <w:color w:val="000000"/>
          <w:sz w:val="20"/>
          <w:szCs w:val="20"/>
        </w:rPr>
      </w:pPr>
      <w:r w:rsidRPr="00C80961">
        <w:rPr>
          <w:color w:val="000000"/>
          <w:sz w:val="20"/>
          <w:szCs w:val="20"/>
        </w:rPr>
        <w:t xml:space="preserve">1. Согласовать перечень имущества, находящегося в муниципальной собственности Каньгушанского сельского поселения </w:t>
      </w:r>
      <w:r w:rsidR="00BD4ABD">
        <w:rPr>
          <w:color w:val="000000"/>
          <w:sz w:val="20"/>
          <w:szCs w:val="20"/>
        </w:rPr>
        <w:t xml:space="preserve">Ельниковского </w:t>
      </w:r>
      <w:r w:rsidRPr="00C80961">
        <w:rPr>
          <w:color w:val="000000"/>
          <w:sz w:val="20"/>
          <w:szCs w:val="20"/>
        </w:rPr>
        <w:t xml:space="preserve">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 согласно приложению. </w:t>
      </w:r>
    </w:p>
    <w:p w:rsidR="00016742" w:rsidRPr="00C80961" w:rsidRDefault="00016742" w:rsidP="00342DCF">
      <w:pPr>
        <w:tabs>
          <w:tab w:val="left" w:pos="5963"/>
        </w:tabs>
        <w:ind w:right="-144" w:firstLine="540"/>
        <w:jc w:val="both"/>
        <w:rPr>
          <w:sz w:val="20"/>
          <w:szCs w:val="20"/>
        </w:rPr>
      </w:pPr>
      <w:r w:rsidRPr="00C80961">
        <w:rPr>
          <w:color w:val="000000"/>
          <w:sz w:val="20"/>
          <w:szCs w:val="20"/>
        </w:rPr>
        <w:t>2</w:t>
      </w:r>
      <w:r w:rsidRPr="00C80961">
        <w:rPr>
          <w:sz w:val="20"/>
          <w:szCs w:val="20"/>
        </w:rPr>
        <w:t>.    Настоящее решение вступает в силу со дня его опубликования.</w:t>
      </w:r>
    </w:p>
    <w:p w:rsidR="00016742" w:rsidRPr="00C80961" w:rsidRDefault="00016742" w:rsidP="00342DCF">
      <w:pPr>
        <w:tabs>
          <w:tab w:val="left" w:pos="5963"/>
        </w:tabs>
        <w:ind w:right="-144"/>
        <w:jc w:val="both"/>
        <w:rPr>
          <w:color w:val="000000"/>
          <w:sz w:val="20"/>
          <w:szCs w:val="20"/>
        </w:rPr>
      </w:pPr>
      <w:r w:rsidRPr="00C80961">
        <w:rPr>
          <w:color w:val="000000"/>
          <w:sz w:val="20"/>
          <w:szCs w:val="20"/>
        </w:rPr>
        <w:t xml:space="preserve">Председатель Совета депутатов Ельниковского муниципального района    </w:t>
      </w:r>
      <w:r w:rsidR="001F2B10">
        <w:rPr>
          <w:color w:val="000000"/>
          <w:sz w:val="20"/>
          <w:szCs w:val="20"/>
        </w:rPr>
        <w:t xml:space="preserve">      </w:t>
      </w:r>
      <w:r w:rsidRPr="00C80961">
        <w:rPr>
          <w:color w:val="000000"/>
          <w:sz w:val="20"/>
          <w:szCs w:val="20"/>
        </w:rPr>
        <w:t xml:space="preserve">                     Т.А. Шашанова</w:t>
      </w:r>
    </w:p>
    <w:p w:rsidR="00016742" w:rsidRPr="00C80961" w:rsidRDefault="00016742" w:rsidP="008E3C82">
      <w:pPr>
        <w:tabs>
          <w:tab w:val="left" w:pos="5963"/>
        </w:tabs>
        <w:ind w:right="-657"/>
        <w:rPr>
          <w:color w:val="000000"/>
          <w:sz w:val="20"/>
          <w:szCs w:val="20"/>
        </w:rPr>
      </w:pPr>
    </w:p>
    <w:p w:rsidR="00016742" w:rsidRPr="00C80961" w:rsidRDefault="00016742" w:rsidP="008E3C82">
      <w:pPr>
        <w:tabs>
          <w:tab w:val="left" w:pos="5963"/>
        </w:tabs>
        <w:ind w:right="-657"/>
        <w:rPr>
          <w:color w:val="000000"/>
          <w:sz w:val="20"/>
          <w:szCs w:val="20"/>
        </w:rPr>
      </w:pPr>
    </w:p>
    <w:p w:rsidR="00016742" w:rsidRPr="00C80961" w:rsidRDefault="00016742" w:rsidP="008E3C82">
      <w:pPr>
        <w:tabs>
          <w:tab w:val="left" w:pos="5963"/>
        </w:tabs>
        <w:ind w:right="-657"/>
        <w:rPr>
          <w:color w:val="000000"/>
          <w:sz w:val="20"/>
          <w:szCs w:val="20"/>
        </w:rPr>
      </w:pPr>
      <w:r w:rsidRPr="00C80961">
        <w:rPr>
          <w:color w:val="000000"/>
          <w:sz w:val="20"/>
          <w:szCs w:val="20"/>
        </w:rPr>
        <w:t>СОГЛАСОВАНО:                                                       СОГЛАСОВАНО:</w:t>
      </w:r>
    </w:p>
    <w:p w:rsidR="00016742" w:rsidRPr="00C80961" w:rsidRDefault="00016742" w:rsidP="008E3C82">
      <w:pPr>
        <w:tabs>
          <w:tab w:val="left" w:pos="5963"/>
        </w:tabs>
        <w:ind w:right="-657"/>
        <w:rPr>
          <w:color w:val="000000"/>
          <w:sz w:val="20"/>
          <w:szCs w:val="20"/>
        </w:rPr>
      </w:pPr>
      <w:r w:rsidRPr="00C80961">
        <w:rPr>
          <w:color w:val="000000"/>
          <w:sz w:val="20"/>
          <w:szCs w:val="20"/>
        </w:rPr>
        <w:t>Решение Совета депутатов                                     Решение Совета депутатов</w:t>
      </w:r>
    </w:p>
    <w:p w:rsidR="00016742" w:rsidRPr="00C80961" w:rsidRDefault="00016742" w:rsidP="008E3C82">
      <w:pPr>
        <w:tabs>
          <w:tab w:val="left" w:pos="5963"/>
        </w:tabs>
        <w:ind w:right="-657"/>
        <w:rPr>
          <w:color w:val="000000"/>
          <w:sz w:val="20"/>
          <w:szCs w:val="20"/>
        </w:rPr>
      </w:pPr>
      <w:r w:rsidRPr="00C80961">
        <w:rPr>
          <w:color w:val="000000"/>
          <w:sz w:val="20"/>
          <w:szCs w:val="20"/>
        </w:rPr>
        <w:t>Каньгушанского сельского поселения                  Ельниковского муниципального района</w:t>
      </w:r>
    </w:p>
    <w:p w:rsidR="00016742" w:rsidRPr="00C80961" w:rsidRDefault="00016742" w:rsidP="008E3C82">
      <w:pPr>
        <w:tabs>
          <w:tab w:val="left" w:pos="5963"/>
        </w:tabs>
        <w:ind w:right="-657"/>
        <w:rPr>
          <w:color w:val="000000"/>
          <w:sz w:val="20"/>
          <w:szCs w:val="20"/>
        </w:rPr>
      </w:pPr>
      <w:r w:rsidRPr="00C80961">
        <w:rPr>
          <w:color w:val="000000"/>
          <w:sz w:val="20"/>
          <w:szCs w:val="20"/>
        </w:rPr>
        <w:t xml:space="preserve">от 29.01.2018 № 42                                                   от </w:t>
      </w:r>
      <w:r w:rsidR="001F2B10">
        <w:rPr>
          <w:color w:val="000000"/>
          <w:sz w:val="20"/>
          <w:szCs w:val="20"/>
        </w:rPr>
        <w:t>07.03.</w:t>
      </w:r>
      <w:r w:rsidRPr="00C80961">
        <w:rPr>
          <w:color w:val="000000"/>
          <w:sz w:val="20"/>
          <w:szCs w:val="20"/>
        </w:rPr>
        <w:t>2018   №</w:t>
      </w:r>
      <w:r w:rsidR="001F2B10">
        <w:rPr>
          <w:color w:val="000000"/>
          <w:sz w:val="20"/>
          <w:szCs w:val="20"/>
        </w:rPr>
        <w:t xml:space="preserve">  116</w:t>
      </w:r>
    </w:p>
    <w:p w:rsidR="00016742" w:rsidRPr="00C80961" w:rsidRDefault="00016742" w:rsidP="008E3C82">
      <w:pPr>
        <w:tabs>
          <w:tab w:val="left" w:pos="5963"/>
        </w:tabs>
        <w:ind w:right="-657"/>
        <w:rPr>
          <w:color w:val="000000"/>
          <w:sz w:val="20"/>
          <w:szCs w:val="20"/>
        </w:rPr>
      </w:pPr>
      <w:r w:rsidRPr="00C80961">
        <w:rPr>
          <w:color w:val="000000"/>
          <w:sz w:val="20"/>
          <w:szCs w:val="20"/>
        </w:rPr>
        <w:t>Глава Каньгушанского                                             Председатель Совета депутатов</w:t>
      </w:r>
    </w:p>
    <w:p w:rsidR="00016742" w:rsidRPr="00C80961" w:rsidRDefault="00016742" w:rsidP="008E3C82">
      <w:pPr>
        <w:tabs>
          <w:tab w:val="left" w:pos="5963"/>
        </w:tabs>
        <w:ind w:right="-657"/>
        <w:rPr>
          <w:color w:val="000000"/>
          <w:sz w:val="20"/>
          <w:szCs w:val="20"/>
        </w:rPr>
      </w:pPr>
      <w:r w:rsidRPr="00C80961">
        <w:rPr>
          <w:color w:val="000000"/>
          <w:sz w:val="20"/>
          <w:szCs w:val="20"/>
        </w:rPr>
        <w:t>сельского поселения                                                 Ельниковского муниципального района</w:t>
      </w:r>
    </w:p>
    <w:p w:rsidR="00016742" w:rsidRPr="00C80961" w:rsidRDefault="00016742" w:rsidP="008E3C82">
      <w:pPr>
        <w:tabs>
          <w:tab w:val="left" w:pos="5963"/>
        </w:tabs>
        <w:ind w:right="-657"/>
        <w:rPr>
          <w:color w:val="000000"/>
          <w:sz w:val="20"/>
          <w:szCs w:val="20"/>
        </w:rPr>
      </w:pPr>
      <w:r w:rsidRPr="00C80961">
        <w:rPr>
          <w:color w:val="000000"/>
          <w:sz w:val="20"/>
          <w:szCs w:val="20"/>
        </w:rPr>
        <w:t>____________  В.В. Кяшкин                                      _______________Т.А. Шашанова</w:t>
      </w:r>
    </w:p>
    <w:p w:rsidR="00016742" w:rsidRPr="00C80961" w:rsidRDefault="00016742" w:rsidP="00016742">
      <w:pPr>
        <w:tabs>
          <w:tab w:val="left" w:pos="5963"/>
        </w:tabs>
        <w:rPr>
          <w:color w:val="000000"/>
          <w:sz w:val="20"/>
          <w:szCs w:val="20"/>
        </w:rPr>
      </w:pPr>
    </w:p>
    <w:p w:rsidR="00016742" w:rsidRPr="00C80961" w:rsidRDefault="00016742" w:rsidP="00016742">
      <w:pPr>
        <w:tabs>
          <w:tab w:val="left" w:pos="5963"/>
        </w:tabs>
        <w:ind w:right="360"/>
        <w:jc w:val="center"/>
        <w:rPr>
          <w:color w:val="000000"/>
          <w:sz w:val="20"/>
          <w:szCs w:val="20"/>
        </w:rPr>
      </w:pPr>
      <w:r w:rsidRPr="00C80961">
        <w:rPr>
          <w:color w:val="000000"/>
          <w:sz w:val="20"/>
          <w:szCs w:val="20"/>
        </w:rPr>
        <w:t xml:space="preserve">                                                                              </w:t>
      </w:r>
    </w:p>
    <w:p w:rsidR="00016742" w:rsidRPr="00C80961" w:rsidRDefault="00016742" w:rsidP="001F2B10">
      <w:pPr>
        <w:pStyle w:val="1"/>
        <w:tabs>
          <w:tab w:val="left" w:pos="5963"/>
        </w:tabs>
        <w:jc w:val="center"/>
        <w:rPr>
          <w:color w:val="000000"/>
          <w:sz w:val="20"/>
        </w:rPr>
      </w:pPr>
      <w:r w:rsidRPr="00C80961">
        <w:rPr>
          <w:color w:val="000000"/>
          <w:sz w:val="20"/>
        </w:rPr>
        <w:lastRenderedPageBreak/>
        <w:t>Перечень</w:t>
      </w:r>
    </w:p>
    <w:p w:rsidR="00016742" w:rsidRDefault="00016742" w:rsidP="001F2B10">
      <w:pPr>
        <w:pStyle w:val="1"/>
        <w:tabs>
          <w:tab w:val="left" w:pos="5963"/>
        </w:tabs>
        <w:jc w:val="center"/>
        <w:rPr>
          <w:color w:val="000000"/>
          <w:sz w:val="20"/>
        </w:rPr>
      </w:pPr>
      <w:r w:rsidRPr="00C80961">
        <w:rPr>
          <w:color w:val="000000"/>
          <w:sz w:val="20"/>
        </w:rPr>
        <w:t>имущества,  находящегося в    муниципальной   собственности     Каньгушанского сельского поселения  Ельниковского муниципальногорайона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w:t>
      </w:r>
    </w:p>
    <w:p w:rsidR="00DB116C" w:rsidRPr="00DB116C" w:rsidRDefault="00DB116C" w:rsidP="00DB116C"/>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1843"/>
        <w:gridCol w:w="2552"/>
        <w:gridCol w:w="1275"/>
        <w:gridCol w:w="1985"/>
        <w:gridCol w:w="1417"/>
      </w:tblGrid>
      <w:tr w:rsidR="00016742" w:rsidRPr="00C80961" w:rsidTr="008E3C82">
        <w:tc>
          <w:tcPr>
            <w:tcW w:w="9639" w:type="dxa"/>
            <w:gridSpan w:val="6"/>
          </w:tcPr>
          <w:p w:rsidR="00016742" w:rsidRPr="00C80961" w:rsidRDefault="00016742" w:rsidP="00C32650">
            <w:pPr>
              <w:jc w:val="center"/>
              <w:rPr>
                <w:sz w:val="20"/>
                <w:szCs w:val="20"/>
              </w:rPr>
            </w:pPr>
            <w:r w:rsidRPr="00C80961">
              <w:rPr>
                <w:sz w:val="20"/>
                <w:szCs w:val="20"/>
              </w:rPr>
              <w:t>Раздел 1. Муниципальные унитарные предприятия и учреждения</w:t>
            </w:r>
          </w:p>
        </w:tc>
      </w:tr>
      <w:tr w:rsidR="00016742" w:rsidRPr="00C80961" w:rsidTr="008E3C82">
        <w:tc>
          <w:tcPr>
            <w:tcW w:w="567" w:type="dxa"/>
          </w:tcPr>
          <w:p w:rsidR="00016742" w:rsidRPr="00C80961" w:rsidRDefault="00016742" w:rsidP="00C32650">
            <w:pPr>
              <w:spacing w:line="315" w:lineRule="atLeast"/>
              <w:jc w:val="center"/>
              <w:textAlignment w:val="baseline"/>
              <w:rPr>
                <w:sz w:val="20"/>
                <w:szCs w:val="20"/>
              </w:rPr>
            </w:pPr>
            <w:r w:rsidRPr="00C80961">
              <w:rPr>
                <w:sz w:val="20"/>
                <w:szCs w:val="20"/>
              </w:rPr>
              <w:t>N№ п/п</w:t>
            </w:r>
          </w:p>
        </w:tc>
        <w:tc>
          <w:tcPr>
            <w:tcW w:w="1843" w:type="dxa"/>
          </w:tcPr>
          <w:p w:rsidR="00016742" w:rsidRPr="00C80961" w:rsidRDefault="00016742" w:rsidP="00C32650">
            <w:pPr>
              <w:tabs>
                <w:tab w:val="left" w:pos="61"/>
              </w:tabs>
              <w:jc w:val="center"/>
              <w:textAlignment w:val="baseline"/>
              <w:rPr>
                <w:sz w:val="20"/>
                <w:szCs w:val="20"/>
              </w:rPr>
            </w:pPr>
            <w:r w:rsidRPr="00C80961">
              <w:rPr>
                <w:sz w:val="20"/>
                <w:szCs w:val="20"/>
              </w:rPr>
              <w:t>Полное наименование муниципального предприятия, учреждения</w:t>
            </w:r>
          </w:p>
        </w:tc>
        <w:tc>
          <w:tcPr>
            <w:tcW w:w="2552" w:type="dxa"/>
          </w:tcPr>
          <w:p w:rsidR="00016742" w:rsidRPr="00C80961" w:rsidRDefault="00016742" w:rsidP="00C32650">
            <w:pPr>
              <w:tabs>
                <w:tab w:val="left" w:pos="791"/>
              </w:tabs>
              <w:spacing w:line="315" w:lineRule="atLeast"/>
              <w:jc w:val="center"/>
              <w:textAlignment w:val="baseline"/>
              <w:rPr>
                <w:sz w:val="20"/>
                <w:szCs w:val="20"/>
              </w:rPr>
            </w:pPr>
            <w:r w:rsidRPr="00C80961">
              <w:rPr>
                <w:sz w:val="20"/>
                <w:szCs w:val="20"/>
              </w:rPr>
              <w:t>Основной    государственный регистрационный номер</w:t>
            </w:r>
          </w:p>
        </w:tc>
        <w:tc>
          <w:tcPr>
            <w:tcW w:w="1275" w:type="dxa"/>
          </w:tcPr>
          <w:p w:rsidR="00016742" w:rsidRPr="00C80961" w:rsidRDefault="00016742" w:rsidP="00C32650">
            <w:pPr>
              <w:spacing w:line="315" w:lineRule="atLeast"/>
              <w:ind w:right="53"/>
              <w:jc w:val="center"/>
              <w:textAlignment w:val="baseline"/>
              <w:rPr>
                <w:sz w:val="20"/>
                <w:szCs w:val="20"/>
              </w:rPr>
            </w:pPr>
            <w:r w:rsidRPr="00C80961">
              <w:rPr>
                <w:sz w:val="20"/>
                <w:szCs w:val="20"/>
              </w:rPr>
              <w:t>Юридический адрес</w:t>
            </w:r>
          </w:p>
        </w:tc>
        <w:tc>
          <w:tcPr>
            <w:tcW w:w="1985" w:type="dxa"/>
          </w:tcPr>
          <w:p w:rsidR="00016742" w:rsidRPr="00C80961" w:rsidRDefault="00016742" w:rsidP="00C32650">
            <w:pPr>
              <w:spacing w:line="315" w:lineRule="atLeast"/>
              <w:ind w:left="194" w:hanging="191"/>
              <w:jc w:val="center"/>
              <w:textAlignment w:val="baseline"/>
              <w:rPr>
                <w:sz w:val="20"/>
                <w:szCs w:val="20"/>
              </w:rPr>
            </w:pPr>
            <w:r w:rsidRPr="00C80961">
              <w:rPr>
                <w:sz w:val="20"/>
                <w:szCs w:val="20"/>
              </w:rPr>
              <w:t>Идентификационный  номер</w:t>
            </w:r>
          </w:p>
          <w:p w:rsidR="00016742" w:rsidRPr="00C80961" w:rsidRDefault="00016742" w:rsidP="00C32650">
            <w:pPr>
              <w:spacing w:line="315" w:lineRule="atLeast"/>
              <w:ind w:left="14" w:hanging="14"/>
              <w:jc w:val="center"/>
              <w:textAlignment w:val="baseline"/>
              <w:rPr>
                <w:sz w:val="20"/>
                <w:szCs w:val="20"/>
              </w:rPr>
            </w:pPr>
            <w:r w:rsidRPr="00C80961">
              <w:rPr>
                <w:sz w:val="20"/>
                <w:szCs w:val="20"/>
              </w:rPr>
              <w:t>налогоплательщика</w:t>
            </w:r>
          </w:p>
        </w:tc>
        <w:tc>
          <w:tcPr>
            <w:tcW w:w="1417" w:type="dxa"/>
          </w:tcPr>
          <w:p w:rsidR="00016742" w:rsidRPr="00C80961" w:rsidRDefault="00016742" w:rsidP="00C32650">
            <w:pPr>
              <w:spacing w:line="315" w:lineRule="atLeast"/>
              <w:ind w:hanging="23"/>
              <w:jc w:val="center"/>
              <w:textAlignment w:val="baseline"/>
              <w:rPr>
                <w:sz w:val="20"/>
                <w:szCs w:val="20"/>
              </w:rPr>
            </w:pPr>
            <w:r w:rsidRPr="00C80961">
              <w:rPr>
                <w:sz w:val="20"/>
                <w:szCs w:val="20"/>
              </w:rPr>
              <w:t>Стоимость по состоянию на</w:t>
            </w:r>
            <w:r w:rsidRPr="00C80961">
              <w:rPr>
                <w:sz w:val="20"/>
                <w:szCs w:val="20"/>
              </w:rPr>
              <w:br/>
              <w:t>01.01.2018 руб</w:t>
            </w:r>
          </w:p>
        </w:tc>
      </w:tr>
      <w:tr w:rsidR="00016742" w:rsidRPr="00C80961" w:rsidTr="008E3C82">
        <w:trPr>
          <w:trHeight w:val="204"/>
        </w:trPr>
        <w:tc>
          <w:tcPr>
            <w:tcW w:w="567" w:type="dxa"/>
          </w:tcPr>
          <w:p w:rsidR="00016742" w:rsidRPr="00C80961" w:rsidRDefault="00016742" w:rsidP="00C32650">
            <w:pPr>
              <w:jc w:val="center"/>
              <w:rPr>
                <w:sz w:val="20"/>
                <w:szCs w:val="20"/>
              </w:rPr>
            </w:pPr>
            <w:r w:rsidRPr="00C80961">
              <w:rPr>
                <w:sz w:val="20"/>
                <w:szCs w:val="20"/>
              </w:rPr>
              <w:t>1</w:t>
            </w:r>
          </w:p>
        </w:tc>
        <w:tc>
          <w:tcPr>
            <w:tcW w:w="1843" w:type="dxa"/>
          </w:tcPr>
          <w:p w:rsidR="00016742" w:rsidRPr="00C80961" w:rsidRDefault="00016742" w:rsidP="00C32650">
            <w:pPr>
              <w:rPr>
                <w:sz w:val="20"/>
                <w:szCs w:val="20"/>
              </w:rPr>
            </w:pPr>
          </w:p>
        </w:tc>
        <w:tc>
          <w:tcPr>
            <w:tcW w:w="2552" w:type="dxa"/>
          </w:tcPr>
          <w:p w:rsidR="00016742" w:rsidRPr="00C80961" w:rsidRDefault="00016742" w:rsidP="00C32650">
            <w:pPr>
              <w:jc w:val="center"/>
              <w:rPr>
                <w:sz w:val="20"/>
                <w:szCs w:val="20"/>
              </w:rPr>
            </w:pPr>
          </w:p>
        </w:tc>
        <w:tc>
          <w:tcPr>
            <w:tcW w:w="1275" w:type="dxa"/>
          </w:tcPr>
          <w:p w:rsidR="00016742" w:rsidRPr="00C80961" w:rsidRDefault="00016742" w:rsidP="00C32650">
            <w:pPr>
              <w:rPr>
                <w:sz w:val="20"/>
                <w:szCs w:val="20"/>
              </w:rPr>
            </w:pPr>
          </w:p>
        </w:tc>
        <w:tc>
          <w:tcPr>
            <w:tcW w:w="1985" w:type="dxa"/>
          </w:tcPr>
          <w:p w:rsidR="00016742" w:rsidRPr="00C80961" w:rsidRDefault="00016742" w:rsidP="00C32650">
            <w:pPr>
              <w:jc w:val="center"/>
              <w:rPr>
                <w:sz w:val="20"/>
                <w:szCs w:val="20"/>
              </w:rPr>
            </w:pPr>
          </w:p>
        </w:tc>
        <w:tc>
          <w:tcPr>
            <w:tcW w:w="1417" w:type="dxa"/>
          </w:tcPr>
          <w:p w:rsidR="00016742" w:rsidRPr="00C80961" w:rsidRDefault="00016742" w:rsidP="00C32650">
            <w:pPr>
              <w:jc w:val="center"/>
              <w:rPr>
                <w:sz w:val="20"/>
                <w:szCs w:val="20"/>
              </w:rPr>
            </w:pPr>
          </w:p>
        </w:tc>
      </w:tr>
      <w:tr w:rsidR="00016742" w:rsidRPr="00C80961" w:rsidTr="008E3C82">
        <w:trPr>
          <w:trHeight w:val="302"/>
        </w:trPr>
        <w:tc>
          <w:tcPr>
            <w:tcW w:w="9639" w:type="dxa"/>
            <w:gridSpan w:val="6"/>
          </w:tcPr>
          <w:p w:rsidR="00016742" w:rsidRPr="00C80961" w:rsidRDefault="00016742" w:rsidP="00C32650">
            <w:pPr>
              <w:jc w:val="center"/>
              <w:rPr>
                <w:sz w:val="20"/>
                <w:szCs w:val="20"/>
              </w:rPr>
            </w:pPr>
            <w:r w:rsidRPr="00C80961">
              <w:rPr>
                <w:sz w:val="20"/>
                <w:szCs w:val="20"/>
              </w:rPr>
              <w:t>Раздел 2. Объекты недвижимого имущества</w:t>
            </w:r>
          </w:p>
        </w:tc>
      </w:tr>
      <w:tr w:rsidR="00016742" w:rsidRPr="00C80961" w:rsidTr="008E3C82">
        <w:trPr>
          <w:trHeight w:val="1021"/>
        </w:trPr>
        <w:tc>
          <w:tcPr>
            <w:tcW w:w="567" w:type="dxa"/>
          </w:tcPr>
          <w:p w:rsidR="001F2B10" w:rsidRDefault="00016742" w:rsidP="00C32650">
            <w:pPr>
              <w:jc w:val="center"/>
              <w:rPr>
                <w:sz w:val="20"/>
                <w:szCs w:val="20"/>
              </w:rPr>
            </w:pPr>
            <w:r w:rsidRPr="00C80961">
              <w:rPr>
                <w:sz w:val="20"/>
                <w:szCs w:val="20"/>
              </w:rPr>
              <w:t>№</w:t>
            </w:r>
          </w:p>
          <w:p w:rsidR="00016742" w:rsidRPr="00C80961" w:rsidRDefault="00016742" w:rsidP="00C32650">
            <w:pPr>
              <w:jc w:val="center"/>
              <w:rPr>
                <w:sz w:val="20"/>
                <w:szCs w:val="20"/>
              </w:rPr>
            </w:pPr>
            <w:r w:rsidRPr="00C80961">
              <w:rPr>
                <w:sz w:val="20"/>
                <w:szCs w:val="20"/>
              </w:rPr>
              <w:t>п/п</w:t>
            </w:r>
          </w:p>
        </w:tc>
        <w:tc>
          <w:tcPr>
            <w:tcW w:w="1843" w:type="dxa"/>
          </w:tcPr>
          <w:p w:rsidR="00016742" w:rsidRPr="00C80961" w:rsidRDefault="00016742" w:rsidP="00C32650">
            <w:pPr>
              <w:ind w:firstLine="61"/>
              <w:jc w:val="center"/>
              <w:rPr>
                <w:sz w:val="20"/>
                <w:szCs w:val="20"/>
              </w:rPr>
            </w:pPr>
            <w:r w:rsidRPr="00C80961">
              <w:rPr>
                <w:sz w:val="20"/>
                <w:szCs w:val="20"/>
              </w:rPr>
              <w:t>Наименование недвижимого имущества, площадь</w:t>
            </w:r>
          </w:p>
        </w:tc>
        <w:tc>
          <w:tcPr>
            <w:tcW w:w="2552" w:type="dxa"/>
          </w:tcPr>
          <w:p w:rsidR="00016742" w:rsidRPr="00C80961" w:rsidRDefault="00016742" w:rsidP="00C32650">
            <w:pPr>
              <w:jc w:val="center"/>
              <w:rPr>
                <w:sz w:val="20"/>
                <w:szCs w:val="20"/>
              </w:rPr>
            </w:pPr>
            <w:r w:rsidRPr="00C80961">
              <w:rPr>
                <w:sz w:val="20"/>
                <w:szCs w:val="20"/>
              </w:rPr>
              <w:t>Местонахождение объекта</w:t>
            </w:r>
          </w:p>
        </w:tc>
        <w:tc>
          <w:tcPr>
            <w:tcW w:w="1275" w:type="dxa"/>
          </w:tcPr>
          <w:p w:rsidR="00016742" w:rsidRPr="00C80961" w:rsidRDefault="00016742" w:rsidP="00C32650">
            <w:pPr>
              <w:tabs>
                <w:tab w:val="left" w:pos="349"/>
              </w:tabs>
              <w:ind w:right="-63"/>
              <w:rPr>
                <w:sz w:val="20"/>
                <w:szCs w:val="20"/>
              </w:rPr>
            </w:pPr>
            <w:r w:rsidRPr="00C80961">
              <w:rPr>
                <w:sz w:val="20"/>
                <w:szCs w:val="20"/>
              </w:rPr>
              <w:t>Год ввода в эксплуатацию</w:t>
            </w:r>
          </w:p>
        </w:tc>
        <w:tc>
          <w:tcPr>
            <w:tcW w:w="1985" w:type="dxa"/>
          </w:tcPr>
          <w:p w:rsidR="00016742" w:rsidRPr="00C80961" w:rsidRDefault="00016742" w:rsidP="00C32650">
            <w:pPr>
              <w:jc w:val="center"/>
              <w:rPr>
                <w:sz w:val="20"/>
                <w:szCs w:val="20"/>
              </w:rPr>
            </w:pPr>
            <w:r w:rsidRPr="00C80961">
              <w:rPr>
                <w:sz w:val="20"/>
                <w:szCs w:val="20"/>
              </w:rPr>
              <w:t>Кадастровый номер</w:t>
            </w:r>
          </w:p>
        </w:tc>
        <w:tc>
          <w:tcPr>
            <w:tcW w:w="1417" w:type="dxa"/>
          </w:tcPr>
          <w:p w:rsidR="00016742" w:rsidRPr="00C80961" w:rsidRDefault="00016742" w:rsidP="00C32650">
            <w:pPr>
              <w:tabs>
                <w:tab w:val="left" w:pos="6"/>
                <w:tab w:val="left" w:pos="186"/>
              </w:tabs>
              <w:ind w:hanging="40"/>
              <w:jc w:val="center"/>
              <w:rPr>
                <w:sz w:val="20"/>
                <w:szCs w:val="20"/>
              </w:rPr>
            </w:pPr>
            <w:r w:rsidRPr="00C80961">
              <w:rPr>
                <w:sz w:val="20"/>
                <w:szCs w:val="20"/>
              </w:rPr>
              <w:t>Стоимость по состоянию на 01.01.2018 руб.(в ценах1969г.)</w:t>
            </w:r>
          </w:p>
        </w:tc>
      </w:tr>
      <w:tr w:rsidR="00016742" w:rsidRPr="00C80961" w:rsidTr="008E3C82">
        <w:trPr>
          <w:trHeight w:val="1118"/>
        </w:trPr>
        <w:tc>
          <w:tcPr>
            <w:tcW w:w="567" w:type="dxa"/>
          </w:tcPr>
          <w:p w:rsidR="00016742" w:rsidRPr="00C80961" w:rsidRDefault="00016742" w:rsidP="00C32650">
            <w:pPr>
              <w:jc w:val="center"/>
              <w:rPr>
                <w:sz w:val="20"/>
                <w:szCs w:val="20"/>
              </w:rPr>
            </w:pPr>
            <w:r w:rsidRPr="00C80961">
              <w:rPr>
                <w:sz w:val="20"/>
                <w:szCs w:val="20"/>
              </w:rPr>
              <w:t>1</w:t>
            </w:r>
          </w:p>
        </w:tc>
        <w:tc>
          <w:tcPr>
            <w:tcW w:w="1843" w:type="dxa"/>
          </w:tcPr>
          <w:p w:rsidR="00016742" w:rsidRPr="00C80961" w:rsidRDefault="00016742" w:rsidP="00C32650">
            <w:pPr>
              <w:rPr>
                <w:sz w:val="20"/>
                <w:szCs w:val="20"/>
              </w:rPr>
            </w:pPr>
            <w:r w:rsidRPr="00C80961">
              <w:rPr>
                <w:sz w:val="20"/>
                <w:szCs w:val="20"/>
              </w:rPr>
              <w:t>Памятник воинам, погибшим в Великой Отечественной войне  238,1 кв.м.</w:t>
            </w:r>
          </w:p>
        </w:tc>
        <w:tc>
          <w:tcPr>
            <w:tcW w:w="2552" w:type="dxa"/>
          </w:tcPr>
          <w:p w:rsidR="00016742" w:rsidRPr="00C80961" w:rsidRDefault="00016742" w:rsidP="00C32650">
            <w:pPr>
              <w:pStyle w:val="af8"/>
              <w:snapToGrid w:val="0"/>
              <w:rPr>
                <w:sz w:val="20"/>
              </w:rPr>
            </w:pPr>
            <w:r w:rsidRPr="00C80961">
              <w:rPr>
                <w:sz w:val="20"/>
              </w:rPr>
              <w:t>Республика Мордовия, Ельниковский район с.Каньгуши, ул.Ленина</w:t>
            </w:r>
          </w:p>
          <w:p w:rsidR="00016742" w:rsidRPr="00C80961" w:rsidRDefault="00016742" w:rsidP="00C32650">
            <w:pPr>
              <w:pStyle w:val="af8"/>
              <w:snapToGrid w:val="0"/>
              <w:rPr>
                <w:sz w:val="20"/>
              </w:rPr>
            </w:pPr>
            <w:r w:rsidRPr="00C80961">
              <w:rPr>
                <w:sz w:val="20"/>
              </w:rPr>
              <w:t xml:space="preserve">ориентир примерно </w:t>
            </w:r>
            <w:smartTag w:uri="urn:schemas-microsoft-com:office:smarttags" w:element="metricconverter">
              <w:smartTagPr>
                <w:attr w:name="ProductID" w:val="25 м"/>
              </w:smartTagPr>
              <w:r w:rsidRPr="00C80961">
                <w:rPr>
                  <w:sz w:val="20"/>
                </w:rPr>
                <w:t>25 м</w:t>
              </w:r>
            </w:smartTag>
            <w:r w:rsidRPr="00C80961">
              <w:rPr>
                <w:sz w:val="20"/>
              </w:rPr>
              <w:t xml:space="preserve"> на север от д.№ 16</w:t>
            </w:r>
          </w:p>
          <w:p w:rsidR="00016742" w:rsidRPr="00C80961" w:rsidRDefault="00016742" w:rsidP="00C32650">
            <w:pPr>
              <w:rPr>
                <w:sz w:val="20"/>
                <w:szCs w:val="20"/>
              </w:rPr>
            </w:pPr>
          </w:p>
        </w:tc>
        <w:tc>
          <w:tcPr>
            <w:tcW w:w="1275" w:type="dxa"/>
          </w:tcPr>
          <w:p w:rsidR="00016742" w:rsidRPr="00C80961" w:rsidRDefault="00016742" w:rsidP="00C32650">
            <w:pPr>
              <w:ind w:left="-648"/>
              <w:rPr>
                <w:sz w:val="20"/>
                <w:szCs w:val="20"/>
              </w:rPr>
            </w:pPr>
            <w:r w:rsidRPr="00C80961">
              <w:rPr>
                <w:sz w:val="20"/>
                <w:szCs w:val="20"/>
              </w:rPr>
              <w:t>1986</w:t>
            </w:r>
          </w:p>
        </w:tc>
        <w:tc>
          <w:tcPr>
            <w:tcW w:w="1985" w:type="dxa"/>
          </w:tcPr>
          <w:p w:rsidR="00016742" w:rsidRPr="00C80961" w:rsidRDefault="00016742" w:rsidP="00C32650">
            <w:pPr>
              <w:ind w:hanging="12"/>
              <w:rPr>
                <w:sz w:val="20"/>
                <w:szCs w:val="20"/>
              </w:rPr>
            </w:pPr>
            <w:r w:rsidRPr="00C80961">
              <w:rPr>
                <w:sz w:val="20"/>
                <w:szCs w:val="20"/>
              </w:rPr>
              <w:t>13:07:0206002:503</w:t>
            </w:r>
          </w:p>
        </w:tc>
        <w:tc>
          <w:tcPr>
            <w:tcW w:w="1417" w:type="dxa"/>
          </w:tcPr>
          <w:p w:rsidR="00016742" w:rsidRPr="00C80961" w:rsidRDefault="00016742" w:rsidP="00C32650">
            <w:pPr>
              <w:ind w:firstLine="140"/>
              <w:rPr>
                <w:sz w:val="20"/>
                <w:szCs w:val="20"/>
              </w:rPr>
            </w:pPr>
            <w:r w:rsidRPr="00C80961">
              <w:rPr>
                <w:sz w:val="20"/>
                <w:szCs w:val="20"/>
              </w:rPr>
              <w:t>1965,64</w:t>
            </w:r>
          </w:p>
        </w:tc>
      </w:tr>
      <w:tr w:rsidR="00016742" w:rsidRPr="00C80961" w:rsidTr="008E3C82">
        <w:tc>
          <w:tcPr>
            <w:tcW w:w="567" w:type="dxa"/>
          </w:tcPr>
          <w:p w:rsidR="00016742" w:rsidRPr="00C80961" w:rsidRDefault="00016742" w:rsidP="00C32650">
            <w:pPr>
              <w:jc w:val="center"/>
              <w:rPr>
                <w:sz w:val="20"/>
                <w:szCs w:val="20"/>
              </w:rPr>
            </w:pPr>
            <w:r w:rsidRPr="00C80961">
              <w:rPr>
                <w:sz w:val="20"/>
                <w:szCs w:val="20"/>
              </w:rPr>
              <w:t>2</w:t>
            </w:r>
          </w:p>
        </w:tc>
        <w:tc>
          <w:tcPr>
            <w:tcW w:w="1843" w:type="dxa"/>
          </w:tcPr>
          <w:p w:rsidR="00016742" w:rsidRPr="00C80961" w:rsidRDefault="00016742" w:rsidP="00C32650">
            <w:pPr>
              <w:rPr>
                <w:sz w:val="20"/>
                <w:szCs w:val="20"/>
              </w:rPr>
            </w:pPr>
            <w:r w:rsidRPr="00C80961">
              <w:rPr>
                <w:sz w:val="20"/>
                <w:szCs w:val="20"/>
              </w:rPr>
              <w:t>Земельный участок, 267 кв.м.</w:t>
            </w:r>
          </w:p>
        </w:tc>
        <w:tc>
          <w:tcPr>
            <w:tcW w:w="2552" w:type="dxa"/>
          </w:tcPr>
          <w:p w:rsidR="00016742" w:rsidRPr="00C80961" w:rsidRDefault="00016742" w:rsidP="00C32650">
            <w:pPr>
              <w:rPr>
                <w:sz w:val="20"/>
                <w:szCs w:val="20"/>
              </w:rPr>
            </w:pPr>
            <w:r w:rsidRPr="00C80961">
              <w:rPr>
                <w:sz w:val="20"/>
                <w:szCs w:val="20"/>
              </w:rPr>
              <w:t xml:space="preserve">Республика Мордовия, Ельниковский район, </w:t>
            </w:r>
          </w:p>
          <w:p w:rsidR="00016742" w:rsidRPr="00C80961" w:rsidRDefault="00016742" w:rsidP="00C32650">
            <w:pPr>
              <w:pStyle w:val="af8"/>
              <w:snapToGrid w:val="0"/>
              <w:rPr>
                <w:sz w:val="20"/>
              </w:rPr>
            </w:pPr>
            <w:r w:rsidRPr="00C80961">
              <w:rPr>
                <w:sz w:val="20"/>
              </w:rPr>
              <w:t>с.Каньгуши , ул.Ленина</w:t>
            </w:r>
          </w:p>
          <w:p w:rsidR="00016742" w:rsidRPr="00C80961" w:rsidRDefault="00016742" w:rsidP="00C32650">
            <w:pPr>
              <w:pStyle w:val="af8"/>
              <w:snapToGrid w:val="0"/>
              <w:rPr>
                <w:sz w:val="20"/>
              </w:rPr>
            </w:pPr>
            <w:r w:rsidRPr="00C80961">
              <w:rPr>
                <w:sz w:val="20"/>
              </w:rPr>
              <w:t xml:space="preserve">ориентир примерно </w:t>
            </w:r>
            <w:smartTag w:uri="urn:schemas-microsoft-com:office:smarttags" w:element="metricconverter">
              <w:smartTagPr>
                <w:attr w:name="ProductID" w:val="25 м"/>
              </w:smartTagPr>
              <w:r w:rsidRPr="00C80961">
                <w:rPr>
                  <w:sz w:val="20"/>
                </w:rPr>
                <w:t>25 м</w:t>
              </w:r>
            </w:smartTag>
            <w:r w:rsidRPr="00C80961">
              <w:rPr>
                <w:sz w:val="20"/>
              </w:rPr>
              <w:t xml:space="preserve"> на север от д. № 16</w:t>
            </w:r>
          </w:p>
          <w:p w:rsidR="00016742" w:rsidRPr="00C80961" w:rsidRDefault="00016742" w:rsidP="00C32650">
            <w:pPr>
              <w:rPr>
                <w:sz w:val="20"/>
                <w:szCs w:val="20"/>
              </w:rPr>
            </w:pPr>
          </w:p>
        </w:tc>
        <w:tc>
          <w:tcPr>
            <w:tcW w:w="1275" w:type="dxa"/>
          </w:tcPr>
          <w:p w:rsidR="00016742" w:rsidRPr="00C80961" w:rsidRDefault="00016742" w:rsidP="00C32650">
            <w:pPr>
              <w:jc w:val="center"/>
              <w:rPr>
                <w:sz w:val="20"/>
                <w:szCs w:val="20"/>
              </w:rPr>
            </w:pPr>
            <w:r w:rsidRPr="00C80961">
              <w:rPr>
                <w:sz w:val="20"/>
                <w:szCs w:val="20"/>
              </w:rPr>
              <w:t>-</w:t>
            </w:r>
          </w:p>
        </w:tc>
        <w:tc>
          <w:tcPr>
            <w:tcW w:w="1985" w:type="dxa"/>
          </w:tcPr>
          <w:p w:rsidR="00016742" w:rsidRPr="00C80961" w:rsidRDefault="00016742" w:rsidP="00C32650">
            <w:pPr>
              <w:ind w:hanging="12"/>
              <w:rPr>
                <w:sz w:val="20"/>
                <w:szCs w:val="20"/>
              </w:rPr>
            </w:pPr>
            <w:r w:rsidRPr="00C80961">
              <w:rPr>
                <w:sz w:val="20"/>
                <w:szCs w:val="20"/>
              </w:rPr>
              <w:t>13:07:0206002:246</w:t>
            </w:r>
          </w:p>
        </w:tc>
        <w:tc>
          <w:tcPr>
            <w:tcW w:w="1417" w:type="dxa"/>
          </w:tcPr>
          <w:p w:rsidR="00016742" w:rsidRPr="00C80961" w:rsidRDefault="00016742" w:rsidP="00C32650">
            <w:pPr>
              <w:ind w:firstLine="140"/>
              <w:rPr>
                <w:sz w:val="20"/>
                <w:szCs w:val="20"/>
              </w:rPr>
            </w:pPr>
            <w:r w:rsidRPr="00C80961">
              <w:rPr>
                <w:sz w:val="20"/>
                <w:szCs w:val="20"/>
              </w:rPr>
              <w:t>49649,60</w:t>
            </w:r>
          </w:p>
        </w:tc>
      </w:tr>
    </w:tbl>
    <w:p w:rsidR="00016742" w:rsidRDefault="00016742" w:rsidP="00016742">
      <w:pPr>
        <w:rPr>
          <w:sz w:val="20"/>
          <w:szCs w:val="20"/>
        </w:rPr>
      </w:pPr>
    </w:p>
    <w:p w:rsidR="008E3C82" w:rsidRPr="00C80961" w:rsidRDefault="008E3C82" w:rsidP="00016742">
      <w:pPr>
        <w:rPr>
          <w:vanish/>
          <w:sz w:val="20"/>
          <w:szCs w:val="20"/>
        </w:rPr>
      </w:pPr>
    </w:p>
    <w:p w:rsidR="00016742" w:rsidRPr="00C80961" w:rsidRDefault="00016742" w:rsidP="00016742">
      <w:pPr>
        <w:rPr>
          <w:sz w:val="20"/>
          <w:szCs w:val="20"/>
        </w:rPr>
      </w:pPr>
    </w:p>
    <w:p w:rsidR="001F2B10" w:rsidRDefault="001F2B10" w:rsidP="00511BCE">
      <w:pPr>
        <w:pStyle w:val="aa"/>
        <w:jc w:val="right"/>
      </w:pPr>
    </w:p>
    <w:p w:rsidR="001F2B10" w:rsidRPr="001F2B10" w:rsidRDefault="0043083A" w:rsidP="001F2B10">
      <w:pPr>
        <w:pStyle w:val="1"/>
        <w:tabs>
          <w:tab w:val="left" w:pos="5963"/>
        </w:tabs>
      </w:pPr>
      <w:r>
        <w:rPr>
          <w:bCs/>
          <w:sz w:val="20"/>
        </w:rPr>
        <w:t>24.</w:t>
      </w:r>
      <w:r w:rsidR="001F2B10" w:rsidRPr="001F2B10">
        <w:rPr>
          <w:bCs/>
          <w:sz w:val="20"/>
        </w:rPr>
        <w:t xml:space="preserve"> Решение Совета депутатов Ельниковского муниципального района от 07.03.2018№ 117 «</w:t>
      </w:r>
      <w:r w:rsidR="001F2B10" w:rsidRPr="001F2B10">
        <w:rPr>
          <w:color w:val="000000"/>
          <w:sz w:val="20"/>
        </w:rPr>
        <w:t>О    согласовании   перечня  имущества,  находящегося в    муниципальной   собственности     Новоникольского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w:t>
      </w:r>
    </w:p>
    <w:p w:rsidR="001F2B10" w:rsidRDefault="001F2B10" w:rsidP="00511BCE">
      <w:pPr>
        <w:pStyle w:val="aa"/>
        <w:jc w:val="right"/>
      </w:pPr>
    </w:p>
    <w:p w:rsidR="001F2B10" w:rsidRPr="00EF5250" w:rsidRDefault="001F2B10" w:rsidP="001F2B10">
      <w:pPr>
        <w:pStyle w:val="aa"/>
        <w:jc w:val="both"/>
      </w:pPr>
      <w:r w:rsidRPr="00EF5250">
        <w:t>В соответствии с Законом Республики Мордовия от 04.05.2009 № 35-З «О разграничении имущества, находящегося в муниципальной собственности, между муниципальными районами, поселениями, городским округом», Совет депутатов Ельниковского муниципального района  Р Е Ш И Л:</w:t>
      </w:r>
    </w:p>
    <w:p w:rsidR="001F2B10" w:rsidRPr="00EF5250" w:rsidRDefault="001F2B10" w:rsidP="001F2B10">
      <w:pPr>
        <w:pStyle w:val="aa"/>
        <w:jc w:val="both"/>
      </w:pPr>
      <w:r w:rsidRPr="00EF5250">
        <w:tab/>
        <w:t xml:space="preserve">1. Согласовать перечень имущества, находящегося в муниципальной собственности </w:t>
      </w:r>
      <w:r w:rsidRPr="00EF5250">
        <w:rPr>
          <w:bCs/>
        </w:rPr>
        <w:t>Новоникольского</w:t>
      </w:r>
      <w:r w:rsidRPr="00EF5250">
        <w:t xml:space="preserve">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 согласно приложению. </w:t>
      </w:r>
    </w:p>
    <w:p w:rsidR="001F2B10" w:rsidRPr="00EF5250" w:rsidRDefault="001F2B10" w:rsidP="001F2B10">
      <w:pPr>
        <w:pStyle w:val="aa"/>
        <w:jc w:val="both"/>
      </w:pPr>
      <w:r w:rsidRPr="00EF5250">
        <w:tab/>
        <w:t>2.    Настоящее решение вступает в силу со дня его опубликования.</w:t>
      </w:r>
    </w:p>
    <w:p w:rsidR="001F2B10" w:rsidRPr="00EF5250" w:rsidRDefault="001F2B10" w:rsidP="001F2B10">
      <w:pPr>
        <w:pStyle w:val="aa"/>
      </w:pPr>
      <w:r w:rsidRPr="00EF5250">
        <w:t xml:space="preserve">Председатель Совета депутатов </w:t>
      </w:r>
      <w:r w:rsidR="002C7EC0">
        <w:t xml:space="preserve"> </w:t>
      </w:r>
      <w:r w:rsidRPr="00EF5250">
        <w:t>Ельниковского муниципального района                              Т.А. Шашанова</w:t>
      </w:r>
    </w:p>
    <w:p w:rsidR="001F2B10" w:rsidRPr="00EF5250" w:rsidRDefault="001F2B10" w:rsidP="001F2B10">
      <w:pPr>
        <w:tabs>
          <w:tab w:val="left" w:pos="5963"/>
        </w:tabs>
        <w:rPr>
          <w:color w:val="000000"/>
          <w:sz w:val="20"/>
          <w:szCs w:val="20"/>
        </w:rPr>
      </w:pPr>
    </w:p>
    <w:p w:rsidR="001F2B10" w:rsidRPr="00EF5250" w:rsidRDefault="001F2B10" w:rsidP="001F2B10">
      <w:pPr>
        <w:tabs>
          <w:tab w:val="left" w:pos="5963"/>
        </w:tabs>
        <w:rPr>
          <w:color w:val="000000"/>
          <w:sz w:val="20"/>
          <w:szCs w:val="20"/>
        </w:rPr>
      </w:pPr>
    </w:p>
    <w:tbl>
      <w:tblPr>
        <w:tblW w:w="10173" w:type="dxa"/>
        <w:tblLook w:val="04A0"/>
      </w:tblPr>
      <w:tblGrid>
        <w:gridCol w:w="4785"/>
        <w:gridCol w:w="5388"/>
      </w:tblGrid>
      <w:tr w:rsidR="001F2B10" w:rsidRPr="00EF5250" w:rsidTr="002C7EC0">
        <w:tc>
          <w:tcPr>
            <w:tcW w:w="4785" w:type="dxa"/>
          </w:tcPr>
          <w:p w:rsidR="001F2B10" w:rsidRPr="00EF5250" w:rsidRDefault="001F2B10" w:rsidP="00C32650">
            <w:pPr>
              <w:rPr>
                <w:sz w:val="20"/>
                <w:szCs w:val="20"/>
              </w:rPr>
            </w:pPr>
            <w:r w:rsidRPr="00EF5250">
              <w:rPr>
                <w:sz w:val="20"/>
                <w:szCs w:val="20"/>
              </w:rPr>
              <w:t>Согласовано:</w:t>
            </w:r>
          </w:p>
          <w:p w:rsidR="001F2B10" w:rsidRPr="00EF5250" w:rsidRDefault="001F2B10" w:rsidP="00C32650">
            <w:pPr>
              <w:rPr>
                <w:sz w:val="20"/>
                <w:szCs w:val="20"/>
              </w:rPr>
            </w:pPr>
            <w:r w:rsidRPr="00EF5250">
              <w:rPr>
                <w:sz w:val="20"/>
                <w:szCs w:val="20"/>
              </w:rPr>
              <w:t>Решение Совета депутатов</w:t>
            </w:r>
          </w:p>
          <w:p w:rsidR="001F2B10" w:rsidRPr="00EF5250" w:rsidRDefault="001F2B10" w:rsidP="00C32650">
            <w:pPr>
              <w:rPr>
                <w:sz w:val="20"/>
                <w:szCs w:val="20"/>
              </w:rPr>
            </w:pPr>
            <w:r w:rsidRPr="00EF5250">
              <w:rPr>
                <w:sz w:val="20"/>
                <w:szCs w:val="20"/>
              </w:rPr>
              <w:t xml:space="preserve">Новоникольского сельского поселения </w:t>
            </w:r>
          </w:p>
          <w:p w:rsidR="001F2B10" w:rsidRPr="00EF5250" w:rsidRDefault="001F2B10" w:rsidP="00C32650">
            <w:pPr>
              <w:rPr>
                <w:sz w:val="20"/>
                <w:szCs w:val="20"/>
              </w:rPr>
            </w:pPr>
            <w:r w:rsidRPr="00EF5250">
              <w:rPr>
                <w:sz w:val="20"/>
                <w:szCs w:val="20"/>
              </w:rPr>
              <w:t xml:space="preserve"> от 29.01.2018      №  63 </w:t>
            </w:r>
          </w:p>
          <w:p w:rsidR="001F2B10" w:rsidRPr="00EF5250" w:rsidRDefault="001F2B10" w:rsidP="00C32650">
            <w:pPr>
              <w:rPr>
                <w:sz w:val="20"/>
                <w:szCs w:val="20"/>
              </w:rPr>
            </w:pPr>
            <w:r w:rsidRPr="00EF5250">
              <w:rPr>
                <w:sz w:val="20"/>
                <w:szCs w:val="20"/>
              </w:rPr>
              <w:t xml:space="preserve">Глава Новоникольского сельского поселения              </w:t>
            </w:r>
          </w:p>
          <w:p w:rsidR="001F2B10" w:rsidRPr="00EF5250" w:rsidRDefault="001F2B10" w:rsidP="00C32650">
            <w:pPr>
              <w:rPr>
                <w:sz w:val="20"/>
                <w:szCs w:val="20"/>
              </w:rPr>
            </w:pPr>
            <w:r w:rsidRPr="00EF5250">
              <w:rPr>
                <w:sz w:val="20"/>
                <w:szCs w:val="20"/>
              </w:rPr>
              <w:t xml:space="preserve">                                         Л.В. Самылина</w:t>
            </w:r>
          </w:p>
          <w:p w:rsidR="001F2B10" w:rsidRPr="00EF5250" w:rsidRDefault="001F2B10" w:rsidP="00C32650">
            <w:pPr>
              <w:rPr>
                <w:sz w:val="20"/>
                <w:szCs w:val="20"/>
              </w:rPr>
            </w:pPr>
            <w:r w:rsidRPr="00EF5250">
              <w:rPr>
                <w:sz w:val="20"/>
                <w:szCs w:val="20"/>
              </w:rPr>
              <w:t>М.П.</w:t>
            </w:r>
          </w:p>
        </w:tc>
        <w:tc>
          <w:tcPr>
            <w:tcW w:w="5388" w:type="dxa"/>
          </w:tcPr>
          <w:p w:rsidR="001F2B10" w:rsidRPr="00EF5250" w:rsidRDefault="001F2B10" w:rsidP="00C32650">
            <w:pPr>
              <w:rPr>
                <w:sz w:val="20"/>
                <w:szCs w:val="20"/>
              </w:rPr>
            </w:pPr>
            <w:r w:rsidRPr="00EF5250">
              <w:rPr>
                <w:sz w:val="20"/>
                <w:szCs w:val="20"/>
              </w:rPr>
              <w:t>Согласовано:</w:t>
            </w:r>
          </w:p>
          <w:p w:rsidR="001F2B10" w:rsidRPr="00EF5250" w:rsidRDefault="001F2B10" w:rsidP="00C32650">
            <w:pPr>
              <w:rPr>
                <w:sz w:val="20"/>
                <w:szCs w:val="20"/>
              </w:rPr>
            </w:pPr>
            <w:r w:rsidRPr="00EF5250">
              <w:rPr>
                <w:sz w:val="20"/>
                <w:szCs w:val="20"/>
              </w:rPr>
              <w:t>Решение Совета депутатов</w:t>
            </w:r>
          </w:p>
          <w:p w:rsidR="001F2B10" w:rsidRPr="00EF5250" w:rsidRDefault="001F2B10" w:rsidP="00C32650">
            <w:pPr>
              <w:rPr>
                <w:sz w:val="20"/>
                <w:szCs w:val="20"/>
              </w:rPr>
            </w:pPr>
            <w:r w:rsidRPr="00EF5250">
              <w:rPr>
                <w:sz w:val="20"/>
                <w:szCs w:val="20"/>
              </w:rPr>
              <w:t xml:space="preserve">Ельниковского муниципального района  </w:t>
            </w:r>
          </w:p>
          <w:p w:rsidR="001F2B10" w:rsidRPr="00EF5250" w:rsidRDefault="001F2B10" w:rsidP="00C32650">
            <w:pPr>
              <w:rPr>
                <w:sz w:val="20"/>
                <w:szCs w:val="20"/>
              </w:rPr>
            </w:pPr>
            <w:r w:rsidRPr="00EF5250">
              <w:rPr>
                <w:sz w:val="20"/>
                <w:szCs w:val="20"/>
              </w:rPr>
              <w:t xml:space="preserve">от </w:t>
            </w:r>
            <w:r w:rsidR="002C7EC0">
              <w:rPr>
                <w:sz w:val="20"/>
                <w:szCs w:val="20"/>
              </w:rPr>
              <w:t>07.03.</w:t>
            </w:r>
            <w:r w:rsidRPr="00EF5250">
              <w:rPr>
                <w:sz w:val="20"/>
                <w:szCs w:val="20"/>
              </w:rPr>
              <w:t xml:space="preserve">  2018    № </w:t>
            </w:r>
            <w:r w:rsidR="002C7EC0">
              <w:rPr>
                <w:sz w:val="20"/>
                <w:szCs w:val="20"/>
              </w:rPr>
              <w:t>117</w:t>
            </w:r>
            <w:r w:rsidRPr="00EF5250">
              <w:rPr>
                <w:sz w:val="20"/>
                <w:szCs w:val="20"/>
              </w:rPr>
              <w:t xml:space="preserve">    </w:t>
            </w:r>
          </w:p>
          <w:p w:rsidR="001F2B10" w:rsidRPr="00EF5250" w:rsidRDefault="001F2B10" w:rsidP="00C32650">
            <w:pPr>
              <w:rPr>
                <w:sz w:val="20"/>
                <w:szCs w:val="20"/>
              </w:rPr>
            </w:pPr>
            <w:r w:rsidRPr="00EF5250">
              <w:rPr>
                <w:sz w:val="20"/>
                <w:szCs w:val="20"/>
              </w:rPr>
              <w:t>Председатель Совета депутатов Ельниковского муниципального района</w:t>
            </w:r>
          </w:p>
          <w:p w:rsidR="001F2B10" w:rsidRPr="00EF5250" w:rsidRDefault="001F2B10" w:rsidP="00C32650">
            <w:pPr>
              <w:rPr>
                <w:sz w:val="20"/>
                <w:szCs w:val="20"/>
              </w:rPr>
            </w:pPr>
            <w:r w:rsidRPr="00EF5250">
              <w:rPr>
                <w:sz w:val="20"/>
                <w:szCs w:val="20"/>
              </w:rPr>
              <w:t xml:space="preserve">                                     Т.А. Шашанова</w:t>
            </w:r>
          </w:p>
          <w:p w:rsidR="001F2B10" w:rsidRPr="00EF5250" w:rsidRDefault="001F2B10" w:rsidP="00C32650">
            <w:pPr>
              <w:rPr>
                <w:sz w:val="20"/>
                <w:szCs w:val="20"/>
              </w:rPr>
            </w:pPr>
            <w:r w:rsidRPr="00EF5250">
              <w:rPr>
                <w:sz w:val="20"/>
                <w:szCs w:val="20"/>
              </w:rPr>
              <w:t>М.П.</w:t>
            </w:r>
          </w:p>
        </w:tc>
      </w:tr>
    </w:tbl>
    <w:p w:rsidR="001F2B10" w:rsidRPr="00EF5250" w:rsidRDefault="001F2B10" w:rsidP="001F2B10">
      <w:pPr>
        <w:jc w:val="center"/>
        <w:rPr>
          <w:b/>
          <w:sz w:val="20"/>
          <w:szCs w:val="20"/>
        </w:rPr>
      </w:pPr>
    </w:p>
    <w:p w:rsidR="00BD4ABD" w:rsidRDefault="00BD4ABD" w:rsidP="001F2B10">
      <w:pPr>
        <w:jc w:val="center"/>
        <w:rPr>
          <w:b/>
          <w:sz w:val="20"/>
          <w:szCs w:val="20"/>
        </w:rPr>
      </w:pPr>
    </w:p>
    <w:p w:rsidR="001F2B10" w:rsidRPr="00EF5250" w:rsidRDefault="001F2B10" w:rsidP="001F2B10">
      <w:pPr>
        <w:jc w:val="center"/>
        <w:rPr>
          <w:b/>
          <w:sz w:val="20"/>
          <w:szCs w:val="20"/>
        </w:rPr>
      </w:pPr>
      <w:r w:rsidRPr="00EF5250">
        <w:rPr>
          <w:b/>
          <w:sz w:val="20"/>
          <w:szCs w:val="20"/>
        </w:rPr>
        <w:t xml:space="preserve">Перечень имущества, </w:t>
      </w:r>
    </w:p>
    <w:p w:rsidR="001F2B10" w:rsidRPr="00EF5250" w:rsidRDefault="001F2B10" w:rsidP="001F2B10">
      <w:pPr>
        <w:jc w:val="center"/>
        <w:rPr>
          <w:b/>
          <w:sz w:val="20"/>
          <w:szCs w:val="20"/>
        </w:rPr>
      </w:pPr>
      <w:r w:rsidRPr="00EF5250">
        <w:rPr>
          <w:b/>
          <w:sz w:val="20"/>
          <w:szCs w:val="20"/>
        </w:rPr>
        <w:t>находящегося в муниципальной собственности Новоникольского сельского поселения, подлежащего передаче в  муниципальную собственность Ельниковского муниципального района  при разграничении собственности</w:t>
      </w:r>
    </w:p>
    <w:p w:rsidR="001F2B10" w:rsidRPr="00EF5250" w:rsidRDefault="001F2B10" w:rsidP="001F2B10">
      <w:pPr>
        <w:jc w:val="center"/>
        <w:rPr>
          <w:b/>
          <w:sz w:val="20"/>
          <w:szCs w:val="2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2268"/>
        <w:gridCol w:w="1558"/>
        <w:gridCol w:w="1704"/>
        <w:gridCol w:w="2126"/>
        <w:gridCol w:w="1699"/>
      </w:tblGrid>
      <w:tr w:rsidR="001F2B10" w:rsidRPr="00EF5250" w:rsidTr="0043083A">
        <w:tc>
          <w:tcPr>
            <w:tcW w:w="9923" w:type="dxa"/>
            <w:gridSpan w:val="6"/>
          </w:tcPr>
          <w:p w:rsidR="001F2B10" w:rsidRPr="00EF5250" w:rsidRDefault="001F2B10" w:rsidP="00C32650">
            <w:pPr>
              <w:jc w:val="center"/>
              <w:rPr>
                <w:sz w:val="20"/>
                <w:szCs w:val="20"/>
              </w:rPr>
            </w:pPr>
            <w:r w:rsidRPr="00EF5250">
              <w:rPr>
                <w:sz w:val="20"/>
                <w:szCs w:val="20"/>
              </w:rPr>
              <w:t>Раздел 1. Муниципальные унитарные предприятия и учреждения</w:t>
            </w:r>
          </w:p>
        </w:tc>
      </w:tr>
      <w:tr w:rsidR="001F2B10" w:rsidRPr="00EF5250" w:rsidTr="0043083A">
        <w:tc>
          <w:tcPr>
            <w:tcW w:w="568" w:type="dxa"/>
          </w:tcPr>
          <w:p w:rsidR="001F2B10" w:rsidRPr="00EF5250" w:rsidRDefault="001F2B10" w:rsidP="00C32650">
            <w:pPr>
              <w:spacing w:line="315" w:lineRule="atLeast"/>
              <w:jc w:val="center"/>
              <w:textAlignment w:val="baseline"/>
              <w:rPr>
                <w:sz w:val="20"/>
                <w:szCs w:val="20"/>
              </w:rPr>
            </w:pPr>
            <w:r w:rsidRPr="00EF5250">
              <w:rPr>
                <w:sz w:val="20"/>
                <w:szCs w:val="20"/>
              </w:rPr>
              <w:t>N п/п</w:t>
            </w:r>
          </w:p>
        </w:tc>
        <w:tc>
          <w:tcPr>
            <w:tcW w:w="2268" w:type="dxa"/>
          </w:tcPr>
          <w:p w:rsidR="001F2B10" w:rsidRPr="00EF5250" w:rsidRDefault="001F2B10" w:rsidP="00C32650">
            <w:pPr>
              <w:jc w:val="center"/>
              <w:textAlignment w:val="baseline"/>
              <w:rPr>
                <w:sz w:val="20"/>
                <w:szCs w:val="20"/>
              </w:rPr>
            </w:pPr>
            <w:r w:rsidRPr="00EF5250">
              <w:rPr>
                <w:sz w:val="20"/>
                <w:szCs w:val="20"/>
              </w:rPr>
              <w:t>Полное наименование муниципального предприятия, учреждения</w:t>
            </w:r>
          </w:p>
        </w:tc>
        <w:tc>
          <w:tcPr>
            <w:tcW w:w="1558" w:type="dxa"/>
          </w:tcPr>
          <w:p w:rsidR="001F2B10" w:rsidRPr="00EF5250" w:rsidRDefault="001F2B10" w:rsidP="002C7EC0">
            <w:pPr>
              <w:jc w:val="center"/>
              <w:textAlignment w:val="baseline"/>
              <w:rPr>
                <w:sz w:val="20"/>
                <w:szCs w:val="20"/>
              </w:rPr>
            </w:pPr>
            <w:r w:rsidRPr="00EF5250">
              <w:rPr>
                <w:sz w:val="20"/>
                <w:szCs w:val="20"/>
              </w:rPr>
              <w:t>Основной государственный регистрационный номер</w:t>
            </w:r>
          </w:p>
        </w:tc>
        <w:tc>
          <w:tcPr>
            <w:tcW w:w="1704" w:type="dxa"/>
          </w:tcPr>
          <w:p w:rsidR="001F2B10" w:rsidRPr="00EF5250" w:rsidRDefault="001F2B10" w:rsidP="002C7EC0">
            <w:pPr>
              <w:jc w:val="center"/>
              <w:textAlignment w:val="baseline"/>
              <w:rPr>
                <w:sz w:val="20"/>
                <w:szCs w:val="20"/>
              </w:rPr>
            </w:pPr>
            <w:r w:rsidRPr="00EF5250">
              <w:rPr>
                <w:sz w:val="20"/>
                <w:szCs w:val="20"/>
              </w:rPr>
              <w:t>Юридический адрес</w:t>
            </w:r>
          </w:p>
        </w:tc>
        <w:tc>
          <w:tcPr>
            <w:tcW w:w="2126" w:type="dxa"/>
          </w:tcPr>
          <w:p w:rsidR="001F2B10" w:rsidRPr="00EF5250" w:rsidRDefault="001F2B10" w:rsidP="002C7EC0">
            <w:pPr>
              <w:jc w:val="center"/>
              <w:textAlignment w:val="baseline"/>
              <w:rPr>
                <w:sz w:val="20"/>
                <w:szCs w:val="20"/>
              </w:rPr>
            </w:pPr>
            <w:r w:rsidRPr="00EF5250">
              <w:rPr>
                <w:sz w:val="20"/>
                <w:szCs w:val="20"/>
              </w:rPr>
              <w:t>Идентификационный номер налогоплательщика</w:t>
            </w:r>
          </w:p>
        </w:tc>
        <w:tc>
          <w:tcPr>
            <w:tcW w:w="1699" w:type="dxa"/>
          </w:tcPr>
          <w:p w:rsidR="001F2B10" w:rsidRPr="00EF5250" w:rsidRDefault="001F2B10" w:rsidP="002C7EC0">
            <w:pPr>
              <w:jc w:val="center"/>
              <w:textAlignment w:val="baseline"/>
              <w:rPr>
                <w:sz w:val="20"/>
                <w:szCs w:val="20"/>
              </w:rPr>
            </w:pPr>
            <w:r w:rsidRPr="00EF5250">
              <w:rPr>
                <w:sz w:val="20"/>
                <w:szCs w:val="20"/>
              </w:rPr>
              <w:t>Стоимость по состоянию на</w:t>
            </w:r>
            <w:r w:rsidRPr="00EF5250">
              <w:rPr>
                <w:sz w:val="20"/>
                <w:szCs w:val="20"/>
              </w:rPr>
              <w:br/>
              <w:t>01.01.2018 руб</w:t>
            </w:r>
          </w:p>
        </w:tc>
      </w:tr>
      <w:tr w:rsidR="001F2B10" w:rsidRPr="00EF5250" w:rsidTr="0043083A">
        <w:trPr>
          <w:trHeight w:val="204"/>
        </w:trPr>
        <w:tc>
          <w:tcPr>
            <w:tcW w:w="568" w:type="dxa"/>
          </w:tcPr>
          <w:p w:rsidR="001F2B10" w:rsidRPr="00EF5250" w:rsidRDefault="001F2B10" w:rsidP="00C32650">
            <w:pPr>
              <w:jc w:val="center"/>
              <w:rPr>
                <w:sz w:val="20"/>
                <w:szCs w:val="20"/>
              </w:rPr>
            </w:pPr>
            <w:r w:rsidRPr="00EF5250">
              <w:rPr>
                <w:sz w:val="20"/>
                <w:szCs w:val="20"/>
              </w:rPr>
              <w:t>1</w:t>
            </w:r>
          </w:p>
        </w:tc>
        <w:tc>
          <w:tcPr>
            <w:tcW w:w="2268" w:type="dxa"/>
          </w:tcPr>
          <w:p w:rsidR="001F2B10" w:rsidRPr="00EF5250" w:rsidRDefault="001F2B10" w:rsidP="00C32650">
            <w:pPr>
              <w:rPr>
                <w:sz w:val="20"/>
                <w:szCs w:val="20"/>
              </w:rPr>
            </w:pPr>
          </w:p>
        </w:tc>
        <w:tc>
          <w:tcPr>
            <w:tcW w:w="1558" w:type="dxa"/>
          </w:tcPr>
          <w:p w:rsidR="001F2B10" w:rsidRPr="00EF5250" w:rsidRDefault="001F2B10" w:rsidP="00C32650">
            <w:pPr>
              <w:jc w:val="center"/>
              <w:rPr>
                <w:sz w:val="20"/>
                <w:szCs w:val="20"/>
              </w:rPr>
            </w:pPr>
          </w:p>
        </w:tc>
        <w:tc>
          <w:tcPr>
            <w:tcW w:w="1704" w:type="dxa"/>
          </w:tcPr>
          <w:p w:rsidR="001F2B10" w:rsidRPr="00EF5250" w:rsidRDefault="001F2B10" w:rsidP="00C32650">
            <w:pPr>
              <w:rPr>
                <w:sz w:val="20"/>
                <w:szCs w:val="20"/>
              </w:rPr>
            </w:pPr>
          </w:p>
        </w:tc>
        <w:tc>
          <w:tcPr>
            <w:tcW w:w="2126" w:type="dxa"/>
          </w:tcPr>
          <w:p w:rsidR="001F2B10" w:rsidRPr="00EF5250" w:rsidRDefault="001F2B10" w:rsidP="00C32650">
            <w:pPr>
              <w:jc w:val="center"/>
              <w:rPr>
                <w:sz w:val="20"/>
                <w:szCs w:val="20"/>
              </w:rPr>
            </w:pPr>
          </w:p>
        </w:tc>
        <w:tc>
          <w:tcPr>
            <w:tcW w:w="1699" w:type="dxa"/>
          </w:tcPr>
          <w:p w:rsidR="001F2B10" w:rsidRPr="00EF5250" w:rsidRDefault="001F2B10" w:rsidP="00C32650">
            <w:pPr>
              <w:jc w:val="center"/>
              <w:rPr>
                <w:sz w:val="20"/>
                <w:szCs w:val="20"/>
              </w:rPr>
            </w:pPr>
          </w:p>
        </w:tc>
      </w:tr>
      <w:tr w:rsidR="001F2B10" w:rsidRPr="00EF5250" w:rsidTr="0043083A">
        <w:tc>
          <w:tcPr>
            <w:tcW w:w="9923" w:type="dxa"/>
            <w:gridSpan w:val="6"/>
          </w:tcPr>
          <w:p w:rsidR="001F2B10" w:rsidRPr="00EF5250" w:rsidRDefault="001F2B10" w:rsidP="00C32650">
            <w:pPr>
              <w:jc w:val="center"/>
              <w:rPr>
                <w:sz w:val="20"/>
                <w:szCs w:val="20"/>
              </w:rPr>
            </w:pPr>
            <w:r w:rsidRPr="00EF5250">
              <w:rPr>
                <w:sz w:val="20"/>
                <w:szCs w:val="20"/>
              </w:rPr>
              <w:t>Раздел 2. Объекты недвижимого имущества</w:t>
            </w:r>
          </w:p>
        </w:tc>
      </w:tr>
      <w:tr w:rsidR="001F2B10" w:rsidRPr="00EF5250" w:rsidTr="0043083A">
        <w:trPr>
          <w:trHeight w:val="1098"/>
        </w:trPr>
        <w:tc>
          <w:tcPr>
            <w:tcW w:w="568" w:type="dxa"/>
          </w:tcPr>
          <w:p w:rsidR="001F2B10" w:rsidRPr="00EF5250" w:rsidRDefault="001F2B10" w:rsidP="00C32650">
            <w:pPr>
              <w:jc w:val="center"/>
              <w:rPr>
                <w:sz w:val="20"/>
                <w:szCs w:val="20"/>
              </w:rPr>
            </w:pPr>
            <w:r w:rsidRPr="00EF5250">
              <w:rPr>
                <w:sz w:val="20"/>
                <w:szCs w:val="20"/>
              </w:rPr>
              <w:t>№ п/п</w:t>
            </w:r>
          </w:p>
        </w:tc>
        <w:tc>
          <w:tcPr>
            <w:tcW w:w="2268" w:type="dxa"/>
          </w:tcPr>
          <w:p w:rsidR="001F2B10" w:rsidRPr="00EF5250" w:rsidRDefault="001F2B10" w:rsidP="00C32650">
            <w:pPr>
              <w:jc w:val="center"/>
              <w:rPr>
                <w:sz w:val="20"/>
                <w:szCs w:val="20"/>
              </w:rPr>
            </w:pPr>
            <w:r w:rsidRPr="00EF5250">
              <w:rPr>
                <w:sz w:val="20"/>
                <w:szCs w:val="20"/>
              </w:rPr>
              <w:t>Наименование недвижимого имущества, площадь</w:t>
            </w:r>
          </w:p>
        </w:tc>
        <w:tc>
          <w:tcPr>
            <w:tcW w:w="1558" w:type="dxa"/>
          </w:tcPr>
          <w:p w:rsidR="001F2B10" w:rsidRPr="00EF5250" w:rsidRDefault="001F2B10" w:rsidP="00C32650">
            <w:pPr>
              <w:jc w:val="center"/>
              <w:rPr>
                <w:sz w:val="20"/>
                <w:szCs w:val="20"/>
              </w:rPr>
            </w:pPr>
            <w:r w:rsidRPr="00EF5250">
              <w:rPr>
                <w:sz w:val="20"/>
                <w:szCs w:val="20"/>
              </w:rPr>
              <w:t>Местонахождение объекта</w:t>
            </w:r>
          </w:p>
        </w:tc>
        <w:tc>
          <w:tcPr>
            <w:tcW w:w="1704" w:type="dxa"/>
          </w:tcPr>
          <w:p w:rsidR="001F2B10" w:rsidRPr="00EF5250" w:rsidRDefault="001F2B10" w:rsidP="00C32650">
            <w:pPr>
              <w:ind w:right="-63"/>
              <w:jc w:val="center"/>
              <w:rPr>
                <w:sz w:val="20"/>
                <w:szCs w:val="20"/>
              </w:rPr>
            </w:pPr>
            <w:r w:rsidRPr="00EF5250">
              <w:rPr>
                <w:sz w:val="20"/>
                <w:szCs w:val="20"/>
              </w:rPr>
              <w:t>Год ввода в эксплуатацию</w:t>
            </w:r>
          </w:p>
        </w:tc>
        <w:tc>
          <w:tcPr>
            <w:tcW w:w="2126" w:type="dxa"/>
          </w:tcPr>
          <w:p w:rsidR="001F2B10" w:rsidRPr="00EF5250" w:rsidRDefault="001F2B10" w:rsidP="00C32650">
            <w:pPr>
              <w:jc w:val="center"/>
              <w:rPr>
                <w:sz w:val="20"/>
                <w:szCs w:val="20"/>
              </w:rPr>
            </w:pPr>
            <w:r w:rsidRPr="00EF5250">
              <w:rPr>
                <w:sz w:val="20"/>
                <w:szCs w:val="20"/>
              </w:rPr>
              <w:t>Кадастровый номер</w:t>
            </w:r>
          </w:p>
        </w:tc>
        <w:tc>
          <w:tcPr>
            <w:tcW w:w="1699" w:type="dxa"/>
          </w:tcPr>
          <w:p w:rsidR="001F2B10" w:rsidRPr="00EF5250" w:rsidRDefault="001F2B10" w:rsidP="00C32650">
            <w:pPr>
              <w:jc w:val="center"/>
              <w:rPr>
                <w:sz w:val="20"/>
                <w:szCs w:val="20"/>
              </w:rPr>
            </w:pPr>
            <w:r w:rsidRPr="00EF5250">
              <w:rPr>
                <w:sz w:val="20"/>
                <w:szCs w:val="20"/>
              </w:rPr>
              <w:t>Стоимость по состоянию на 01.01.2018 руб.(в ценах1980г.)</w:t>
            </w:r>
          </w:p>
        </w:tc>
      </w:tr>
      <w:tr w:rsidR="001F2B10" w:rsidRPr="00EF5250" w:rsidTr="0043083A">
        <w:trPr>
          <w:trHeight w:val="908"/>
        </w:trPr>
        <w:tc>
          <w:tcPr>
            <w:tcW w:w="568" w:type="dxa"/>
          </w:tcPr>
          <w:p w:rsidR="001F2B10" w:rsidRPr="00EF5250" w:rsidRDefault="001F2B10" w:rsidP="00C32650">
            <w:pPr>
              <w:jc w:val="center"/>
              <w:rPr>
                <w:sz w:val="20"/>
                <w:szCs w:val="20"/>
              </w:rPr>
            </w:pPr>
            <w:r w:rsidRPr="00EF5250">
              <w:rPr>
                <w:sz w:val="20"/>
                <w:szCs w:val="20"/>
              </w:rPr>
              <w:t>1</w:t>
            </w:r>
          </w:p>
        </w:tc>
        <w:tc>
          <w:tcPr>
            <w:tcW w:w="2268" w:type="dxa"/>
          </w:tcPr>
          <w:p w:rsidR="001F2B10" w:rsidRPr="00EF5250" w:rsidRDefault="001F2B10" w:rsidP="00C32650">
            <w:pPr>
              <w:rPr>
                <w:sz w:val="20"/>
                <w:szCs w:val="20"/>
              </w:rPr>
            </w:pPr>
            <w:r w:rsidRPr="00EF5250">
              <w:rPr>
                <w:sz w:val="20"/>
                <w:szCs w:val="20"/>
              </w:rPr>
              <w:t>Памятник воинам, погибшим в Великой Отечественной войне</w:t>
            </w:r>
          </w:p>
          <w:p w:rsidR="001F2B10" w:rsidRPr="00EF5250" w:rsidRDefault="001F2B10" w:rsidP="00C32650">
            <w:pPr>
              <w:rPr>
                <w:sz w:val="20"/>
                <w:szCs w:val="20"/>
              </w:rPr>
            </w:pPr>
            <w:r w:rsidRPr="00EF5250">
              <w:rPr>
                <w:sz w:val="20"/>
                <w:szCs w:val="20"/>
              </w:rPr>
              <w:t xml:space="preserve"> 238,1 кв.м.</w:t>
            </w:r>
          </w:p>
        </w:tc>
        <w:tc>
          <w:tcPr>
            <w:tcW w:w="1558" w:type="dxa"/>
          </w:tcPr>
          <w:p w:rsidR="001F2B10" w:rsidRPr="00EF5250" w:rsidRDefault="001F2B10" w:rsidP="00C32650">
            <w:pPr>
              <w:rPr>
                <w:sz w:val="20"/>
                <w:szCs w:val="20"/>
              </w:rPr>
            </w:pPr>
            <w:r w:rsidRPr="00EF5250">
              <w:rPr>
                <w:sz w:val="20"/>
                <w:szCs w:val="20"/>
              </w:rPr>
              <w:t xml:space="preserve">Республика Мордовия, Ельниковский район, </w:t>
            </w:r>
          </w:p>
          <w:p w:rsidR="001F2B10" w:rsidRPr="00EF5250" w:rsidRDefault="001F2B10" w:rsidP="00C32650">
            <w:pPr>
              <w:rPr>
                <w:sz w:val="20"/>
                <w:szCs w:val="20"/>
              </w:rPr>
            </w:pPr>
            <w:r w:rsidRPr="00EF5250">
              <w:rPr>
                <w:sz w:val="20"/>
                <w:szCs w:val="20"/>
              </w:rPr>
              <w:t xml:space="preserve">с. Софьино, ул. Молодежная, примерно в </w:t>
            </w:r>
            <w:smartTag w:uri="urn:schemas-microsoft-com:office:smarttags" w:element="metricconverter">
              <w:smartTagPr>
                <w:attr w:name="ProductID" w:val="80 метрах"/>
              </w:smartTagPr>
              <w:r w:rsidRPr="00EF5250">
                <w:rPr>
                  <w:sz w:val="20"/>
                  <w:szCs w:val="20"/>
                </w:rPr>
                <w:t>80 метрах</w:t>
              </w:r>
            </w:smartTag>
            <w:r w:rsidRPr="00EF5250">
              <w:rPr>
                <w:sz w:val="20"/>
                <w:szCs w:val="20"/>
              </w:rPr>
              <w:t xml:space="preserve"> от д. 33 на юго-восток</w:t>
            </w:r>
          </w:p>
        </w:tc>
        <w:tc>
          <w:tcPr>
            <w:tcW w:w="1704" w:type="dxa"/>
          </w:tcPr>
          <w:p w:rsidR="001F2B10" w:rsidRPr="00EF5250" w:rsidRDefault="001F2B10" w:rsidP="00C32650">
            <w:pPr>
              <w:jc w:val="center"/>
              <w:rPr>
                <w:sz w:val="20"/>
                <w:szCs w:val="20"/>
              </w:rPr>
            </w:pPr>
            <w:r w:rsidRPr="00EF5250">
              <w:rPr>
                <w:sz w:val="20"/>
                <w:szCs w:val="20"/>
              </w:rPr>
              <w:t>1980</w:t>
            </w:r>
          </w:p>
        </w:tc>
        <w:tc>
          <w:tcPr>
            <w:tcW w:w="2126" w:type="dxa"/>
          </w:tcPr>
          <w:p w:rsidR="001F2B10" w:rsidRPr="00EF5250" w:rsidRDefault="001F2B10" w:rsidP="00C32650">
            <w:pPr>
              <w:jc w:val="center"/>
              <w:rPr>
                <w:sz w:val="20"/>
                <w:szCs w:val="20"/>
              </w:rPr>
            </w:pPr>
            <w:r w:rsidRPr="00EF5250">
              <w:rPr>
                <w:sz w:val="20"/>
                <w:szCs w:val="20"/>
              </w:rPr>
              <w:t>13:07:0212001:332</w:t>
            </w:r>
          </w:p>
        </w:tc>
        <w:tc>
          <w:tcPr>
            <w:tcW w:w="1699" w:type="dxa"/>
          </w:tcPr>
          <w:p w:rsidR="001F2B10" w:rsidRPr="00EF5250" w:rsidRDefault="001F2B10" w:rsidP="00C32650">
            <w:pPr>
              <w:jc w:val="center"/>
              <w:rPr>
                <w:sz w:val="20"/>
                <w:szCs w:val="20"/>
              </w:rPr>
            </w:pPr>
            <w:r w:rsidRPr="00EF5250">
              <w:rPr>
                <w:sz w:val="20"/>
                <w:szCs w:val="20"/>
              </w:rPr>
              <w:t>1900</w:t>
            </w:r>
          </w:p>
        </w:tc>
      </w:tr>
      <w:tr w:rsidR="001F2B10" w:rsidRPr="00EF5250" w:rsidTr="0043083A">
        <w:tc>
          <w:tcPr>
            <w:tcW w:w="568" w:type="dxa"/>
          </w:tcPr>
          <w:p w:rsidR="001F2B10" w:rsidRPr="00EF5250" w:rsidRDefault="001F2B10" w:rsidP="00C32650">
            <w:pPr>
              <w:jc w:val="center"/>
              <w:rPr>
                <w:sz w:val="20"/>
                <w:szCs w:val="20"/>
              </w:rPr>
            </w:pPr>
            <w:r w:rsidRPr="00EF5250">
              <w:rPr>
                <w:sz w:val="20"/>
                <w:szCs w:val="20"/>
              </w:rPr>
              <w:t>2</w:t>
            </w:r>
          </w:p>
        </w:tc>
        <w:tc>
          <w:tcPr>
            <w:tcW w:w="2268" w:type="dxa"/>
          </w:tcPr>
          <w:p w:rsidR="001F2B10" w:rsidRPr="00EF5250" w:rsidRDefault="001F2B10" w:rsidP="00C32650">
            <w:pPr>
              <w:rPr>
                <w:sz w:val="20"/>
                <w:szCs w:val="20"/>
              </w:rPr>
            </w:pPr>
            <w:r w:rsidRPr="00EF5250">
              <w:rPr>
                <w:sz w:val="20"/>
                <w:szCs w:val="20"/>
              </w:rPr>
              <w:t xml:space="preserve">Земельный участок, </w:t>
            </w:r>
          </w:p>
          <w:p w:rsidR="001F2B10" w:rsidRPr="00EF5250" w:rsidRDefault="001F2B10" w:rsidP="00C32650">
            <w:pPr>
              <w:rPr>
                <w:sz w:val="20"/>
                <w:szCs w:val="20"/>
              </w:rPr>
            </w:pPr>
            <w:r w:rsidRPr="00EF5250">
              <w:rPr>
                <w:sz w:val="20"/>
                <w:szCs w:val="20"/>
              </w:rPr>
              <w:t>267 кв.м.</w:t>
            </w:r>
          </w:p>
        </w:tc>
        <w:tc>
          <w:tcPr>
            <w:tcW w:w="1558" w:type="dxa"/>
          </w:tcPr>
          <w:p w:rsidR="001F2B10" w:rsidRPr="00EF5250" w:rsidRDefault="001F2B10" w:rsidP="00C32650">
            <w:pPr>
              <w:rPr>
                <w:sz w:val="20"/>
                <w:szCs w:val="20"/>
              </w:rPr>
            </w:pPr>
            <w:r w:rsidRPr="00EF5250">
              <w:rPr>
                <w:sz w:val="20"/>
                <w:szCs w:val="20"/>
              </w:rPr>
              <w:t xml:space="preserve">Республика Мордовия, Ельниковский район, </w:t>
            </w:r>
          </w:p>
          <w:p w:rsidR="001F2B10" w:rsidRPr="00EF5250" w:rsidRDefault="001F2B10" w:rsidP="00C32650">
            <w:pPr>
              <w:rPr>
                <w:sz w:val="20"/>
                <w:szCs w:val="20"/>
              </w:rPr>
            </w:pPr>
            <w:r w:rsidRPr="00EF5250">
              <w:rPr>
                <w:sz w:val="20"/>
                <w:szCs w:val="20"/>
              </w:rPr>
              <w:t>с. Софьино, ул. Молодежная</w:t>
            </w:r>
          </w:p>
        </w:tc>
        <w:tc>
          <w:tcPr>
            <w:tcW w:w="1704" w:type="dxa"/>
          </w:tcPr>
          <w:p w:rsidR="001F2B10" w:rsidRPr="00EF5250" w:rsidRDefault="001F2B10" w:rsidP="00C32650">
            <w:pPr>
              <w:jc w:val="center"/>
              <w:rPr>
                <w:sz w:val="20"/>
                <w:szCs w:val="20"/>
              </w:rPr>
            </w:pPr>
            <w:r w:rsidRPr="00EF5250">
              <w:rPr>
                <w:sz w:val="20"/>
                <w:szCs w:val="20"/>
              </w:rPr>
              <w:t>-</w:t>
            </w:r>
          </w:p>
        </w:tc>
        <w:tc>
          <w:tcPr>
            <w:tcW w:w="2126" w:type="dxa"/>
          </w:tcPr>
          <w:p w:rsidR="001F2B10" w:rsidRPr="00EF5250" w:rsidRDefault="001F2B10" w:rsidP="00C32650">
            <w:pPr>
              <w:jc w:val="center"/>
              <w:rPr>
                <w:sz w:val="20"/>
                <w:szCs w:val="20"/>
              </w:rPr>
            </w:pPr>
            <w:r w:rsidRPr="00EF5250">
              <w:rPr>
                <w:sz w:val="20"/>
                <w:szCs w:val="20"/>
              </w:rPr>
              <w:t>13:07:0212001:201</w:t>
            </w:r>
          </w:p>
        </w:tc>
        <w:tc>
          <w:tcPr>
            <w:tcW w:w="1699" w:type="dxa"/>
          </w:tcPr>
          <w:p w:rsidR="001F2B10" w:rsidRPr="00EF5250" w:rsidRDefault="001F2B10" w:rsidP="00C32650">
            <w:pPr>
              <w:jc w:val="center"/>
              <w:rPr>
                <w:sz w:val="20"/>
                <w:szCs w:val="20"/>
              </w:rPr>
            </w:pPr>
            <w:r w:rsidRPr="00EF5250">
              <w:rPr>
                <w:sz w:val="20"/>
                <w:szCs w:val="20"/>
              </w:rPr>
              <w:t>23338</w:t>
            </w:r>
          </w:p>
        </w:tc>
      </w:tr>
    </w:tbl>
    <w:p w:rsidR="001F2B10" w:rsidRPr="00EF5250" w:rsidRDefault="001F2B10" w:rsidP="001F2B10">
      <w:pPr>
        <w:rPr>
          <w:sz w:val="20"/>
          <w:szCs w:val="20"/>
        </w:rPr>
      </w:pPr>
    </w:p>
    <w:p w:rsidR="00BD4ABD" w:rsidRPr="00BD4ABD" w:rsidRDefault="0043083A" w:rsidP="00BD4ABD">
      <w:pPr>
        <w:jc w:val="both"/>
        <w:rPr>
          <w:b/>
          <w:sz w:val="20"/>
          <w:szCs w:val="20"/>
        </w:rPr>
      </w:pPr>
      <w:r>
        <w:rPr>
          <w:b/>
          <w:bCs/>
          <w:sz w:val="20"/>
        </w:rPr>
        <w:t xml:space="preserve">25. </w:t>
      </w:r>
      <w:r w:rsidR="00BD4ABD" w:rsidRPr="00BD4ABD">
        <w:rPr>
          <w:b/>
          <w:bCs/>
          <w:sz w:val="20"/>
        </w:rPr>
        <w:t>Решение Совета депутатов Ельниковского муниципального района от 07.03.2018 № 118 «</w:t>
      </w:r>
      <w:r w:rsidR="00BD4ABD" w:rsidRPr="00BD4ABD">
        <w:rPr>
          <w:b/>
          <w:sz w:val="20"/>
          <w:szCs w:val="20"/>
        </w:rPr>
        <w:t>О признании утратившими силу решений Совета депутатов  Ельниковского муниципального района»</w:t>
      </w:r>
    </w:p>
    <w:p w:rsidR="00BD4ABD" w:rsidRPr="00BD4ABD" w:rsidRDefault="00BD4ABD" w:rsidP="00BD4ABD">
      <w:pPr>
        <w:jc w:val="both"/>
        <w:rPr>
          <w:sz w:val="20"/>
          <w:szCs w:val="20"/>
        </w:rPr>
      </w:pPr>
      <w:r>
        <w:tab/>
      </w:r>
      <w:r w:rsidRPr="00BD4ABD">
        <w:rPr>
          <w:sz w:val="20"/>
          <w:szCs w:val="20"/>
        </w:rPr>
        <w:t xml:space="preserve">Во исполнение </w:t>
      </w:r>
      <w:hyperlink r:id="rId8" w:history="1">
        <w:r w:rsidRPr="00BD4ABD">
          <w:rPr>
            <w:rStyle w:val="a9"/>
            <w:sz w:val="20"/>
            <w:szCs w:val="20"/>
          </w:rPr>
          <w:t>Федерального закона</w:t>
        </w:r>
      </w:hyperlink>
      <w:r w:rsidRPr="00BD4ABD">
        <w:rPr>
          <w:sz w:val="20"/>
          <w:szCs w:val="20"/>
        </w:rPr>
        <w:t xml:space="preserve"> от 29 декабря </w:t>
      </w:r>
      <w:smartTag w:uri="urn:schemas-microsoft-com:office:smarttags" w:element="metricconverter">
        <w:smartTagPr>
          <w:attr w:name="ProductID" w:val="2006 г"/>
        </w:smartTagPr>
        <w:r w:rsidRPr="00BD4ABD">
          <w:rPr>
            <w:sz w:val="20"/>
            <w:szCs w:val="20"/>
          </w:rPr>
          <w:t>2006 г</w:t>
        </w:r>
      </w:smartTag>
      <w:r w:rsidRPr="00BD4ABD">
        <w:rPr>
          <w:sz w:val="20"/>
          <w:szCs w:val="20"/>
        </w:rPr>
        <w:t xml:space="preserve">. N 264-ФЗ "О развитии сельского хозяйства" и </w:t>
      </w:r>
      <w:hyperlink r:id="rId9" w:history="1">
        <w:r w:rsidRPr="00BD4ABD">
          <w:rPr>
            <w:rStyle w:val="a9"/>
            <w:sz w:val="20"/>
            <w:szCs w:val="20"/>
          </w:rPr>
          <w:t>постановления</w:t>
        </w:r>
      </w:hyperlink>
      <w:r w:rsidRPr="00BD4ABD">
        <w:rPr>
          <w:sz w:val="20"/>
          <w:szCs w:val="20"/>
        </w:rPr>
        <w:t xml:space="preserve"> Правительства Российской Федерации от 14 июля </w:t>
      </w:r>
      <w:smartTag w:uri="urn:schemas-microsoft-com:office:smarttags" w:element="metricconverter">
        <w:smartTagPr>
          <w:attr w:name="ProductID" w:val="2012 г"/>
        </w:smartTagPr>
        <w:r w:rsidRPr="00BD4ABD">
          <w:rPr>
            <w:sz w:val="20"/>
            <w:szCs w:val="20"/>
          </w:rPr>
          <w:t>2012 г</w:t>
        </w:r>
      </w:smartTag>
      <w:r w:rsidRPr="00BD4ABD">
        <w:rPr>
          <w:sz w:val="20"/>
          <w:szCs w:val="20"/>
        </w:rPr>
        <w:t>. N 717 "О Государственной программе развития сельского хозяйства и регулирования рынков сельскохозяйственной продукции, сырья и продовольствия на 2013 - 2020 годы"</w:t>
      </w:r>
      <w:r>
        <w:rPr>
          <w:sz w:val="20"/>
          <w:szCs w:val="20"/>
        </w:rPr>
        <w:t xml:space="preserve">, </w:t>
      </w:r>
      <w:r w:rsidRPr="00BD4ABD">
        <w:rPr>
          <w:sz w:val="20"/>
          <w:szCs w:val="20"/>
        </w:rPr>
        <w:t>Совет депутатов Ельниковского муниципального района Р Е Ш И Л:</w:t>
      </w:r>
    </w:p>
    <w:p w:rsidR="00BD4ABD" w:rsidRPr="00BD4ABD" w:rsidRDefault="00BD4ABD" w:rsidP="00BD4ABD">
      <w:pPr>
        <w:ind w:firstLine="540"/>
        <w:jc w:val="both"/>
        <w:rPr>
          <w:sz w:val="20"/>
          <w:szCs w:val="20"/>
        </w:rPr>
      </w:pPr>
      <w:r w:rsidRPr="00BD4ABD">
        <w:rPr>
          <w:sz w:val="20"/>
          <w:szCs w:val="20"/>
        </w:rPr>
        <w:t xml:space="preserve"> 1. Признать утратившими силу решения Совета депутатов Ельниковского муниципального района:</w:t>
      </w:r>
    </w:p>
    <w:p w:rsidR="00BD4ABD" w:rsidRPr="00BD4ABD" w:rsidRDefault="00BD4ABD" w:rsidP="00BD4ABD">
      <w:pPr>
        <w:ind w:firstLine="540"/>
        <w:jc w:val="both"/>
        <w:rPr>
          <w:sz w:val="20"/>
          <w:szCs w:val="20"/>
        </w:rPr>
      </w:pPr>
      <w:r w:rsidRPr="00BD4ABD">
        <w:rPr>
          <w:b/>
          <w:sz w:val="20"/>
          <w:szCs w:val="20"/>
        </w:rPr>
        <w:t xml:space="preserve">- </w:t>
      </w:r>
      <w:r w:rsidRPr="00BD4ABD">
        <w:rPr>
          <w:sz w:val="20"/>
          <w:szCs w:val="20"/>
        </w:rPr>
        <w:t>Решение  Совета депутатов Ельниковского муниципального района Республики Мордовия от 19.02.2013 № 71</w:t>
      </w:r>
      <w:r w:rsidRPr="00BD4ABD">
        <w:rPr>
          <w:b/>
          <w:sz w:val="20"/>
          <w:szCs w:val="20"/>
        </w:rPr>
        <w:t xml:space="preserve"> </w:t>
      </w:r>
      <w:r w:rsidRPr="00BD4ABD">
        <w:rPr>
          <w:sz w:val="20"/>
          <w:szCs w:val="20"/>
        </w:rPr>
        <w:t>«Об утверждении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2013-2020 годы»;</w:t>
      </w:r>
    </w:p>
    <w:p w:rsidR="00BD4ABD" w:rsidRPr="00BD4ABD" w:rsidRDefault="00BD4ABD" w:rsidP="00BD4ABD">
      <w:pPr>
        <w:ind w:firstLine="540"/>
        <w:jc w:val="both"/>
        <w:rPr>
          <w:sz w:val="20"/>
          <w:szCs w:val="20"/>
        </w:rPr>
      </w:pPr>
      <w:r w:rsidRPr="00BD4ABD">
        <w:rPr>
          <w:b/>
          <w:sz w:val="20"/>
          <w:szCs w:val="20"/>
        </w:rPr>
        <w:t xml:space="preserve">- </w:t>
      </w:r>
      <w:r w:rsidRPr="00BD4ABD">
        <w:rPr>
          <w:sz w:val="20"/>
          <w:szCs w:val="20"/>
        </w:rPr>
        <w:t>Решение Совета депутатов Ельниковского муниципального района Республики Мордовия от 24.04.2015 № 187 «О внесении изменений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2013-2020 годы»;</w:t>
      </w:r>
    </w:p>
    <w:p w:rsidR="00BD4ABD" w:rsidRPr="00BD4ABD" w:rsidRDefault="00BD4ABD" w:rsidP="00BD4ABD">
      <w:pPr>
        <w:ind w:firstLine="540"/>
        <w:jc w:val="both"/>
        <w:rPr>
          <w:sz w:val="20"/>
          <w:szCs w:val="20"/>
        </w:rPr>
      </w:pPr>
      <w:r w:rsidRPr="00BD4ABD">
        <w:rPr>
          <w:b/>
          <w:sz w:val="20"/>
          <w:szCs w:val="20"/>
        </w:rPr>
        <w:t xml:space="preserve">- </w:t>
      </w:r>
      <w:r w:rsidRPr="00BD4ABD">
        <w:rPr>
          <w:sz w:val="20"/>
          <w:szCs w:val="20"/>
        </w:rPr>
        <w:t>Решение Совета депутатов Ельниковского муниципального района Республики Мордовия от 08.09.2016 № 254 «О внесении изменений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2013-2020 годы»;</w:t>
      </w:r>
    </w:p>
    <w:p w:rsidR="00BD4ABD" w:rsidRPr="00BD4ABD" w:rsidRDefault="00BD4ABD" w:rsidP="00BD4ABD">
      <w:pPr>
        <w:ind w:firstLine="540"/>
        <w:jc w:val="both"/>
        <w:rPr>
          <w:b/>
          <w:sz w:val="20"/>
          <w:szCs w:val="20"/>
        </w:rPr>
      </w:pPr>
      <w:r w:rsidRPr="00BD4ABD">
        <w:rPr>
          <w:b/>
          <w:sz w:val="20"/>
          <w:szCs w:val="20"/>
        </w:rPr>
        <w:t xml:space="preserve">- </w:t>
      </w:r>
      <w:r w:rsidRPr="00BD4ABD">
        <w:rPr>
          <w:sz w:val="20"/>
          <w:szCs w:val="20"/>
        </w:rPr>
        <w:t>Решение Совета депутатов Ельниковского муниципального района Республики Мордовия от 13.04.2017 № 60 «О внесении изменений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2013-2020 годы»;</w:t>
      </w:r>
    </w:p>
    <w:p w:rsidR="00BD4ABD" w:rsidRPr="00BD4ABD" w:rsidRDefault="00BD4ABD" w:rsidP="00BD4ABD">
      <w:pPr>
        <w:ind w:right="48" w:firstLine="540"/>
        <w:jc w:val="both"/>
        <w:rPr>
          <w:sz w:val="20"/>
          <w:szCs w:val="20"/>
        </w:rPr>
      </w:pPr>
      <w:r w:rsidRPr="00BD4ABD">
        <w:rPr>
          <w:sz w:val="20"/>
          <w:szCs w:val="20"/>
        </w:rPr>
        <w:t>2. Настоящее решение вступает в силу со дня его официального опубликования.</w:t>
      </w:r>
    </w:p>
    <w:p w:rsidR="00BD4ABD" w:rsidRPr="00BD4ABD" w:rsidRDefault="00BD4ABD" w:rsidP="00BD4ABD">
      <w:pPr>
        <w:rPr>
          <w:sz w:val="20"/>
          <w:szCs w:val="20"/>
        </w:rPr>
      </w:pPr>
      <w:r w:rsidRPr="00BD4ABD">
        <w:rPr>
          <w:sz w:val="20"/>
          <w:szCs w:val="20"/>
        </w:rPr>
        <w:t xml:space="preserve">Председатель Совета депутатов   Ельниковского муниципального  района                            Т.А. Шашанова                                                       </w:t>
      </w:r>
    </w:p>
    <w:p w:rsidR="00342DCF" w:rsidRPr="00342DCF" w:rsidRDefault="00342DCF" w:rsidP="00342DCF">
      <w:pPr>
        <w:pStyle w:val="aa"/>
        <w:jc w:val="center"/>
        <w:rPr>
          <w:b/>
          <w:i/>
        </w:rPr>
      </w:pPr>
    </w:p>
    <w:p w:rsidR="00DB116C" w:rsidRDefault="00DB116C" w:rsidP="00342DCF">
      <w:pPr>
        <w:pStyle w:val="aa"/>
        <w:jc w:val="center"/>
        <w:rPr>
          <w:b/>
          <w:i/>
        </w:rPr>
      </w:pPr>
    </w:p>
    <w:p w:rsidR="001F2B10" w:rsidRPr="00342DCF" w:rsidRDefault="00342DCF" w:rsidP="00342DCF">
      <w:pPr>
        <w:pStyle w:val="aa"/>
        <w:jc w:val="center"/>
        <w:rPr>
          <w:b/>
          <w:i/>
        </w:rPr>
      </w:pPr>
      <w:r w:rsidRPr="00342DCF">
        <w:rPr>
          <w:b/>
          <w:i/>
        </w:rPr>
        <w:lastRenderedPageBreak/>
        <w:t>РАЗДЕЛ ТРЕТИЙ</w:t>
      </w:r>
    </w:p>
    <w:p w:rsidR="00342DCF" w:rsidRDefault="00342DCF" w:rsidP="00342DCF">
      <w:pPr>
        <w:pStyle w:val="aa"/>
        <w:jc w:val="center"/>
        <w:rPr>
          <w:b/>
          <w:i/>
        </w:rPr>
      </w:pPr>
      <w:r>
        <w:rPr>
          <w:b/>
          <w:i/>
        </w:rPr>
        <w:t xml:space="preserve">                 _________________________________________</w:t>
      </w:r>
    </w:p>
    <w:p w:rsidR="00342DCF" w:rsidRPr="00342DCF" w:rsidRDefault="00342DCF" w:rsidP="00342DCF">
      <w:pPr>
        <w:pStyle w:val="aa"/>
        <w:jc w:val="center"/>
        <w:rPr>
          <w:b/>
          <w:i/>
        </w:rPr>
      </w:pPr>
    </w:p>
    <w:p w:rsidR="00BD4ABD" w:rsidRPr="00CE1362" w:rsidRDefault="00CE1362" w:rsidP="00CE1362">
      <w:pPr>
        <w:jc w:val="both"/>
        <w:rPr>
          <w:b/>
        </w:rPr>
      </w:pPr>
      <w:r>
        <w:rPr>
          <w:b/>
          <w:sz w:val="20"/>
          <w:szCs w:val="20"/>
        </w:rPr>
        <w:t xml:space="preserve">26. </w:t>
      </w:r>
      <w:r w:rsidRPr="00CE1362">
        <w:rPr>
          <w:b/>
          <w:sz w:val="20"/>
          <w:szCs w:val="20"/>
        </w:rPr>
        <w:t xml:space="preserve">Постановление администрации Ельниковского муниципального района </w:t>
      </w:r>
      <w:r w:rsidRPr="00CE1362">
        <w:rPr>
          <w:rFonts w:eastAsia="Andale Sans UI" w:cs="Tahoma"/>
          <w:b/>
          <w:kern w:val="3"/>
          <w:sz w:val="20"/>
          <w:szCs w:val="20"/>
          <w:lang w:eastAsia="ja-JP" w:bidi="fa-IR"/>
        </w:rPr>
        <w:t>о</w:t>
      </w:r>
      <w:r w:rsidRPr="00CE1362">
        <w:rPr>
          <w:rFonts w:eastAsia="Andale Sans UI" w:cs="Tahoma"/>
          <w:b/>
          <w:kern w:val="3"/>
          <w:sz w:val="20"/>
          <w:szCs w:val="20"/>
          <w:lang w:val="de-DE" w:eastAsia="ja-JP" w:bidi="fa-IR"/>
        </w:rPr>
        <w:t xml:space="preserve">т </w:t>
      </w:r>
      <w:r w:rsidRPr="00CE1362">
        <w:rPr>
          <w:rFonts w:eastAsia="Andale Sans UI" w:cs="Tahoma"/>
          <w:b/>
          <w:kern w:val="3"/>
          <w:sz w:val="20"/>
          <w:szCs w:val="20"/>
          <w:lang w:eastAsia="ja-JP" w:bidi="fa-IR"/>
        </w:rPr>
        <w:t>07.03.20</w:t>
      </w:r>
      <w:r w:rsidRPr="00CE1362">
        <w:rPr>
          <w:rFonts w:eastAsia="Andale Sans UI" w:cs="Tahoma"/>
          <w:b/>
          <w:kern w:val="3"/>
          <w:sz w:val="20"/>
          <w:szCs w:val="20"/>
          <w:lang w:val="de-DE" w:eastAsia="ja-JP" w:bidi="fa-IR"/>
        </w:rPr>
        <w:t>1</w:t>
      </w:r>
      <w:r w:rsidRPr="00CE1362">
        <w:rPr>
          <w:rFonts w:eastAsia="Andale Sans UI" w:cs="Tahoma"/>
          <w:b/>
          <w:kern w:val="3"/>
          <w:sz w:val="20"/>
          <w:szCs w:val="20"/>
          <w:lang w:eastAsia="ja-JP" w:bidi="fa-IR"/>
        </w:rPr>
        <w:t>8</w:t>
      </w:r>
      <w:r w:rsidRPr="00CE1362">
        <w:rPr>
          <w:rFonts w:eastAsia="Andale Sans UI" w:cs="Tahoma"/>
          <w:b/>
          <w:kern w:val="3"/>
          <w:sz w:val="20"/>
          <w:szCs w:val="20"/>
          <w:lang w:val="de-DE" w:eastAsia="ja-JP" w:bidi="fa-IR"/>
        </w:rPr>
        <w:t xml:space="preserve"> №</w:t>
      </w:r>
      <w:r w:rsidRPr="00CE1362">
        <w:rPr>
          <w:rFonts w:eastAsia="Andale Sans UI" w:cs="Tahoma"/>
          <w:b/>
          <w:kern w:val="3"/>
          <w:sz w:val="20"/>
          <w:szCs w:val="20"/>
          <w:lang w:eastAsia="ja-JP" w:bidi="fa-IR"/>
        </w:rPr>
        <w:t xml:space="preserve"> 116</w:t>
      </w:r>
      <w:r w:rsidRPr="00CE1362">
        <w:rPr>
          <w:rFonts w:eastAsia="Andale Sans UI" w:cs="Tahoma"/>
          <w:b/>
          <w:kern w:val="3"/>
          <w:sz w:val="20"/>
          <w:szCs w:val="20"/>
          <w:lang w:val="de-DE" w:eastAsia="ja-JP" w:bidi="fa-IR"/>
        </w:rPr>
        <w:t xml:space="preserve">  </w:t>
      </w:r>
      <w:r w:rsidRPr="00CE1362">
        <w:rPr>
          <w:rFonts w:eastAsia="Andale Sans UI" w:cs="Tahoma"/>
          <w:b/>
          <w:kern w:val="3"/>
          <w:sz w:val="20"/>
          <w:szCs w:val="20"/>
          <w:lang w:eastAsia="ja-JP" w:bidi="fa-IR"/>
        </w:rPr>
        <w:t>«</w:t>
      </w:r>
      <w:r w:rsidRPr="00CE1362">
        <w:rPr>
          <w:b/>
          <w:sz w:val="20"/>
          <w:szCs w:val="20"/>
          <w:lang w:eastAsia="en-US"/>
        </w:rPr>
        <w:t>Об утверждении муниципальной программы развития сельского хозяйства и регулирования рынков сельскохозяйственной продукции, сырья и продовольствия</w:t>
      </w:r>
      <w:r w:rsidRPr="00CE1362">
        <w:rPr>
          <w:b/>
          <w:sz w:val="20"/>
          <w:szCs w:val="20"/>
        </w:rPr>
        <w:t xml:space="preserve">  Ельниковского муниципального района Республики Мордовия на 2013-2020 годы»</w:t>
      </w:r>
      <w:r w:rsidR="00AC5BBA" w:rsidRPr="00CE1362">
        <w:rPr>
          <w:b/>
        </w:rPr>
        <w:t xml:space="preserve">        </w:t>
      </w:r>
    </w:p>
    <w:p w:rsidR="00CE1362" w:rsidRPr="00CE1362" w:rsidRDefault="00CE1362" w:rsidP="00CE1362">
      <w:pPr>
        <w:jc w:val="both"/>
        <w:rPr>
          <w:rFonts w:eastAsia="Andale Sans UI"/>
          <w:sz w:val="20"/>
          <w:szCs w:val="20"/>
        </w:rPr>
      </w:pPr>
      <w:r>
        <w:rPr>
          <w:sz w:val="20"/>
          <w:szCs w:val="20"/>
        </w:rPr>
        <w:tab/>
      </w:r>
      <w:r w:rsidRPr="00CE1362">
        <w:rPr>
          <w:sz w:val="20"/>
          <w:szCs w:val="20"/>
        </w:rPr>
        <w:t xml:space="preserve">Постановление администрации Ельниковского муниципального района </w:t>
      </w:r>
      <w:r w:rsidRPr="00CE1362">
        <w:rPr>
          <w:rFonts w:eastAsia="Andale Sans UI"/>
          <w:sz w:val="20"/>
          <w:szCs w:val="20"/>
        </w:rPr>
        <w:t>от 07.03.2018 № 116  «</w:t>
      </w:r>
      <w:r w:rsidRPr="00CE1362">
        <w:rPr>
          <w:sz w:val="20"/>
          <w:szCs w:val="20"/>
        </w:rPr>
        <w:t>Об утверждении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p w:rsidR="00CE1362" w:rsidRPr="00CE1362" w:rsidRDefault="00CE1362" w:rsidP="00CE1362">
      <w:pPr>
        <w:jc w:val="both"/>
        <w:rPr>
          <w:sz w:val="20"/>
          <w:szCs w:val="20"/>
        </w:rPr>
      </w:pPr>
      <w:r w:rsidRPr="00CE1362">
        <w:rPr>
          <w:rFonts w:eastAsia="Andale Sans UI"/>
          <w:sz w:val="20"/>
          <w:szCs w:val="20"/>
        </w:rPr>
        <w:t xml:space="preserve">         </w:t>
      </w:r>
      <w:r w:rsidRPr="00CE1362">
        <w:rPr>
          <w:rFonts w:eastAsia="Andale Sans UI"/>
          <w:sz w:val="20"/>
          <w:szCs w:val="20"/>
        </w:rPr>
        <w:tab/>
      </w:r>
      <w:r w:rsidRPr="00CE1362">
        <w:rPr>
          <w:sz w:val="20"/>
          <w:szCs w:val="20"/>
        </w:rPr>
        <w:t xml:space="preserve">Во исполнение </w:t>
      </w:r>
      <w:hyperlink r:id="rId10" w:history="1">
        <w:r w:rsidRPr="00CE1362">
          <w:rPr>
            <w:sz w:val="20"/>
            <w:szCs w:val="20"/>
          </w:rPr>
          <w:t>Федерального закона</w:t>
        </w:r>
      </w:hyperlink>
      <w:r w:rsidRPr="00CE1362">
        <w:rPr>
          <w:sz w:val="20"/>
          <w:szCs w:val="20"/>
        </w:rPr>
        <w:t xml:space="preserve"> от 29 декабря 2006 г. N 264-ФЗ "О развитии сельского хозяйства", </w:t>
      </w:r>
      <w:hyperlink r:id="rId11" w:history="1">
        <w:r w:rsidRPr="00CE1362">
          <w:rPr>
            <w:sz w:val="20"/>
            <w:szCs w:val="20"/>
          </w:rPr>
          <w:t>постановления</w:t>
        </w:r>
      </w:hyperlink>
      <w:r w:rsidRPr="00CE1362">
        <w:rPr>
          <w:sz w:val="20"/>
          <w:szCs w:val="20"/>
        </w:rPr>
        <w:t xml:space="preserve"> Правительства Российской Федерации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 на 2013 - 2020 годы",  постановления Правительства Республики Мордовия от 15 января 2018  №11 «О внесении изменений в Государственную программу Республики Мордовия развития сельского хозяйства и регулирования рынков сельскохозяйственной продукции, сырья и продовольствия на 2013-2020 годы» администрация Ельниковского муниципального района Республики Мордовия   п о с т а н о в л я е т:</w:t>
      </w:r>
    </w:p>
    <w:p w:rsidR="00CE1362" w:rsidRPr="00CE1362" w:rsidRDefault="00CE1362" w:rsidP="00CE1362">
      <w:pPr>
        <w:jc w:val="both"/>
        <w:rPr>
          <w:sz w:val="20"/>
          <w:szCs w:val="20"/>
        </w:rPr>
      </w:pPr>
      <w:r w:rsidRPr="00CE1362">
        <w:rPr>
          <w:sz w:val="20"/>
          <w:szCs w:val="20"/>
        </w:rPr>
        <w:t>1. Утвердить прилагаемую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2013-2020годы.</w:t>
      </w:r>
    </w:p>
    <w:p w:rsidR="00CE1362" w:rsidRPr="00CE1362" w:rsidRDefault="00CE1362" w:rsidP="00CE1362">
      <w:pPr>
        <w:jc w:val="both"/>
        <w:rPr>
          <w:sz w:val="20"/>
          <w:szCs w:val="20"/>
        </w:rPr>
      </w:pPr>
      <w:r w:rsidRPr="00CE1362">
        <w:rPr>
          <w:sz w:val="20"/>
          <w:szCs w:val="20"/>
        </w:rPr>
        <w:t>2. Контроль за исполнением настоящего постановления возложить:</w:t>
      </w:r>
    </w:p>
    <w:p w:rsidR="00CE1362" w:rsidRPr="00CE1362" w:rsidRDefault="00CE1362" w:rsidP="00CE1362">
      <w:pPr>
        <w:jc w:val="both"/>
        <w:rPr>
          <w:sz w:val="20"/>
          <w:szCs w:val="20"/>
        </w:rPr>
      </w:pPr>
      <w:r w:rsidRPr="00CE1362">
        <w:rPr>
          <w:sz w:val="20"/>
          <w:szCs w:val="20"/>
        </w:rPr>
        <w:t>на первого заместителя Главы Ельниковского муниципального района А.В. Малоземова;</w:t>
      </w:r>
    </w:p>
    <w:p w:rsidR="00CE1362" w:rsidRPr="00CE1362" w:rsidRDefault="00CE1362" w:rsidP="00CE1362">
      <w:pPr>
        <w:jc w:val="both"/>
        <w:rPr>
          <w:sz w:val="20"/>
          <w:szCs w:val="20"/>
        </w:rPr>
      </w:pPr>
      <w:r w:rsidRPr="00CE1362">
        <w:rPr>
          <w:sz w:val="20"/>
          <w:szCs w:val="20"/>
        </w:rPr>
        <w:t xml:space="preserve"> </w:t>
      </w:r>
      <w:r w:rsidRPr="00CE1362">
        <w:rPr>
          <w:sz w:val="20"/>
          <w:szCs w:val="20"/>
        </w:rPr>
        <w:tab/>
        <w:t>на заместителя Главы  Ельниковского муниципального района – начальника управления по работе с отраслями АПК и ЛПХ граждан администрации Ельниковского муниципального района А.В. Мешкова.</w:t>
      </w:r>
    </w:p>
    <w:p w:rsidR="00CE1362" w:rsidRPr="00CE1362" w:rsidRDefault="00CE1362" w:rsidP="00CE1362">
      <w:pPr>
        <w:jc w:val="both"/>
        <w:rPr>
          <w:sz w:val="20"/>
          <w:szCs w:val="20"/>
        </w:rPr>
      </w:pPr>
      <w:r w:rsidRPr="00CE1362">
        <w:rPr>
          <w:sz w:val="20"/>
          <w:szCs w:val="20"/>
        </w:rPr>
        <w:t xml:space="preserve">3.  Настоящее постановление вступает в силу со дня его официального опубликования. </w:t>
      </w:r>
    </w:p>
    <w:p w:rsidR="00CE1362" w:rsidRPr="00CE1362" w:rsidRDefault="00CE1362" w:rsidP="00CE1362">
      <w:pPr>
        <w:jc w:val="both"/>
        <w:rPr>
          <w:sz w:val="20"/>
          <w:szCs w:val="20"/>
        </w:rPr>
      </w:pPr>
      <w:r w:rsidRPr="00CE1362">
        <w:rPr>
          <w:sz w:val="20"/>
          <w:szCs w:val="20"/>
        </w:rPr>
        <w:t>Глава   Ельниковского   муниципального района                                                                  Ю.А. Бекешев</w:t>
      </w:r>
    </w:p>
    <w:p w:rsidR="00CE1362" w:rsidRDefault="00CE1362" w:rsidP="00CE1362">
      <w:pPr>
        <w:jc w:val="right"/>
        <w:rPr>
          <w:sz w:val="20"/>
          <w:szCs w:val="20"/>
        </w:rPr>
      </w:pPr>
    </w:p>
    <w:p w:rsidR="00CE1362" w:rsidRDefault="00CE1362" w:rsidP="00CE1362">
      <w:pPr>
        <w:jc w:val="right"/>
        <w:rPr>
          <w:sz w:val="20"/>
          <w:szCs w:val="20"/>
        </w:rPr>
      </w:pPr>
    </w:p>
    <w:p w:rsidR="00CE1362" w:rsidRDefault="00CE1362" w:rsidP="00CE1362">
      <w:pPr>
        <w:jc w:val="right"/>
        <w:rPr>
          <w:sz w:val="20"/>
          <w:szCs w:val="20"/>
        </w:rPr>
      </w:pPr>
    </w:p>
    <w:p w:rsidR="00CE1362" w:rsidRPr="00CE1362" w:rsidRDefault="00CE1362" w:rsidP="00CE1362">
      <w:pPr>
        <w:jc w:val="right"/>
        <w:rPr>
          <w:sz w:val="20"/>
          <w:szCs w:val="20"/>
        </w:rPr>
      </w:pPr>
      <w:r w:rsidRPr="00CE1362">
        <w:rPr>
          <w:sz w:val="20"/>
          <w:szCs w:val="20"/>
        </w:rPr>
        <w:t xml:space="preserve">  Утверждена</w:t>
      </w:r>
    </w:p>
    <w:p w:rsidR="00CE1362" w:rsidRPr="00CE1362" w:rsidRDefault="00CE1362" w:rsidP="00CE1362">
      <w:pPr>
        <w:jc w:val="right"/>
        <w:rPr>
          <w:sz w:val="20"/>
          <w:szCs w:val="20"/>
        </w:rPr>
      </w:pPr>
      <w:r w:rsidRPr="00CE1362">
        <w:rPr>
          <w:sz w:val="20"/>
          <w:szCs w:val="20"/>
        </w:rPr>
        <w:t xml:space="preserve">постановлением Администрации </w:t>
      </w:r>
    </w:p>
    <w:p w:rsidR="00CE1362" w:rsidRPr="00CE1362" w:rsidRDefault="00CE1362" w:rsidP="00CE1362">
      <w:pPr>
        <w:jc w:val="right"/>
        <w:rPr>
          <w:sz w:val="20"/>
          <w:szCs w:val="20"/>
        </w:rPr>
      </w:pPr>
      <w:r w:rsidRPr="00CE1362">
        <w:rPr>
          <w:sz w:val="20"/>
          <w:szCs w:val="20"/>
        </w:rPr>
        <w:t xml:space="preserve">Ельниковского муниципального района </w:t>
      </w:r>
    </w:p>
    <w:p w:rsidR="00CE1362" w:rsidRPr="00CE1362" w:rsidRDefault="00CE1362" w:rsidP="00CE1362">
      <w:pPr>
        <w:jc w:val="right"/>
        <w:rPr>
          <w:sz w:val="20"/>
          <w:szCs w:val="20"/>
        </w:rPr>
      </w:pPr>
      <w:r w:rsidRPr="00CE1362">
        <w:rPr>
          <w:sz w:val="20"/>
          <w:szCs w:val="20"/>
        </w:rPr>
        <w:t>Республики Мордовия</w:t>
      </w:r>
    </w:p>
    <w:p w:rsidR="00CE1362" w:rsidRPr="00CE1362" w:rsidRDefault="00CE1362" w:rsidP="00CE1362">
      <w:pPr>
        <w:jc w:val="right"/>
        <w:rPr>
          <w:sz w:val="20"/>
          <w:szCs w:val="20"/>
        </w:rPr>
      </w:pPr>
      <w:r w:rsidRPr="00CE1362">
        <w:rPr>
          <w:sz w:val="20"/>
          <w:szCs w:val="20"/>
        </w:rPr>
        <w:t xml:space="preserve">от 07.03.2018 № 116 </w:t>
      </w:r>
    </w:p>
    <w:p w:rsidR="00CE1362" w:rsidRPr="00CE1362" w:rsidRDefault="00CE1362" w:rsidP="00CE1362">
      <w:pPr>
        <w:jc w:val="right"/>
        <w:rPr>
          <w:sz w:val="20"/>
          <w:szCs w:val="20"/>
        </w:rPr>
      </w:pPr>
      <w:r w:rsidRPr="00CE1362">
        <w:rPr>
          <w:sz w:val="20"/>
          <w:szCs w:val="20"/>
        </w:rPr>
        <w:t xml:space="preserve">Муниципальная программа </w:t>
      </w:r>
    </w:p>
    <w:p w:rsidR="00CE1362" w:rsidRPr="00CE1362" w:rsidRDefault="00CE1362" w:rsidP="00CE1362">
      <w:pPr>
        <w:jc w:val="right"/>
        <w:rPr>
          <w:sz w:val="20"/>
          <w:szCs w:val="20"/>
        </w:rPr>
      </w:pPr>
      <w:r w:rsidRPr="00CE1362">
        <w:rPr>
          <w:sz w:val="20"/>
          <w:szCs w:val="20"/>
        </w:rPr>
        <w:t>развития сельского хозяйства и регулирования рынков сельскохозяйственной продукции, сырья и продовольствия Ельниковского муниципального района на 2013–2020 годы</w:t>
      </w:r>
    </w:p>
    <w:p w:rsidR="00CE1362" w:rsidRPr="00CE1362" w:rsidRDefault="00CE1362" w:rsidP="00CE1362"/>
    <w:p w:rsidR="00CE1362" w:rsidRPr="00CE1362" w:rsidRDefault="00CE1362" w:rsidP="00342DCF">
      <w:pPr>
        <w:jc w:val="center"/>
        <w:rPr>
          <w:sz w:val="20"/>
          <w:szCs w:val="20"/>
        </w:rPr>
      </w:pPr>
      <w:bookmarkStart w:id="1" w:name="_Toc329252535"/>
      <w:r w:rsidRPr="00CE1362">
        <w:rPr>
          <w:sz w:val="20"/>
          <w:szCs w:val="20"/>
        </w:rPr>
        <w:t>ПАСПОРТ</w:t>
      </w:r>
    </w:p>
    <w:p w:rsidR="00CE1362" w:rsidRPr="00CE1362" w:rsidRDefault="00CE1362" w:rsidP="00342DCF">
      <w:pPr>
        <w:jc w:val="center"/>
        <w:rPr>
          <w:sz w:val="20"/>
          <w:szCs w:val="20"/>
        </w:rPr>
      </w:pPr>
      <w:r w:rsidRPr="00CE1362">
        <w:rPr>
          <w:sz w:val="20"/>
          <w:szCs w:val="20"/>
        </w:rPr>
        <w:t>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w:t>
      </w:r>
      <w:bookmarkEnd w:id="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60"/>
        <w:gridCol w:w="560"/>
        <w:gridCol w:w="5861"/>
      </w:tblGrid>
      <w:tr w:rsidR="00CE1362" w:rsidRPr="00CE1362" w:rsidTr="00CE1362">
        <w:tblPrEx>
          <w:tblCellMar>
            <w:top w:w="0" w:type="dxa"/>
            <w:bottom w:w="0" w:type="dxa"/>
          </w:tblCellMar>
        </w:tblPrEx>
        <w:tc>
          <w:tcPr>
            <w:tcW w:w="3360" w:type="dxa"/>
          </w:tcPr>
          <w:p w:rsidR="00CE1362" w:rsidRPr="00CE1362" w:rsidRDefault="00CE1362" w:rsidP="00CE1362">
            <w:pPr>
              <w:jc w:val="both"/>
              <w:rPr>
                <w:sz w:val="20"/>
                <w:szCs w:val="20"/>
              </w:rPr>
            </w:pPr>
            <w:r w:rsidRPr="00CE1362">
              <w:rPr>
                <w:sz w:val="20"/>
                <w:szCs w:val="20"/>
              </w:rPr>
              <w:t>Наименование Программы</w:t>
            </w:r>
          </w:p>
        </w:tc>
        <w:tc>
          <w:tcPr>
            <w:tcW w:w="560" w:type="dxa"/>
          </w:tcPr>
          <w:p w:rsidR="00CE1362" w:rsidRPr="00CE1362" w:rsidRDefault="00CE1362" w:rsidP="00CE1362">
            <w:pPr>
              <w:jc w:val="both"/>
              <w:rPr>
                <w:sz w:val="20"/>
                <w:szCs w:val="20"/>
              </w:rPr>
            </w:pPr>
            <w:r w:rsidRPr="00CE1362">
              <w:rPr>
                <w:sz w:val="20"/>
                <w:szCs w:val="20"/>
              </w:rPr>
              <w:t>-</w:t>
            </w:r>
          </w:p>
        </w:tc>
        <w:tc>
          <w:tcPr>
            <w:tcW w:w="5861" w:type="dxa"/>
          </w:tcPr>
          <w:p w:rsidR="00CE1362" w:rsidRPr="00CE1362" w:rsidRDefault="00CE1362" w:rsidP="00CE1362">
            <w:pPr>
              <w:jc w:val="both"/>
              <w:rPr>
                <w:sz w:val="20"/>
                <w:szCs w:val="20"/>
              </w:rPr>
            </w:pPr>
            <w:r w:rsidRPr="00CE1362">
              <w:rPr>
                <w:sz w:val="20"/>
                <w:szCs w:val="20"/>
              </w:rPr>
              <w:t xml:space="preserve">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 (далее - Программа) </w:t>
            </w:r>
          </w:p>
        </w:tc>
      </w:tr>
      <w:tr w:rsidR="00CE1362" w:rsidRPr="00CE1362" w:rsidTr="00CE1362">
        <w:tblPrEx>
          <w:tblCellMar>
            <w:top w:w="0" w:type="dxa"/>
            <w:bottom w:w="0" w:type="dxa"/>
          </w:tblCellMar>
        </w:tblPrEx>
        <w:tc>
          <w:tcPr>
            <w:tcW w:w="3360" w:type="dxa"/>
          </w:tcPr>
          <w:p w:rsidR="00CE1362" w:rsidRPr="00CE1362" w:rsidRDefault="00CE1362" w:rsidP="00CE1362">
            <w:pPr>
              <w:jc w:val="both"/>
              <w:rPr>
                <w:sz w:val="20"/>
                <w:szCs w:val="20"/>
              </w:rPr>
            </w:pPr>
            <w:r w:rsidRPr="00CE1362">
              <w:rPr>
                <w:sz w:val="20"/>
                <w:szCs w:val="20"/>
              </w:rPr>
              <w:t>Ответственный исполнитель</w:t>
            </w:r>
          </w:p>
          <w:p w:rsidR="00CE1362" w:rsidRPr="00CE1362" w:rsidRDefault="00CE1362" w:rsidP="00CE1362">
            <w:pPr>
              <w:jc w:val="both"/>
              <w:rPr>
                <w:sz w:val="20"/>
                <w:szCs w:val="20"/>
              </w:rPr>
            </w:pPr>
            <w:r w:rsidRPr="00CE1362">
              <w:rPr>
                <w:sz w:val="20"/>
                <w:szCs w:val="20"/>
              </w:rPr>
              <w:t>Программы</w:t>
            </w:r>
          </w:p>
        </w:tc>
        <w:tc>
          <w:tcPr>
            <w:tcW w:w="560" w:type="dxa"/>
          </w:tcPr>
          <w:p w:rsidR="00CE1362" w:rsidRPr="00CE1362" w:rsidRDefault="00CE1362" w:rsidP="00CE1362">
            <w:pPr>
              <w:jc w:val="both"/>
              <w:rPr>
                <w:sz w:val="20"/>
                <w:szCs w:val="20"/>
              </w:rPr>
            </w:pPr>
            <w:r w:rsidRPr="00CE1362">
              <w:rPr>
                <w:sz w:val="20"/>
                <w:szCs w:val="20"/>
              </w:rPr>
              <w:t>-</w:t>
            </w:r>
          </w:p>
        </w:tc>
        <w:tc>
          <w:tcPr>
            <w:tcW w:w="5861" w:type="dxa"/>
          </w:tcPr>
          <w:p w:rsidR="00CE1362" w:rsidRPr="00CE1362" w:rsidRDefault="00CE1362" w:rsidP="00CE1362">
            <w:pPr>
              <w:jc w:val="both"/>
              <w:rPr>
                <w:sz w:val="20"/>
                <w:szCs w:val="20"/>
              </w:rPr>
            </w:pPr>
            <w:r w:rsidRPr="00CE1362">
              <w:rPr>
                <w:sz w:val="20"/>
                <w:szCs w:val="20"/>
              </w:rPr>
              <w:t>управление по работе с отраслями АПК и ЛПХ граждан администрации Ельниковского муниципального района</w:t>
            </w:r>
          </w:p>
        </w:tc>
      </w:tr>
      <w:tr w:rsidR="00CE1362" w:rsidRPr="00CE1362" w:rsidTr="00CE1362">
        <w:tblPrEx>
          <w:tblCellMar>
            <w:top w:w="0" w:type="dxa"/>
            <w:bottom w:w="0" w:type="dxa"/>
          </w:tblCellMar>
        </w:tblPrEx>
        <w:tc>
          <w:tcPr>
            <w:tcW w:w="3360" w:type="dxa"/>
          </w:tcPr>
          <w:p w:rsidR="00CE1362" w:rsidRPr="00CE1362" w:rsidRDefault="00CE1362" w:rsidP="00CE1362">
            <w:pPr>
              <w:jc w:val="both"/>
              <w:rPr>
                <w:sz w:val="20"/>
                <w:szCs w:val="20"/>
              </w:rPr>
            </w:pPr>
            <w:bookmarkStart w:id="2" w:name="sub_995"/>
            <w:r w:rsidRPr="00CE1362">
              <w:rPr>
                <w:sz w:val="20"/>
                <w:szCs w:val="20"/>
              </w:rPr>
              <w:t>Участники Программы</w:t>
            </w:r>
            <w:bookmarkEnd w:id="2"/>
          </w:p>
        </w:tc>
        <w:tc>
          <w:tcPr>
            <w:tcW w:w="560" w:type="dxa"/>
          </w:tcPr>
          <w:p w:rsidR="00CE1362" w:rsidRPr="00CE1362" w:rsidRDefault="00CE1362" w:rsidP="00CE1362">
            <w:pPr>
              <w:jc w:val="both"/>
              <w:rPr>
                <w:sz w:val="20"/>
                <w:szCs w:val="20"/>
              </w:rPr>
            </w:pPr>
            <w:r w:rsidRPr="00CE1362">
              <w:rPr>
                <w:sz w:val="20"/>
                <w:szCs w:val="20"/>
              </w:rPr>
              <w:t>-</w:t>
            </w:r>
          </w:p>
        </w:tc>
        <w:tc>
          <w:tcPr>
            <w:tcW w:w="5861" w:type="dxa"/>
          </w:tcPr>
          <w:p w:rsidR="00CE1362" w:rsidRPr="00CE1362" w:rsidRDefault="00CE1362" w:rsidP="00CE1362">
            <w:pPr>
              <w:jc w:val="both"/>
              <w:rPr>
                <w:sz w:val="20"/>
                <w:szCs w:val="20"/>
              </w:rPr>
            </w:pPr>
            <w:r w:rsidRPr="00CE1362">
              <w:rPr>
                <w:sz w:val="20"/>
                <w:szCs w:val="20"/>
              </w:rPr>
              <w:t>ГБУ «Ельниковская РСББЖ»</w:t>
            </w:r>
          </w:p>
        </w:tc>
      </w:tr>
      <w:tr w:rsidR="00CE1362" w:rsidRPr="00CE1362" w:rsidTr="00CE1362">
        <w:tblPrEx>
          <w:tblCellMar>
            <w:top w:w="0" w:type="dxa"/>
            <w:bottom w:w="0" w:type="dxa"/>
          </w:tblCellMar>
        </w:tblPrEx>
        <w:tc>
          <w:tcPr>
            <w:tcW w:w="3360" w:type="dxa"/>
          </w:tcPr>
          <w:p w:rsidR="00CE1362" w:rsidRPr="00CE1362" w:rsidRDefault="00CE1362" w:rsidP="00CE1362">
            <w:pPr>
              <w:jc w:val="both"/>
              <w:rPr>
                <w:sz w:val="20"/>
                <w:szCs w:val="20"/>
              </w:rPr>
            </w:pPr>
            <w:r w:rsidRPr="00CE1362">
              <w:rPr>
                <w:sz w:val="20"/>
                <w:szCs w:val="20"/>
              </w:rPr>
              <w:t>Соисполнители Программы</w:t>
            </w:r>
          </w:p>
        </w:tc>
        <w:tc>
          <w:tcPr>
            <w:tcW w:w="560" w:type="dxa"/>
          </w:tcPr>
          <w:p w:rsidR="00CE1362" w:rsidRPr="00CE1362" w:rsidRDefault="00CE1362" w:rsidP="00CE1362">
            <w:pPr>
              <w:jc w:val="both"/>
              <w:rPr>
                <w:sz w:val="20"/>
                <w:szCs w:val="20"/>
              </w:rPr>
            </w:pPr>
            <w:r w:rsidRPr="00CE1362">
              <w:rPr>
                <w:sz w:val="20"/>
                <w:szCs w:val="20"/>
              </w:rPr>
              <w:t>-</w:t>
            </w:r>
          </w:p>
        </w:tc>
        <w:tc>
          <w:tcPr>
            <w:tcW w:w="5861" w:type="dxa"/>
          </w:tcPr>
          <w:p w:rsidR="00CE1362" w:rsidRPr="00CE1362" w:rsidRDefault="00CE1362" w:rsidP="00CE1362">
            <w:pPr>
              <w:jc w:val="both"/>
              <w:rPr>
                <w:sz w:val="20"/>
                <w:szCs w:val="20"/>
              </w:rPr>
            </w:pPr>
            <w:r w:rsidRPr="00CE1362">
              <w:rPr>
                <w:sz w:val="20"/>
                <w:szCs w:val="20"/>
              </w:rPr>
              <w:t>Сельскохозяйственные предприятия и К(Ф)Х района</w:t>
            </w:r>
          </w:p>
        </w:tc>
      </w:tr>
      <w:tr w:rsidR="00CE1362" w:rsidRPr="00CE1362" w:rsidTr="00CE1362">
        <w:tblPrEx>
          <w:tblCellMar>
            <w:top w:w="0" w:type="dxa"/>
            <w:bottom w:w="0" w:type="dxa"/>
          </w:tblCellMar>
        </w:tblPrEx>
        <w:tc>
          <w:tcPr>
            <w:tcW w:w="3360" w:type="dxa"/>
          </w:tcPr>
          <w:p w:rsidR="00CE1362" w:rsidRPr="00CE1362" w:rsidRDefault="00CE1362" w:rsidP="00CE1362">
            <w:pPr>
              <w:jc w:val="both"/>
              <w:rPr>
                <w:sz w:val="20"/>
                <w:szCs w:val="20"/>
              </w:rPr>
            </w:pPr>
            <w:bookmarkStart w:id="3" w:name="sub_9994"/>
            <w:r w:rsidRPr="00CE1362">
              <w:rPr>
                <w:sz w:val="20"/>
                <w:szCs w:val="20"/>
              </w:rPr>
              <w:t>Подпрограммы Программы</w:t>
            </w:r>
            <w:bookmarkEnd w:id="3"/>
          </w:p>
        </w:tc>
        <w:tc>
          <w:tcPr>
            <w:tcW w:w="560" w:type="dxa"/>
          </w:tcPr>
          <w:p w:rsidR="00CE1362" w:rsidRPr="00CE1362" w:rsidRDefault="00CE1362" w:rsidP="00CE1362">
            <w:pPr>
              <w:jc w:val="both"/>
              <w:rPr>
                <w:sz w:val="20"/>
                <w:szCs w:val="20"/>
              </w:rPr>
            </w:pPr>
            <w:r w:rsidRPr="00CE1362">
              <w:rPr>
                <w:sz w:val="20"/>
                <w:szCs w:val="20"/>
              </w:rPr>
              <w:t>-</w:t>
            </w:r>
          </w:p>
        </w:tc>
        <w:tc>
          <w:tcPr>
            <w:tcW w:w="5861" w:type="dxa"/>
          </w:tcPr>
          <w:p w:rsidR="00CE1362" w:rsidRPr="00CE1362" w:rsidRDefault="00CE1362" w:rsidP="00CE1362">
            <w:pPr>
              <w:jc w:val="both"/>
              <w:rPr>
                <w:sz w:val="20"/>
                <w:szCs w:val="20"/>
              </w:rPr>
            </w:pPr>
            <w:hyperlink w:anchor="sub_1000" w:history="1">
              <w:r w:rsidRPr="00CE1362">
                <w:rPr>
                  <w:sz w:val="20"/>
                  <w:szCs w:val="20"/>
                </w:rPr>
                <w:t>подпрограмма</w:t>
              </w:r>
            </w:hyperlink>
            <w:r w:rsidRPr="00CE1362">
              <w:rPr>
                <w:sz w:val="20"/>
                <w:szCs w:val="20"/>
              </w:rPr>
              <w:t xml:space="preserve"> "Развитие подотрасли растениеводства, переработки и реализации продукции растениеводства";</w:t>
            </w:r>
          </w:p>
          <w:p w:rsidR="00CE1362" w:rsidRPr="00CE1362" w:rsidRDefault="00CE1362" w:rsidP="00CE1362">
            <w:pPr>
              <w:jc w:val="both"/>
              <w:rPr>
                <w:sz w:val="20"/>
                <w:szCs w:val="20"/>
              </w:rPr>
            </w:pPr>
            <w:hyperlink w:anchor="sub_2000" w:history="1">
              <w:r w:rsidRPr="00CE1362">
                <w:rPr>
                  <w:sz w:val="20"/>
                  <w:szCs w:val="20"/>
                </w:rPr>
                <w:t>подпрограмма</w:t>
              </w:r>
            </w:hyperlink>
            <w:r w:rsidRPr="00CE1362">
              <w:rPr>
                <w:sz w:val="20"/>
                <w:szCs w:val="20"/>
              </w:rPr>
              <w:t xml:space="preserve"> "Развитие подотрасли животноводства, переработки и реализации продукции животноводства";</w:t>
            </w:r>
          </w:p>
          <w:p w:rsidR="00CE1362" w:rsidRPr="00CE1362" w:rsidRDefault="00CE1362" w:rsidP="00CE1362">
            <w:pPr>
              <w:jc w:val="both"/>
              <w:rPr>
                <w:sz w:val="20"/>
                <w:szCs w:val="20"/>
              </w:rPr>
            </w:pPr>
            <w:hyperlink w:anchor="sub_3000" w:history="1">
              <w:r w:rsidRPr="00CE1362">
                <w:rPr>
                  <w:sz w:val="20"/>
                  <w:szCs w:val="20"/>
                </w:rPr>
                <w:t>подпрограмма</w:t>
              </w:r>
            </w:hyperlink>
            <w:r w:rsidRPr="00CE1362">
              <w:rPr>
                <w:sz w:val="20"/>
                <w:szCs w:val="20"/>
              </w:rPr>
              <w:t xml:space="preserve"> "Развитие мясного скотоводства";</w:t>
            </w:r>
          </w:p>
          <w:p w:rsidR="00CE1362" w:rsidRPr="00CE1362" w:rsidRDefault="00CE1362" w:rsidP="00CE1362">
            <w:pPr>
              <w:jc w:val="both"/>
              <w:rPr>
                <w:sz w:val="20"/>
                <w:szCs w:val="20"/>
              </w:rPr>
            </w:pPr>
            <w:hyperlink w:anchor="sub_4000" w:history="1">
              <w:r w:rsidRPr="00CE1362">
                <w:rPr>
                  <w:sz w:val="20"/>
                  <w:szCs w:val="20"/>
                </w:rPr>
                <w:t>подпрограмма</w:t>
              </w:r>
            </w:hyperlink>
            <w:r w:rsidRPr="00CE1362">
              <w:rPr>
                <w:sz w:val="20"/>
                <w:szCs w:val="20"/>
              </w:rPr>
              <w:t xml:space="preserve"> "Поддержка малых форм хозяйствования";</w:t>
            </w:r>
          </w:p>
          <w:p w:rsidR="00CE1362" w:rsidRPr="00CE1362" w:rsidRDefault="00CE1362" w:rsidP="00CE1362">
            <w:pPr>
              <w:jc w:val="both"/>
              <w:rPr>
                <w:sz w:val="20"/>
                <w:szCs w:val="20"/>
              </w:rPr>
            </w:pPr>
            <w:hyperlink w:anchor="sub_5000" w:history="1">
              <w:r w:rsidRPr="00CE1362">
                <w:rPr>
                  <w:sz w:val="20"/>
                  <w:szCs w:val="20"/>
                </w:rPr>
                <w:t>подпрограмма</w:t>
              </w:r>
            </w:hyperlink>
            <w:r w:rsidRPr="00CE1362">
              <w:rPr>
                <w:sz w:val="20"/>
                <w:szCs w:val="20"/>
              </w:rPr>
              <w:t xml:space="preserve"> "Техническая и технологическая модернизация, инновационное развитие";</w:t>
            </w:r>
          </w:p>
          <w:p w:rsidR="00CE1362" w:rsidRPr="00CE1362" w:rsidRDefault="00CE1362" w:rsidP="00CE1362">
            <w:pPr>
              <w:jc w:val="both"/>
              <w:rPr>
                <w:sz w:val="20"/>
                <w:szCs w:val="20"/>
              </w:rPr>
            </w:pPr>
            <w:hyperlink w:anchor="sub_8000" w:history="1">
              <w:r w:rsidRPr="00CE1362">
                <w:rPr>
                  <w:sz w:val="20"/>
                  <w:szCs w:val="20"/>
                </w:rPr>
                <w:t>подпрограмма</w:t>
              </w:r>
            </w:hyperlink>
            <w:r w:rsidRPr="00CE1362">
              <w:rPr>
                <w:sz w:val="20"/>
                <w:szCs w:val="20"/>
              </w:rPr>
              <w:t xml:space="preserve"> "Развитие молочного скотоводства";</w:t>
            </w:r>
          </w:p>
          <w:p w:rsidR="00CE1362" w:rsidRPr="00CE1362" w:rsidRDefault="00CE1362" w:rsidP="00CE1362">
            <w:pPr>
              <w:jc w:val="both"/>
              <w:rPr>
                <w:sz w:val="20"/>
                <w:szCs w:val="20"/>
              </w:rPr>
            </w:pPr>
            <w:hyperlink w:anchor="sub_900" w:history="1">
              <w:r w:rsidRPr="00CE1362">
                <w:rPr>
                  <w:sz w:val="20"/>
                  <w:szCs w:val="20"/>
                </w:rPr>
                <w:t>подпрограмма</w:t>
              </w:r>
            </w:hyperlink>
            <w:r w:rsidRPr="00CE1362">
              <w:rPr>
                <w:sz w:val="20"/>
                <w:szCs w:val="20"/>
              </w:rPr>
              <w:t xml:space="preserve"> "Поддержка и развитие кадрового потенциала в </w:t>
            </w:r>
            <w:r w:rsidRPr="00CE1362">
              <w:rPr>
                <w:sz w:val="20"/>
                <w:szCs w:val="20"/>
              </w:rPr>
              <w:lastRenderedPageBreak/>
              <w:t>АПК";</w:t>
            </w:r>
          </w:p>
          <w:p w:rsidR="00CE1362" w:rsidRPr="00CE1362" w:rsidRDefault="00CE1362" w:rsidP="00CE1362">
            <w:pPr>
              <w:jc w:val="both"/>
              <w:rPr>
                <w:sz w:val="20"/>
                <w:szCs w:val="20"/>
              </w:rPr>
            </w:pPr>
            <w:hyperlink w:anchor="sub_500" w:history="1">
              <w:r w:rsidRPr="00CE1362">
                <w:rPr>
                  <w:sz w:val="20"/>
                  <w:szCs w:val="20"/>
                </w:rPr>
                <w:t>подпрограмма</w:t>
              </w:r>
            </w:hyperlink>
            <w:r w:rsidRPr="00CE1362">
              <w:rPr>
                <w:sz w:val="20"/>
                <w:szCs w:val="20"/>
              </w:rPr>
              <w:t xml:space="preserve"> "Развитие отраслей агропромышленного комплекса";</w:t>
            </w:r>
          </w:p>
          <w:p w:rsidR="00CE1362" w:rsidRPr="00CE1362" w:rsidRDefault="00CE1362" w:rsidP="00CE1362">
            <w:pPr>
              <w:jc w:val="both"/>
              <w:rPr>
                <w:sz w:val="20"/>
                <w:szCs w:val="20"/>
              </w:rPr>
            </w:pPr>
            <w:hyperlink w:anchor="sub_11000" w:history="1">
              <w:r w:rsidRPr="00CE1362">
                <w:rPr>
                  <w:sz w:val="20"/>
                  <w:szCs w:val="20"/>
                </w:rPr>
                <w:t>подпрограмма</w:t>
              </w:r>
            </w:hyperlink>
            <w:r w:rsidRPr="00CE1362">
              <w:rPr>
                <w:sz w:val="20"/>
                <w:szCs w:val="20"/>
              </w:rPr>
              <w:t xml:space="preserve"> "Стимулирование инвестиционной деятельности в агропромышленном комплексе";</w:t>
            </w:r>
          </w:p>
          <w:bookmarkStart w:id="4" w:name="sub_9946"/>
          <w:p w:rsidR="00CE1362" w:rsidRPr="00CE1362" w:rsidRDefault="00CE1362" w:rsidP="00CE1362">
            <w:pPr>
              <w:jc w:val="both"/>
              <w:rPr>
                <w:sz w:val="20"/>
                <w:szCs w:val="20"/>
              </w:rPr>
            </w:pPr>
            <w:r w:rsidRPr="00CE1362">
              <w:rPr>
                <w:sz w:val="20"/>
                <w:szCs w:val="20"/>
              </w:rPr>
              <w:fldChar w:fldCharType="begin"/>
            </w:r>
            <w:r w:rsidRPr="00CE1362">
              <w:rPr>
                <w:sz w:val="20"/>
                <w:szCs w:val="20"/>
              </w:rPr>
              <w:instrText>HYPERLINK \l "sub_12000"</w:instrText>
            </w:r>
            <w:r w:rsidRPr="00CE1362">
              <w:rPr>
                <w:sz w:val="20"/>
                <w:szCs w:val="20"/>
              </w:rPr>
            </w:r>
            <w:r w:rsidRPr="00CE1362">
              <w:rPr>
                <w:sz w:val="20"/>
                <w:szCs w:val="20"/>
              </w:rPr>
              <w:fldChar w:fldCharType="separate"/>
            </w:r>
            <w:r w:rsidRPr="00CE1362">
              <w:rPr>
                <w:sz w:val="20"/>
                <w:szCs w:val="20"/>
              </w:rPr>
              <w:t>подпрограмма</w:t>
            </w:r>
            <w:r w:rsidRPr="00CE1362">
              <w:rPr>
                <w:sz w:val="20"/>
                <w:szCs w:val="20"/>
              </w:rPr>
              <w:fldChar w:fldCharType="end"/>
            </w:r>
            <w:r w:rsidRPr="00CE1362">
              <w:rPr>
                <w:sz w:val="20"/>
                <w:szCs w:val="20"/>
              </w:rPr>
              <w:t xml:space="preserve"> "Устойчивое развитие сельских территорий"</w:t>
            </w:r>
            <w:bookmarkEnd w:id="4"/>
          </w:p>
        </w:tc>
      </w:tr>
      <w:tr w:rsidR="00CE1362" w:rsidRPr="00CE1362" w:rsidTr="00CE1362">
        <w:tblPrEx>
          <w:tblCellMar>
            <w:top w:w="0" w:type="dxa"/>
            <w:bottom w:w="0" w:type="dxa"/>
          </w:tblCellMar>
        </w:tblPrEx>
        <w:tc>
          <w:tcPr>
            <w:tcW w:w="3360" w:type="dxa"/>
          </w:tcPr>
          <w:p w:rsidR="00CE1362" w:rsidRPr="00CE1362" w:rsidRDefault="00CE1362" w:rsidP="00CE1362">
            <w:pPr>
              <w:jc w:val="both"/>
              <w:rPr>
                <w:sz w:val="20"/>
                <w:szCs w:val="20"/>
              </w:rPr>
            </w:pPr>
            <w:bookmarkStart w:id="5" w:name="sub_997"/>
            <w:r w:rsidRPr="00CE1362">
              <w:rPr>
                <w:sz w:val="20"/>
                <w:szCs w:val="20"/>
              </w:rPr>
              <w:lastRenderedPageBreak/>
              <w:t>Программно-целевые инструменты Программы</w:t>
            </w:r>
            <w:bookmarkEnd w:id="5"/>
          </w:p>
        </w:tc>
        <w:tc>
          <w:tcPr>
            <w:tcW w:w="560" w:type="dxa"/>
          </w:tcPr>
          <w:p w:rsidR="00CE1362" w:rsidRPr="00CE1362" w:rsidRDefault="00CE1362" w:rsidP="00CE1362">
            <w:pPr>
              <w:jc w:val="both"/>
              <w:rPr>
                <w:sz w:val="20"/>
                <w:szCs w:val="20"/>
              </w:rPr>
            </w:pPr>
            <w:r w:rsidRPr="00CE1362">
              <w:rPr>
                <w:sz w:val="20"/>
                <w:szCs w:val="20"/>
              </w:rPr>
              <w:t>-</w:t>
            </w:r>
          </w:p>
        </w:tc>
        <w:tc>
          <w:tcPr>
            <w:tcW w:w="5861" w:type="dxa"/>
          </w:tcPr>
          <w:p w:rsidR="00CE1362" w:rsidRPr="00CE1362" w:rsidRDefault="00CE1362" w:rsidP="00CE1362">
            <w:pPr>
              <w:jc w:val="both"/>
              <w:rPr>
                <w:sz w:val="20"/>
                <w:szCs w:val="20"/>
              </w:rPr>
            </w:pPr>
            <w:r w:rsidRPr="00CE1362">
              <w:rPr>
                <w:sz w:val="20"/>
                <w:szCs w:val="20"/>
              </w:rPr>
              <w:t>ведомственные целевые программы:</w:t>
            </w:r>
          </w:p>
          <w:p w:rsidR="00CE1362" w:rsidRPr="00CE1362" w:rsidRDefault="00CE1362" w:rsidP="00CE1362">
            <w:pPr>
              <w:jc w:val="both"/>
              <w:rPr>
                <w:sz w:val="20"/>
                <w:szCs w:val="20"/>
              </w:rPr>
            </w:pPr>
            <w:r w:rsidRPr="00CE1362">
              <w:rPr>
                <w:sz w:val="20"/>
                <w:szCs w:val="20"/>
              </w:rPr>
              <w:t>"</w:t>
            </w:r>
            <w:hyperlink r:id="rId12" w:history="1">
              <w:r w:rsidRPr="00CE1362">
                <w:rPr>
                  <w:sz w:val="20"/>
                  <w:szCs w:val="20"/>
                </w:rPr>
                <w:t>Поддержка начинающих фермеров в Ельниковском муниципальном районе Республики Мордовия на 2015 - 2017 годы и на период до 2020 года</w:t>
              </w:r>
            </w:hyperlink>
            <w:r w:rsidRPr="00CE1362">
              <w:rPr>
                <w:sz w:val="20"/>
                <w:szCs w:val="20"/>
              </w:rPr>
              <w:t>", утвержденная постановлением администрации Ельниковского муниципального района 19.03.20015  № 138</w:t>
            </w:r>
          </w:p>
        </w:tc>
      </w:tr>
      <w:tr w:rsidR="00CE1362" w:rsidRPr="00CE1362" w:rsidTr="00CE1362">
        <w:tblPrEx>
          <w:tblCellMar>
            <w:top w:w="0" w:type="dxa"/>
            <w:bottom w:w="0" w:type="dxa"/>
          </w:tblCellMar>
        </w:tblPrEx>
        <w:tc>
          <w:tcPr>
            <w:tcW w:w="3360" w:type="dxa"/>
          </w:tcPr>
          <w:p w:rsidR="00CE1362" w:rsidRPr="00CE1362" w:rsidRDefault="00CE1362" w:rsidP="00CE1362">
            <w:pPr>
              <w:jc w:val="both"/>
              <w:rPr>
                <w:sz w:val="20"/>
                <w:szCs w:val="20"/>
              </w:rPr>
            </w:pPr>
            <w:bookmarkStart w:id="6" w:name="sub_988"/>
            <w:r w:rsidRPr="00CE1362">
              <w:rPr>
                <w:sz w:val="20"/>
                <w:szCs w:val="20"/>
              </w:rPr>
              <w:t>Цели Программы</w:t>
            </w:r>
            <w:bookmarkEnd w:id="6"/>
          </w:p>
        </w:tc>
        <w:tc>
          <w:tcPr>
            <w:tcW w:w="560" w:type="dxa"/>
          </w:tcPr>
          <w:p w:rsidR="00CE1362" w:rsidRPr="00CE1362" w:rsidRDefault="00CE1362" w:rsidP="00CE1362">
            <w:pPr>
              <w:jc w:val="both"/>
              <w:rPr>
                <w:sz w:val="20"/>
                <w:szCs w:val="20"/>
              </w:rPr>
            </w:pPr>
            <w:r w:rsidRPr="00CE1362">
              <w:rPr>
                <w:sz w:val="20"/>
                <w:szCs w:val="20"/>
              </w:rPr>
              <w:t>-</w:t>
            </w:r>
          </w:p>
        </w:tc>
        <w:tc>
          <w:tcPr>
            <w:tcW w:w="5861" w:type="dxa"/>
          </w:tcPr>
          <w:p w:rsidR="00CE1362" w:rsidRPr="00CE1362" w:rsidRDefault="00CE1362" w:rsidP="00CE1362">
            <w:pPr>
              <w:jc w:val="both"/>
              <w:rPr>
                <w:sz w:val="20"/>
                <w:szCs w:val="20"/>
              </w:rPr>
            </w:pPr>
            <w:r w:rsidRPr="00CE1362">
              <w:rPr>
                <w:sz w:val="20"/>
                <w:szCs w:val="20"/>
              </w:rPr>
              <w:t>повышение конкурентоспособности сельскохозяйственной продукции, производимой районными сельхозтоваропроизводителями, на внутреннем и внешнем рынках;</w:t>
            </w:r>
          </w:p>
          <w:p w:rsidR="00CE1362" w:rsidRPr="00CE1362" w:rsidRDefault="00CE1362" w:rsidP="00CE1362">
            <w:pPr>
              <w:jc w:val="both"/>
              <w:rPr>
                <w:sz w:val="20"/>
                <w:szCs w:val="20"/>
              </w:rPr>
            </w:pPr>
            <w:r w:rsidRPr="00CE1362">
              <w:rPr>
                <w:sz w:val="20"/>
                <w:szCs w:val="20"/>
              </w:rPr>
              <w:t>повышение эффективности использования в сельском хозяйстве земельных и других ресурсов, экологизация производства;</w:t>
            </w:r>
          </w:p>
          <w:p w:rsidR="00CE1362" w:rsidRPr="00CE1362" w:rsidRDefault="00CE1362" w:rsidP="00CE1362">
            <w:pPr>
              <w:jc w:val="both"/>
              <w:rPr>
                <w:sz w:val="20"/>
                <w:szCs w:val="20"/>
              </w:rPr>
            </w:pPr>
            <w:r w:rsidRPr="00CE1362">
              <w:rPr>
                <w:sz w:val="20"/>
                <w:szCs w:val="20"/>
              </w:rPr>
              <w:t>обеспечение эпизоотического благополучия;</w:t>
            </w:r>
          </w:p>
          <w:p w:rsidR="00CE1362" w:rsidRPr="00CE1362" w:rsidRDefault="00CE1362" w:rsidP="00CE1362">
            <w:pPr>
              <w:jc w:val="both"/>
              <w:rPr>
                <w:sz w:val="20"/>
                <w:szCs w:val="20"/>
              </w:rPr>
            </w:pPr>
            <w:r w:rsidRPr="00CE1362">
              <w:rPr>
                <w:sz w:val="20"/>
                <w:szCs w:val="20"/>
              </w:rPr>
              <w:t>обеспечение устойчивого развития сельских территорий, занятости сельского населения;</w:t>
            </w:r>
          </w:p>
          <w:p w:rsidR="00CE1362" w:rsidRPr="00CE1362" w:rsidRDefault="00CE1362" w:rsidP="00CE1362">
            <w:pPr>
              <w:jc w:val="both"/>
              <w:rPr>
                <w:sz w:val="20"/>
                <w:szCs w:val="20"/>
              </w:rPr>
            </w:pPr>
            <w:r w:rsidRPr="00CE1362">
              <w:rPr>
                <w:sz w:val="20"/>
                <w:szCs w:val="20"/>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способствующей решению стратегических задач социально-экономического и демографического развития республики;</w:t>
            </w:r>
          </w:p>
          <w:p w:rsidR="00CE1362" w:rsidRPr="00CE1362" w:rsidRDefault="00CE1362" w:rsidP="00CE1362">
            <w:pPr>
              <w:jc w:val="both"/>
              <w:rPr>
                <w:sz w:val="20"/>
                <w:szCs w:val="20"/>
              </w:rPr>
            </w:pPr>
            <w:bookmarkStart w:id="7" w:name="sub_9981"/>
            <w:r w:rsidRPr="00CE1362">
              <w:rPr>
                <w:sz w:val="20"/>
                <w:szCs w:val="20"/>
              </w:rPr>
              <w:t>обеспечение продовольственной безопасности, с учетом экономической и территориальной доступности продукции агропромышленного комплекса;</w:t>
            </w:r>
            <w:bookmarkEnd w:id="7"/>
          </w:p>
          <w:p w:rsidR="00CE1362" w:rsidRPr="00CE1362" w:rsidRDefault="00CE1362" w:rsidP="00CE1362">
            <w:pPr>
              <w:jc w:val="both"/>
              <w:rPr>
                <w:sz w:val="20"/>
                <w:szCs w:val="20"/>
              </w:rPr>
            </w:pPr>
            <w:r w:rsidRPr="00CE1362">
              <w:rPr>
                <w:sz w:val="20"/>
                <w:szCs w:val="20"/>
              </w:rPr>
              <w:t>увеличение показателя произведенной добавленной стоимости, создаваемой в сельском хозяйстве;</w:t>
            </w:r>
          </w:p>
          <w:p w:rsidR="00CE1362" w:rsidRPr="00CE1362" w:rsidRDefault="00CE1362" w:rsidP="00CE1362">
            <w:pPr>
              <w:jc w:val="both"/>
              <w:rPr>
                <w:sz w:val="20"/>
                <w:szCs w:val="20"/>
              </w:rPr>
            </w:pPr>
            <w:r w:rsidRPr="00CE1362">
              <w:rPr>
                <w:sz w:val="20"/>
                <w:szCs w:val="20"/>
              </w:rPr>
              <w:t>обеспечение роста экспорта продукции агропромышленного комплекса;</w:t>
            </w:r>
          </w:p>
          <w:p w:rsidR="00CE1362" w:rsidRPr="00CE1362" w:rsidRDefault="00CE1362" w:rsidP="00CE1362">
            <w:pPr>
              <w:jc w:val="both"/>
              <w:rPr>
                <w:sz w:val="20"/>
                <w:szCs w:val="20"/>
              </w:rPr>
            </w:pPr>
            <w:r w:rsidRPr="00CE1362">
              <w:rPr>
                <w:sz w:val="20"/>
                <w:szCs w:val="20"/>
              </w:rPr>
              <w:t>увеличение физического объема инвестиций в основной капитал сельского хозяйства;</w:t>
            </w:r>
          </w:p>
          <w:p w:rsidR="00CE1362" w:rsidRPr="00CE1362" w:rsidRDefault="00CE1362" w:rsidP="00CE1362">
            <w:pPr>
              <w:jc w:val="both"/>
              <w:rPr>
                <w:sz w:val="20"/>
                <w:szCs w:val="20"/>
              </w:rPr>
            </w:pPr>
            <w:r w:rsidRPr="00CE1362">
              <w:rPr>
                <w:sz w:val="20"/>
                <w:szCs w:val="20"/>
              </w:rPr>
              <w:t>увеличение объема располагаемых ресурсов домашних хозяйств (в среднем на 1 члена домашнего хозяйства в месяц) в сельской местности.</w:t>
            </w:r>
          </w:p>
        </w:tc>
      </w:tr>
      <w:tr w:rsidR="00CE1362" w:rsidRPr="00CE1362" w:rsidTr="00CE1362">
        <w:tblPrEx>
          <w:tblCellMar>
            <w:top w:w="0" w:type="dxa"/>
            <w:bottom w:w="0" w:type="dxa"/>
          </w:tblCellMar>
        </w:tblPrEx>
        <w:tc>
          <w:tcPr>
            <w:tcW w:w="3360" w:type="dxa"/>
          </w:tcPr>
          <w:p w:rsidR="00CE1362" w:rsidRPr="00CE1362" w:rsidRDefault="00CE1362" w:rsidP="00CE1362">
            <w:pPr>
              <w:jc w:val="both"/>
              <w:rPr>
                <w:sz w:val="20"/>
                <w:szCs w:val="20"/>
              </w:rPr>
            </w:pPr>
            <w:bookmarkStart w:id="8" w:name="sub_987"/>
            <w:r w:rsidRPr="00CE1362">
              <w:rPr>
                <w:sz w:val="20"/>
                <w:szCs w:val="20"/>
              </w:rPr>
              <w:t>Задачи Программы</w:t>
            </w:r>
            <w:bookmarkEnd w:id="8"/>
          </w:p>
        </w:tc>
        <w:tc>
          <w:tcPr>
            <w:tcW w:w="560" w:type="dxa"/>
          </w:tcPr>
          <w:p w:rsidR="00CE1362" w:rsidRPr="00CE1362" w:rsidRDefault="00CE1362" w:rsidP="00CE1362">
            <w:pPr>
              <w:jc w:val="both"/>
              <w:rPr>
                <w:sz w:val="20"/>
                <w:szCs w:val="20"/>
              </w:rPr>
            </w:pPr>
            <w:r w:rsidRPr="00CE1362">
              <w:rPr>
                <w:sz w:val="20"/>
                <w:szCs w:val="20"/>
              </w:rPr>
              <w:t>-</w:t>
            </w:r>
          </w:p>
        </w:tc>
        <w:tc>
          <w:tcPr>
            <w:tcW w:w="5861" w:type="dxa"/>
          </w:tcPr>
          <w:p w:rsidR="00CE1362" w:rsidRPr="00CE1362" w:rsidRDefault="00CE1362" w:rsidP="00CE1362">
            <w:pPr>
              <w:jc w:val="both"/>
              <w:rPr>
                <w:sz w:val="20"/>
                <w:szCs w:val="20"/>
              </w:rPr>
            </w:pPr>
            <w:r w:rsidRPr="00CE1362">
              <w:rPr>
                <w:sz w:val="20"/>
                <w:szCs w:val="20"/>
              </w:rPr>
              <w:t>стимулирование роста производства основных видов сельскохозяйственной продукции, производства пищевых продуктов, направленное на импортозамещение;</w:t>
            </w:r>
          </w:p>
          <w:p w:rsidR="00CE1362" w:rsidRPr="00CE1362" w:rsidRDefault="00CE1362" w:rsidP="00CE1362">
            <w:pPr>
              <w:jc w:val="both"/>
              <w:rPr>
                <w:sz w:val="20"/>
                <w:szCs w:val="20"/>
              </w:rPr>
            </w:pPr>
            <w:r w:rsidRPr="00CE1362">
              <w:rPr>
                <w:sz w:val="20"/>
                <w:szCs w:val="20"/>
              </w:rPr>
              <w:t>обеспечение финансовой устойчивости предприятий агропромышленного комплекса;</w:t>
            </w:r>
          </w:p>
          <w:p w:rsidR="00CE1362" w:rsidRPr="00CE1362" w:rsidRDefault="00CE1362" w:rsidP="00CE1362">
            <w:pPr>
              <w:jc w:val="both"/>
              <w:rPr>
                <w:sz w:val="20"/>
                <w:szCs w:val="20"/>
              </w:rPr>
            </w:pPr>
            <w:r w:rsidRPr="00CE1362">
              <w:rPr>
                <w:sz w:val="20"/>
                <w:szCs w:val="20"/>
              </w:rPr>
              <w:t>повышение инвестиционной привлекательности отрасли, развития приоритетных подотраслей сельского хозяйства;</w:t>
            </w:r>
          </w:p>
          <w:p w:rsidR="00CE1362" w:rsidRPr="00CE1362" w:rsidRDefault="00CE1362" w:rsidP="00CE1362">
            <w:pPr>
              <w:jc w:val="both"/>
              <w:rPr>
                <w:sz w:val="20"/>
                <w:szCs w:val="20"/>
              </w:rPr>
            </w:pPr>
            <w:r w:rsidRPr="00CE1362">
              <w:rPr>
                <w:sz w:val="20"/>
                <w:szCs w:val="20"/>
              </w:rPr>
              <w:t>обеспечение противоэпизоотических мероприятий в отношении карантинных и особо опасных болезней животных;</w:t>
            </w:r>
          </w:p>
          <w:p w:rsidR="00CE1362" w:rsidRPr="00CE1362" w:rsidRDefault="00CE1362" w:rsidP="00CE1362">
            <w:pPr>
              <w:jc w:val="both"/>
              <w:rPr>
                <w:sz w:val="20"/>
                <w:szCs w:val="20"/>
              </w:rPr>
            </w:pPr>
            <w:r w:rsidRPr="00CE1362">
              <w:rPr>
                <w:sz w:val="20"/>
                <w:szCs w:val="20"/>
              </w:rPr>
              <w:t>модернизация технической и технологической базы селекции и семеноводства;</w:t>
            </w:r>
          </w:p>
          <w:p w:rsidR="00CE1362" w:rsidRPr="00CE1362" w:rsidRDefault="00CE1362" w:rsidP="00CE1362">
            <w:pPr>
              <w:jc w:val="both"/>
              <w:rPr>
                <w:sz w:val="20"/>
                <w:szCs w:val="20"/>
              </w:rPr>
            </w:pPr>
            <w:r w:rsidRPr="00CE1362">
              <w:rPr>
                <w:sz w:val="20"/>
                <w:szCs w:val="20"/>
              </w:rPr>
              <w:t>поддержка малых форм хозяйствования;</w:t>
            </w:r>
          </w:p>
          <w:p w:rsidR="00CE1362" w:rsidRPr="00CE1362" w:rsidRDefault="00CE1362" w:rsidP="00CE1362">
            <w:pPr>
              <w:jc w:val="both"/>
              <w:rPr>
                <w:sz w:val="20"/>
                <w:szCs w:val="20"/>
              </w:rPr>
            </w:pPr>
            <w:r w:rsidRPr="00CE1362">
              <w:rPr>
                <w:sz w:val="20"/>
                <w:szCs w:val="20"/>
              </w:rPr>
              <w:t>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p w:rsidR="00CE1362" w:rsidRPr="00CE1362" w:rsidRDefault="00CE1362" w:rsidP="00CE1362">
            <w:pPr>
              <w:jc w:val="both"/>
              <w:rPr>
                <w:sz w:val="20"/>
                <w:szCs w:val="20"/>
              </w:rPr>
            </w:pPr>
            <w:r w:rsidRPr="00CE1362">
              <w:rPr>
                <w:sz w:val="20"/>
                <w:szCs w:val="20"/>
              </w:rPr>
              <w:t>повышение качества жизни сельского населения;</w:t>
            </w:r>
          </w:p>
          <w:p w:rsidR="00CE1362" w:rsidRPr="00CE1362" w:rsidRDefault="00CE1362" w:rsidP="00CE1362">
            <w:pPr>
              <w:jc w:val="both"/>
              <w:rPr>
                <w:sz w:val="20"/>
                <w:szCs w:val="20"/>
              </w:rPr>
            </w:pPr>
            <w:r w:rsidRPr="00CE1362">
              <w:rPr>
                <w:sz w:val="20"/>
                <w:szCs w:val="20"/>
              </w:rPr>
              <w:t>развитие биотехнологий;</w:t>
            </w:r>
          </w:p>
          <w:p w:rsidR="00CE1362" w:rsidRPr="00CE1362" w:rsidRDefault="00CE1362" w:rsidP="00CE1362">
            <w:pPr>
              <w:jc w:val="both"/>
              <w:rPr>
                <w:sz w:val="20"/>
                <w:szCs w:val="20"/>
              </w:rPr>
            </w:pPr>
            <w:r w:rsidRPr="00CE1362">
              <w:rPr>
                <w:sz w:val="20"/>
                <w:szCs w:val="20"/>
              </w:rPr>
              <w:t>создание условий для эффективного использования земель сельскохозяйственного назначения, сохранение и повышение плодородия почв;</w:t>
            </w:r>
          </w:p>
          <w:p w:rsidR="00CE1362" w:rsidRPr="00CE1362" w:rsidRDefault="00CE1362" w:rsidP="00CE1362">
            <w:pPr>
              <w:jc w:val="both"/>
              <w:rPr>
                <w:sz w:val="20"/>
                <w:szCs w:val="20"/>
              </w:rPr>
            </w:pPr>
            <w:r w:rsidRPr="00CE1362">
              <w:rPr>
                <w:sz w:val="20"/>
                <w:szCs w:val="20"/>
              </w:rPr>
              <w:t>развитие мелиорации сельскохозяйственных земель;</w:t>
            </w:r>
          </w:p>
          <w:p w:rsidR="00CE1362" w:rsidRPr="00CE1362" w:rsidRDefault="00CE1362" w:rsidP="00CE1362">
            <w:pPr>
              <w:jc w:val="both"/>
              <w:rPr>
                <w:sz w:val="20"/>
                <w:szCs w:val="20"/>
              </w:rPr>
            </w:pPr>
            <w:r w:rsidRPr="00CE1362">
              <w:rPr>
                <w:sz w:val="20"/>
                <w:szCs w:val="20"/>
              </w:rPr>
              <w:t xml:space="preserve">создание правовых, организационных, социально-экономических </w:t>
            </w:r>
            <w:r w:rsidRPr="00CE1362">
              <w:rPr>
                <w:sz w:val="20"/>
                <w:szCs w:val="20"/>
              </w:rPr>
              <w:lastRenderedPageBreak/>
              <w:t>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w:t>
            </w:r>
          </w:p>
          <w:p w:rsidR="00CE1362" w:rsidRPr="00CE1362" w:rsidRDefault="00CE1362" w:rsidP="00CE1362">
            <w:pPr>
              <w:jc w:val="both"/>
              <w:rPr>
                <w:sz w:val="20"/>
                <w:szCs w:val="20"/>
              </w:rPr>
            </w:pPr>
            <w:r w:rsidRPr="00CE1362">
              <w:rPr>
                <w:sz w:val="20"/>
                <w:szCs w:val="20"/>
              </w:rPr>
              <w:t>сокращение дефицита трудовых ресурсов аграрной отрасли;</w:t>
            </w:r>
          </w:p>
          <w:p w:rsidR="00CE1362" w:rsidRPr="00CE1362" w:rsidRDefault="00CE1362" w:rsidP="00CE1362">
            <w:pPr>
              <w:jc w:val="both"/>
              <w:rPr>
                <w:sz w:val="20"/>
                <w:szCs w:val="20"/>
              </w:rPr>
            </w:pPr>
            <w:r w:rsidRPr="00CE1362">
              <w:rPr>
                <w:sz w:val="20"/>
                <w:szCs w:val="20"/>
              </w:rPr>
              <w:t>создание стимулирующих условий для молодых специалистов, решивших работать в сельскохозяйственных организациях после получения профессионального образования аграрного профиля;</w:t>
            </w:r>
          </w:p>
          <w:p w:rsidR="00CE1362" w:rsidRPr="00CE1362" w:rsidRDefault="00CE1362" w:rsidP="00CE1362">
            <w:pPr>
              <w:jc w:val="both"/>
              <w:rPr>
                <w:sz w:val="20"/>
                <w:szCs w:val="20"/>
              </w:rPr>
            </w:pPr>
            <w:bookmarkStart w:id="9" w:name="sub_9871"/>
            <w:r w:rsidRPr="00CE1362">
              <w:rPr>
                <w:sz w:val="20"/>
                <w:szCs w:val="20"/>
              </w:rPr>
              <w:t>удовлетворение потребностей сельского населения, в том числе молодых семей и молодых специалистов, в благоустроенном жилье, повышение уровня комплексного обустройства населенных пунктов, расположенных в сельской местности, объектами социальной и инженерной инфраструктуры, автомобильными дорогами и грантовая поддержка местных инициатив граждан, проживающих в сельской местности.</w:t>
            </w:r>
            <w:bookmarkEnd w:id="9"/>
          </w:p>
        </w:tc>
      </w:tr>
      <w:tr w:rsidR="00CE1362" w:rsidRPr="00CE1362" w:rsidTr="00CE1362">
        <w:tblPrEx>
          <w:tblCellMar>
            <w:top w:w="0" w:type="dxa"/>
            <w:bottom w:w="0" w:type="dxa"/>
          </w:tblCellMar>
        </w:tblPrEx>
        <w:tc>
          <w:tcPr>
            <w:tcW w:w="3360" w:type="dxa"/>
          </w:tcPr>
          <w:p w:rsidR="00CE1362" w:rsidRPr="00CE1362" w:rsidRDefault="00CE1362" w:rsidP="00CE1362">
            <w:pPr>
              <w:jc w:val="both"/>
              <w:rPr>
                <w:sz w:val="20"/>
                <w:szCs w:val="20"/>
              </w:rPr>
            </w:pPr>
            <w:bookmarkStart w:id="10" w:name="sub_1115"/>
            <w:r w:rsidRPr="00CE1362">
              <w:rPr>
                <w:sz w:val="20"/>
                <w:szCs w:val="20"/>
              </w:rPr>
              <w:lastRenderedPageBreak/>
              <w:t>Целевые индикаторы и показатели Программы</w:t>
            </w:r>
            <w:bookmarkEnd w:id="10"/>
          </w:p>
        </w:tc>
        <w:tc>
          <w:tcPr>
            <w:tcW w:w="560" w:type="dxa"/>
          </w:tcPr>
          <w:p w:rsidR="00CE1362" w:rsidRPr="00CE1362" w:rsidRDefault="00CE1362" w:rsidP="00CE1362">
            <w:pPr>
              <w:jc w:val="both"/>
              <w:rPr>
                <w:sz w:val="20"/>
                <w:szCs w:val="20"/>
              </w:rPr>
            </w:pPr>
            <w:r w:rsidRPr="00CE1362">
              <w:rPr>
                <w:sz w:val="20"/>
                <w:szCs w:val="20"/>
              </w:rPr>
              <w:t>-</w:t>
            </w:r>
          </w:p>
        </w:tc>
        <w:tc>
          <w:tcPr>
            <w:tcW w:w="5861" w:type="dxa"/>
          </w:tcPr>
          <w:p w:rsidR="00CE1362" w:rsidRPr="00CE1362" w:rsidRDefault="00CE1362" w:rsidP="00CE1362">
            <w:pPr>
              <w:jc w:val="both"/>
              <w:rPr>
                <w:sz w:val="20"/>
                <w:szCs w:val="20"/>
              </w:rPr>
            </w:pPr>
            <w:r w:rsidRPr="00CE1362">
              <w:rPr>
                <w:sz w:val="20"/>
                <w:szCs w:val="20"/>
              </w:rPr>
              <w:t>индекс производства продукции сельского хозяйства в хозяйствах всех категорий (в сопоставимых ценах), к предыдущему году, процентов;</w:t>
            </w:r>
          </w:p>
          <w:p w:rsidR="00CE1362" w:rsidRPr="00CE1362" w:rsidRDefault="00CE1362" w:rsidP="00CE1362">
            <w:pPr>
              <w:jc w:val="both"/>
              <w:rPr>
                <w:sz w:val="20"/>
                <w:szCs w:val="20"/>
              </w:rPr>
            </w:pPr>
            <w:r w:rsidRPr="00CE1362">
              <w:rPr>
                <w:sz w:val="20"/>
                <w:szCs w:val="20"/>
              </w:rPr>
              <w:t>индекс производства продукции растениеводства в хозяйствах всех категорий (в сопоставимых ценах), к предыдущему году, процентов;</w:t>
            </w:r>
          </w:p>
          <w:p w:rsidR="00CE1362" w:rsidRPr="00CE1362" w:rsidRDefault="00CE1362" w:rsidP="00CE1362">
            <w:pPr>
              <w:jc w:val="both"/>
              <w:rPr>
                <w:sz w:val="20"/>
                <w:szCs w:val="20"/>
              </w:rPr>
            </w:pPr>
            <w:r w:rsidRPr="00CE1362">
              <w:rPr>
                <w:sz w:val="20"/>
                <w:szCs w:val="20"/>
              </w:rPr>
              <w:t>индекс производства продукции животноводства в хозяйствах всех категорий (в сопоставимых ценах), к предыдущему году, процентов;</w:t>
            </w:r>
          </w:p>
          <w:p w:rsidR="00CE1362" w:rsidRPr="00CE1362" w:rsidRDefault="00CE1362" w:rsidP="00CE1362">
            <w:pPr>
              <w:jc w:val="both"/>
              <w:rPr>
                <w:sz w:val="20"/>
                <w:szCs w:val="20"/>
              </w:rPr>
            </w:pPr>
            <w:bookmarkStart w:id="11" w:name="sub_11154"/>
            <w:r w:rsidRPr="00CE1362">
              <w:rPr>
                <w:sz w:val="20"/>
                <w:szCs w:val="20"/>
              </w:rPr>
              <w:t>индекс производства пищевых продуктов, включая напитки (в сопоставимых ценах) к предыдущему году, процентов;</w:t>
            </w:r>
            <w:bookmarkEnd w:id="11"/>
          </w:p>
          <w:p w:rsidR="00CE1362" w:rsidRPr="00CE1362" w:rsidRDefault="00CE1362" w:rsidP="00CE1362">
            <w:pPr>
              <w:jc w:val="both"/>
              <w:rPr>
                <w:sz w:val="20"/>
                <w:szCs w:val="20"/>
              </w:rPr>
            </w:pPr>
            <w:r w:rsidRPr="00CE1362">
              <w:rPr>
                <w:sz w:val="20"/>
                <w:szCs w:val="20"/>
              </w:rPr>
              <w:t>индекс физического объема инвестиций в основной капитал сельского хозяйства, к предыдущему году, процентов;</w:t>
            </w:r>
          </w:p>
          <w:p w:rsidR="00CE1362" w:rsidRPr="00CE1362" w:rsidRDefault="00CE1362" w:rsidP="00CE1362">
            <w:pPr>
              <w:jc w:val="both"/>
              <w:rPr>
                <w:sz w:val="20"/>
                <w:szCs w:val="20"/>
              </w:rPr>
            </w:pPr>
            <w:r w:rsidRPr="00CE1362">
              <w:rPr>
                <w:sz w:val="20"/>
                <w:szCs w:val="20"/>
              </w:rPr>
              <w:t>рентабельность сельскохозяйственных организаций (с учетом субсидий), процентов;</w:t>
            </w:r>
          </w:p>
          <w:p w:rsidR="00CE1362" w:rsidRPr="00CE1362" w:rsidRDefault="00CE1362" w:rsidP="00CE1362">
            <w:pPr>
              <w:jc w:val="both"/>
              <w:rPr>
                <w:sz w:val="20"/>
                <w:szCs w:val="20"/>
              </w:rPr>
            </w:pPr>
            <w:bookmarkStart w:id="12" w:name="sub_11157"/>
            <w:r w:rsidRPr="00CE1362">
              <w:rPr>
                <w:sz w:val="20"/>
                <w:szCs w:val="20"/>
              </w:rPr>
              <w:t>среднемесячная заработная плата работников сельского хозяйства (без субъектов малого предпринимательства), рублей;</w:t>
            </w:r>
            <w:bookmarkEnd w:id="12"/>
          </w:p>
          <w:p w:rsidR="00CE1362" w:rsidRPr="00CE1362" w:rsidRDefault="00CE1362" w:rsidP="00CE1362">
            <w:pPr>
              <w:jc w:val="both"/>
              <w:rPr>
                <w:sz w:val="20"/>
                <w:szCs w:val="20"/>
              </w:rPr>
            </w:pPr>
            <w:r w:rsidRPr="00CE1362">
              <w:rPr>
                <w:sz w:val="20"/>
                <w:szCs w:val="20"/>
              </w:rPr>
              <w:t>индекс производительности труда (в сельскохозяйственных предприятиях), к предыдущему году, процентов;</w:t>
            </w:r>
          </w:p>
          <w:p w:rsidR="00CE1362" w:rsidRPr="00CE1362" w:rsidRDefault="00CE1362" w:rsidP="00CE1362">
            <w:pPr>
              <w:jc w:val="both"/>
              <w:rPr>
                <w:sz w:val="20"/>
                <w:szCs w:val="20"/>
              </w:rPr>
            </w:pPr>
            <w:r w:rsidRPr="00CE1362">
              <w:rPr>
                <w:sz w:val="20"/>
                <w:szCs w:val="20"/>
              </w:rPr>
              <w:t>количество высокопроизводительных рабочих мест (в сельскохозяйственных предприятиях), единиц;</w:t>
            </w:r>
          </w:p>
          <w:p w:rsidR="00CE1362" w:rsidRPr="00CE1362" w:rsidRDefault="00CE1362" w:rsidP="00CE1362">
            <w:pPr>
              <w:jc w:val="both"/>
              <w:rPr>
                <w:sz w:val="20"/>
                <w:szCs w:val="20"/>
              </w:rPr>
            </w:pPr>
            <w:r w:rsidRPr="00CE1362">
              <w:rPr>
                <w:sz w:val="20"/>
                <w:szCs w:val="20"/>
              </w:rPr>
              <w:t>удельный вес затрат на приобретение энергоресурсов в структуре затрат на основное производство продукции сельского хозяйства, процентов;</w:t>
            </w:r>
          </w:p>
          <w:p w:rsidR="00CE1362" w:rsidRPr="00CE1362" w:rsidRDefault="00CE1362" w:rsidP="00CE1362">
            <w:pPr>
              <w:jc w:val="both"/>
              <w:rPr>
                <w:sz w:val="20"/>
                <w:szCs w:val="20"/>
              </w:rPr>
            </w:pPr>
            <w:bookmarkStart w:id="13" w:name="sub_11158"/>
            <w:r w:rsidRPr="00CE1362">
              <w:rPr>
                <w:sz w:val="20"/>
                <w:szCs w:val="20"/>
              </w:rPr>
              <w:t>объем располагаемых ресурсов домашних хозяйств (в среднем на 1 члена домашнего хозяйства в месяц) в сельской местности, рублей;</w:t>
            </w:r>
            <w:bookmarkEnd w:id="13"/>
          </w:p>
          <w:p w:rsidR="00CE1362" w:rsidRPr="00CE1362" w:rsidRDefault="00CE1362" w:rsidP="00CE1362">
            <w:pPr>
              <w:jc w:val="both"/>
              <w:rPr>
                <w:sz w:val="20"/>
                <w:szCs w:val="20"/>
              </w:rPr>
            </w:pPr>
            <w:bookmarkStart w:id="14" w:name="sub_11159"/>
            <w:r w:rsidRPr="00CE1362">
              <w:rPr>
                <w:sz w:val="20"/>
                <w:szCs w:val="20"/>
              </w:rPr>
              <w:t>индекс производства напитков (в сопоставимых ценах).</w:t>
            </w:r>
            <w:bookmarkEnd w:id="14"/>
          </w:p>
        </w:tc>
      </w:tr>
      <w:tr w:rsidR="00CE1362" w:rsidRPr="00CE1362" w:rsidTr="00CE1362">
        <w:tblPrEx>
          <w:tblCellMar>
            <w:top w:w="0" w:type="dxa"/>
            <w:bottom w:w="0" w:type="dxa"/>
          </w:tblCellMar>
        </w:tblPrEx>
        <w:tc>
          <w:tcPr>
            <w:tcW w:w="3360" w:type="dxa"/>
          </w:tcPr>
          <w:p w:rsidR="00CE1362" w:rsidRPr="00CE1362" w:rsidRDefault="00CE1362" w:rsidP="00CE1362">
            <w:pPr>
              <w:jc w:val="both"/>
              <w:rPr>
                <w:sz w:val="20"/>
                <w:szCs w:val="20"/>
              </w:rPr>
            </w:pPr>
            <w:r w:rsidRPr="00CE1362">
              <w:rPr>
                <w:sz w:val="20"/>
                <w:szCs w:val="20"/>
              </w:rPr>
              <w:t>Сроки реализации Программы</w:t>
            </w:r>
          </w:p>
        </w:tc>
        <w:tc>
          <w:tcPr>
            <w:tcW w:w="560" w:type="dxa"/>
          </w:tcPr>
          <w:p w:rsidR="00CE1362" w:rsidRPr="00CE1362" w:rsidRDefault="00CE1362" w:rsidP="00CE1362">
            <w:pPr>
              <w:jc w:val="both"/>
              <w:rPr>
                <w:sz w:val="20"/>
                <w:szCs w:val="20"/>
              </w:rPr>
            </w:pPr>
            <w:r w:rsidRPr="00CE1362">
              <w:rPr>
                <w:sz w:val="20"/>
                <w:szCs w:val="20"/>
              </w:rPr>
              <w:t>-</w:t>
            </w:r>
          </w:p>
        </w:tc>
        <w:tc>
          <w:tcPr>
            <w:tcW w:w="5861" w:type="dxa"/>
          </w:tcPr>
          <w:p w:rsidR="00CE1362" w:rsidRPr="00CE1362" w:rsidRDefault="00CE1362" w:rsidP="00CE1362">
            <w:pPr>
              <w:jc w:val="both"/>
              <w:rPr>
                <w:sz w:val="20"/>
                <w:szCs w:val="20"/>
              </w:rPr>
            </w:pPr>
            <w:r w:rsidRPr="00CE1362">
              <w:rPr>
                <w:sz w:val="20"/>
                <w:szCs w:val="20"/>
              </w:rPr>
              <w:t xml:space="preserve">1 января </w:t>
            </w:r>
            <w:smartTag w:uri="urn:schemas-microsoft-com:office:smarttags" w:element="metricconverter">
              <w:smartTagPr>
                <w:attr w:name="ProductID" w:val="2013 г"/>
              </w:smartTagPr>
              <w:r w:rsidRPr="00CE1362">
                <w:rPr>
                  <w:sz w:val="20"/>
                  <w:szCs w:val="20"/>
                </w:rPr>
                <w:t>2013 г</w:t>
              </w:r>
            </w:smartTag>
            <w:r w:rsidRPr="00CE1362">
              <w:rPr>
                <w:sz w:val="20"/>
                <w:szCs w:val="20"/>
              </w:rPr>
              <w:t xml:space="preserve">. - 31 декабря </w:t>
            </w:r>
            <w:smartTag w:uri="urn:schemas-microsoft-com:office:smarttags" w:element="metricconverter">
              <w:smartTagPr>
                <w:attr w:name="ProductID" w:val="2020 г"/>
              </w:smartTagPr>
              <w:r w:rsidRPr="00CE1362">
                <w:rPr>
                  <w:sz w:val="20"/>
                  <w:szCs w:val="20"/>
                </w:rPr>
                <w:t>2020 г</w:t>
              </w:r>
            </w:smartTag>
            <w:r w:rsidRPr="00CE1362">
              <w:rPr>
                <w:sz w:val="20"/>
                <w:szCs w:val="20"/>
              </w:rPr>
              <w:t>.</w:t>
            </w:r>
          </w:p>
        </w:tc>
      </w:tr>
      <w:tr w:rsidR="00CE1362" w:rsidRPr="00CE1362" w:rsidTr="00CE1362">
        <w:tblPrEx>
          <w:tblCellMar>
            <w:top w:w="0" w:type="dxa"/>
            <w:bottom w:w="0" w:type="dxa"/>
          </w:tblCellMar>
        </w:tblPrEx>
        <w:tc>
          <w:tcPr>
            <w:tcW w:w="3360" w:type="dxa"/>
          </w:tcPr>
          <w:p w:rsidR="00CE1362" w:rsidRPr="00CE1362" w:rsidRDefault="00CE1362" w:rsidP="00CE1362">
            <w:pPr>
              <w:jc w:val="both"/>
              <w:rPr>
                <w:sz w:val="20"/>
                <w:szCs w:val="20"/>
              </w:rPr>
            </w:pPr>
            <w:bookmarkStart w:id="15" w:name="sub_999910"/>
            <w:r w:rsidRPr="00CE1362">
              <w:rPr>
                <w:sz w:val="20"/>
                <w:szCs w:val="20"/>
              </w:rPr>
              <w:t>Объемы финансового обеспечения Программы</w:t>
            </w:r>
            <w:bookmarkEnd w:id="15"/>
          </w:p>
        </w:tc>
        <w:tc>
          <w:tcPr>
            <w:tcW w:w="560" w:type="dxa"/>
          </w:tcPr>
          <w:p w:rsidR="00CE1362" w:rsidRPr="00CE1362" w:rsidRDefault="00CE1362" w:rsidP="00CE1362">
            <w:pPr>
              <w:jc w:val="both"/>
              <w:rPr>
                <w:sz w:val="20"/>
                <w:szCs w:val="20"/>
              </w:rPr>
            </w:pPr>
            <w:r w:rsidRPr="00CE1362">
              <w:rPr>
                <w:sz w:val="20"/>
                <w:szCs w:val="20"/>
              </w:rPr>
              <w:t>-</w:t>
            </w:r>
          </w:p>
        </w:tc>
        <w:tc>
          <w:tcPr>
            <w:tcW w:w="5861" w:type="dxa"/>
          </w:tcPr>
          <w:p w:rsidR="00CE1362" w:rsidRPr="00CE1362" w:rsidRDefault="00CE1362" w:rsidP="00CE1362">
            <w:pPr>
              <w:jc w:val="both"/>
              <w:rPr>
                <w:sz w:val="20"/>
                <w:szCs w:val="20"/>
              </w:rPr>
            </w:pPr>
            <w:r w:rsidRPr="00CE1362">
              <w:rPr>
                <w:sz w:val="20"/>
                <w:szCs w:val="20"/>
              </w:rPr>
              <w:t>общий объем финансирования Программы составляет 328032,400 тыс. рублей, в том числе за счет бюджетных ассигнований из средств республиканского бюджета Республики Мордовия – 62599,958 тыс. рублей, федерального бюджета – 113496,845 тыс. рублей, внебюджетных источников – 151620,629 тыс. рублей, средств местных бюджетов – 317,968 тыс. рублей в том числе на реализацию:</w:t>
            </w:r>
          </w:p>
          <w:p w:rsidR="00CE1362" w:rsidRPr="00CE1362" w:rsidRDefault="00CE1362" w:rsidP="00CE1362">
            <w:pPr>
              <w:jc w:val="both"/>
              <w:rPr>
                <w:sz w:val="20"/>
                <w:szCs w:val="20"/>
              </w:rPr>
            </w:pPr>
            <w:hyperlink w:anchor="sub_1000" w:history="1">
              <w:r w:rsidRPr="00CE1362">
                <w:rPr>
                  <w:sz w:val="20"/>
                  <w:szCs w:val="20"/>
                </w:rPr>
                <w:t>подпрограммы</w:t>
              </w:r>
            </w:hyperlink>
            <w:r w:rsidRPr="00CE1362">
              <w:rPr>
                <w:sz w:val="20"/>
                <w:szCs w:val="20"/>
              </w:rPr>
              <w:t xml:space="preserve"> "Развитие подотрасли растениеводства, переработки и реализации продукции растениеводства" – 53756,0 тыс. рублей;</w:t>
            </w:r>
          </w:p>
          <w:p w:rsidR="00CE1362" w:rsidRPr="00CE1362" w:rsidRDefault="00CE1362" w:rsidP="00CE1362">
            <w:pPr>
              <w:jc w:val="both"/>
              <w:rPr>
                <w:sz w:val="20"/>
                <w:szCs w:val="20"/>
              </w:rPr>
            </w:pPr>
            <w:hyperlink w:anchor="sub_2000" w:history="1">
              <w:r w:rsidRPr="00CE1362">
                <w:rPr>
                  <w:sz w:val="20"/>
                  <w:szCs w:val="20"/>
                </w:rPr>
                <w:t>подпрограммы</w:t>
              </w:r>
            </w:hyperlink>
            <w:r w:rsidRPr="00CE1362">
              <w:rPr>
                <w:sz w:val="20"/>
                <w:szCs w:val="20"/>
              </w:rPr>
              <w:t xml:space="preserve"> "Развитие подотрасли животноводства, переработки и реализации продукции животноводства" - 16564 тыс. рублей;</w:t>
            </w:r>
          </w:p>
          <w:p w:rsidR="00CE1362" w:rsidRPr="00CE1362" w:rsidRDefault="00CE1362" w:rsidP="00CE1362">
            <w:pPr>
              <w:jc w:val="both"/>
              <w:rPr>
                <w:sz w:val="20"/>
                <w:szCs w:val="20"/>
              </w:rPr>
            </w:pPr>
            <w:hyperlink w:anchor="sub_3000" w:history="1">
              <w:r w:rsidRPr="00CE1362">
                <w:rPr>
                  <w:sz w:val="20"/>
                  <w:szCs w:val="20"/>
                </w:rPr>
                <w:t>подпрограммы</w:t>
              </w:r>
            </w:hyperlink>
            <w:r w:rsidRPr="00CE1362">
              <w:rPr>
                <w:sz w:val="20"/>
                <w:szCs w:val="20"/>
              </w:rPr>
              <w:t xml:space="preserve"> "Развитие мясного скотоводства" – 2102,0 тыс. рублей;</w:t>
            </w:r>
          </w:p>
          <w:p w:rsidR="00CE1362" w:rsidRPr="00CE1362" w:rsidRDefault="00CE1362" w:rsidP="00CE1362">
            <w:pPr>
              <w:jc w:val="both"/>
              <w:rPr>
                <w:sz w:val="20"/>
                <w:szCs w:val="20"/>
              </w:rPr>
            </w:pPr>
            <w:hyperlink w:anchor="sub_4000" w:history="1">
              <w:r w:rsidRPr="00CE1362">
                <w:rPr>
                  <w:sz w:val="20"/>
                  <w:szCs w:val="20"/>
                </w:rPr>
                <w:t>подпрограммы</w:t>
              </w:r>
            </w:hyperlink>
            <w:r w:rsidRPr="00CE1362">
              <w:rPr>
                <w:sz w:val="20"/>
                <w:szCs w:val="20"/>
              </w:rPr>
              <w:t xml:space="preserve"> "Поддержка малых форм хозяйствования" – 1416 тыс. рублей;</w:t>
            </w:r>
          </w:p>
          <w:p w:rsidR="00CE1362" w:rsidRPr="00CE1362" w:rsidRDefault="00CE1362" w:rsidP="00CE1362">
            <w:pPr>
              <w:jc w:val="both"/>
              <w:rPr>
                <w:sz w:val="20"/>
                <w:szCs w:val="20"/>
              </w:rPr>
            </w:pPr>
            <w:hyperlink w:anchor="sub_5000" w:history="1">
              <w:r w:rsidRPr="00CE1362">
                <w:rPr>
                  <w:sz w:val="20"/>
                  <w:szCs w:val="20"/>
                </w:rPr>
                <w:t>подпрограммы</w:t>
              </w:r>
            </w:hyperlink>
            <w:r w:rsidRPr="00CE1362">
              <w:rPr>
                <w:sz w:val="20"/>
                <w:szCs w:val="20"/>
              </w:rPr>
              <w:t xml:space="preserve"> "Техническая и технологическая модернизация, </w:t>
            </w:r>
            <w:r w:rsidRPr="00CE1362">
              <w:rPr>
                <w:sz w:val="20"/>
                <w:szCs w:val="20"/>
              </w:rPr>
              <w:lastRenderedPageBreak/>
              <w:t>инновационное развитие" - 138745 тыс. рублей;</w:t>
            </w:r>
          </w:p>
          <w:p w:rsidR="00CE1362" w:rsidRPr="00CE1362" w:rsidRDefault="00CE1362" w:rsidP="00CE1362">
            <w:pPr>
              <w:jc w:val="both"/>
              <w:rPr>
                <w:sz w:val="20"/>
                <w:szCs w:val="20"/>
              </w:rPr>
            </w:pPr>
            <w:hyperlink w:anchor="sub_8000" w:history="1">
              <w:r w:rsidRPr="00CE1362">
                <w:rPr>
                  <w:sz w:val="20"/>
                  <w:szCs w:val="20"/>
                </w:rPr>
                <w:t>подпрограммы</w:t>
              </w:r>
            </w:hyperlink>
            <w:r w:rsidRPr="00CE1362">
              <w:rPr>
                <w:sz w:val="20"/>
                <w:szCs w:val="20"/>
              </w:rPr>
              <w:t xml:space="preserve"> "Развитие молочного скотоводства" - 33199 тыс. рублей;</w:t>
            </w:r>
          </w:p>
          <w:p w:rsidR="00CE1362" w:rsidRPr="00CE1362" w:rsidRDefault="00CE1362" w:rsidP="00CE1362">
            <w:pPr>
              <w:jc w:val="both"/>
              <w:rPr>
                <w:sz w:val="20"/>
                <w:szCs w:val="20"/>
              </w:rPr>
            </w:pPr>
            <w:hyperlink w:anchor="sub_900" w:history="1">
              <w:r w:rsidRPr="00CE1362">
                <w:rPr>
                  <w:sz w:val="20"/>
                  <w:szCs w:val="20"/>
                </w:rPr>
                <w:t>подпрограммы</w:t>
              </w:r>
            </w:hyperlink>
            <w:r w:rsidRPr="00CE1362">
              <w:rPr>
                <w:sz w:val="20"/>
                <w:szCs w:val="20"/>
              </w:rPr>
              <w:t xml:space="preserve"> "Поддержка и развитие кадрового потенциала в АПК" – 4307,6 тыс. рублей;</w:t>
            </w:r>
          </w:p>
          <w:p w:rsidR="00CE1362" w:rsidRPr="00CE1362" w:rsidRDefault="00CE1362" w:rsidP="00CE1362">
            <w:pPr>
              <w:jc w:val="both"/>
              <w:rPr>
                <w:sz w:val="20"/>
                <w:szCs w:val="20"/>
              </w:rPr>
            </w:pPr>
            <w:hyperlink w:anchor="sub_500" w:history="1">
              <w:r w:rsidRPr="00CE1362">
                <w:rPr>
                  <w:sz w:val="20"/>
                  <w:szCs w:val="20"/>
                </w:rPr>
                <w:t>подпрограммы</w:t>
              </w:r>
            </w:hyperlink>
            <w:r w:rsidRPr="00CE1362">
              <w:rPr>
                <w:sz w:val="20"/>
                <w:szCs w:val="20"/>
              </w:rPr>
              <w:t xml:space="preserve"> "Развитие отраслей агропромышленного комплекса" - 67547 тыс. рублей;</w:t>
            </w:r>
          </w:p>
          <w:p w:rsidR="00CE1362" w:rsidRPr="00CE1362" w:rsidRDefault="00CE1362" w:rsidP="00CE1362">
            <w:pPr>
              <w:jc w:val="both"/>
              <w:rPr>
                <w:sz w:val="20"/>
                <w:szCs w:val="20"/>
              </w:rPr>
            </w:pPr>
            <w:hyperlink w:anchor="sub_11000" w:history="1">
              <w:r w:rsidRPr="00CE1362">
                <w:rPr>
                  <w:sz w:val="20"/>
                  <w:szCs w:val="20"/>
                </w:rPr>
                <w:t>подпрограммы</w:t>
              </w:r>
            </w:hyperlink>
            <w:r w:rsidRPr="00CE1362">
              <w:rPr>
                <w:sz w:val="20"/>
                <w:szCs w:val="20"/>
              </w:rPr>
              <w:t xml:space="preserve"> "Стимулирование инвестиционной деятельности в агропромышленном комплексе" – 0 тыс. рублей;</w:t>
            </w:r>
          </w:p>
          <w:p w:rsidR="00CE1362" w:rsidRPr="00CE1362" w:rsidRDefault="00CE1362" w:rsidP="00CE1362">
            <w:pPr>
              <w:jc w:val="both"/>
              <w:rPr>
                <w:sz w:val="20"/>
                <w:szCs w:val="20"/>
              </w:rPr>
            </w:pPr>
            <w:hyperlink w:anchor="sub_12000" w:history="1">
              <w:r w:rsidRPr="00CE1362">
                <w:rPr>
                  <w:sz w:val="20"/>
                  <w:szCs w:val="20"/>
                </w:rPr>
                <w:t>подпрограммы</w:t>
              </w:r>
            </w:hyperlink>
            <w:r w:rsidRPr="00CE1362">
              <w:rPr>
                <w:sz w:val="20"/>
                <w:szCs w:val="20"/>
              </w:rPr>
              <w:t xml:space="preserve"> "Устойчивое развитие сельских территорий" – 10596,800 тыс. рублей.</w:t>
            </w:r>
          </w:p>
          <w:p w:rsidR="00CE1362" w:rsidRPr="00CE1362" w:rsidRDefault="00CE1362" w:rsidP="00CE1362">
            <w:pPr>
              <w:jc w:val="both"/>
              <w:rPr>
                <w:sz w:val="20"/>
                <w:szCs w:val="20"/>
              </w:rPr>
            </w:pPr>
            <w:r w:rsidRPr="00CE1362">
              <w:rPr>
                <w:sz w:val="20"/>
                <w:szCs w:val="20"/>
              </w:rPr>
              <w:t>Общий объем ресурсного обеспечения реализации Муниципальной программы – 328032,400 тыс. рублей в текущих ценах, в том числе по годам:</w:t>
            </w:r>
          </w:p>
          <w:p w:rsidR="00CE1362" w:rsidRPr="00CE1362" w:rsidRDefault="00CE1362" w:rsidP="00CE1362">
            <w:pPr>
              <w:jc w:val="both"/>
              <w:rPr>
                <w:sz w:val="20"/>
                <w:szCs w:val="20"/>
              </w:rPr>
            </w:pPr>
            <w:r w:rsidRPr="00CE1362">
              <w:rPr>
                <w:sz w:val="20"/>
                <w:szCs w:val="20"/>
              </w:rPr>
              <w:t>2013 год – 47406,0 тыс. рублей;</w:t>
            </w:r>
          </w:p>
          <w:p w:rsidR="00CE1362" w:rsidRPr="00CE1362" w:rsidRDefault="00CE1362" w:rsidP="00CE1362">
            <w:pPr>
              <w:jc w:val="both"/>
              <w:rPr>
                <w:sz w:val="20"/>
                <w:szCs w:val="20"/>
              </w:rPr>
            </w:pPr>
            <w:r w:rsidRPr="00CE1362">
              <w:rPr>
                <w:sz w:val="20"/>
                <w:szCs w:val="20"/>
              </w:rPr>
              <w:t>2014 год – 36665 тыс. рублей;</w:t>
            </w:r>
          </w:p>
          <w:p w:rsidR="00CE1362" w:rsidRPr="00CE1362" w:rsidRDefault="00CE1362" w:rsidP="00CE1362">
            <w:pPr>
              <w:jc w:val="both"/>
              <w:rPr>
                <w:sz w:val="20"/>
                <w:szCs w:val="20"/>
              </w:rPr>
            </w:pPr>
            <w:r w:rsidRPr="00CE1362">
              <w:rPr>
                <w:sz w:val="20"/>
                <w:szCs w:val="20"/>
              </w:rPr>
              <w:t>2015 год - 25410 тыс. рублей;</w:t>
            </w:r>
          </w:p>
          <w:p w:rsidR="00CE1362" w:rsidRPr="00CE1362" w:rsidRDefault="00CE1362" w:rsidP="00CE1362">
            <w:pPr>
              <w:jc w:val="both"/>
              <w:rPr>
                <w:sz w:val="20"/>
                <w:szCs w:val="20"/>
              </w:rPr>
            </w:pPr>
            <w:r w:rsidRPr="00CE1362">
              <w:rPr>
                <w:sz w:val="20"/>
                <w:szCs w:val="20"/>
              </w:rPr>
              <w:t>2016 год - 36237 тыс. рублей;</w:t>
            </w:r>
          </w:p>
          <w:p w:rsidR="00CE1362" w:rsidRPr="00CE1362" w:rsidRDefault="00CE1362" w:rsidP="00CE1362">
            <w:pPr>
              <w:jc w:val="both"/>
              <w:rPr>
                <w:sz w:val="20"/>
                <w:szCs w:val="20"/>
              </w:rPr>
            </w:pPr>
            <w:r w:rsidRPr="00CE1362">
              <w:rPr>
                <w:sz w:val="20"/>
                <w:szCs w:val="20"/>
              </w:rPr>
              <w:t>2017 год – 34331,2 тыс. рублей;</w:t>
            </w:r>
          </w:p>
          <w:p w:rsidR="00CE1362" w:rsidRPr="00CE1362" w:rsidRDefault="00CE1362" w:rsidP="00CE1362">
            <w:pPr>
              <w:jc w:val="both"/>
              <w:rPr>
                <w:sz w:val="20"/>
                <w:szCs w:val="20"/>
              </w:rPr>
            </w:pPr>
            <w:r w:rsidRPr="00CE1362">
              <w:rPr>
                <w:sz w:val="20"/>
                <w:szCs w:val="20"/>
              </w:rPr>
              <w:t>2018 год – 54947,8 тыс. рублей;</w:t>
            </w:r>
          </w:p>
          <w:p w:rsidR="00CE1362" w:rsidRPr="00CE1362" w:rsidRDefault="00CE1362" w:rsidP="00CE1362">
            <w:pPr>
              <w:jc w:val="both"/>
              <w:rPr>
                <w:sz w:val="20"/>
                <w:szCs w:val="20"/>
              </w:rPr>
            </w:pPr>
            <w:r w:rsidRPr="00CE1362">
              <w:rPr>
                <w:sz w:val="20"/>
                <w:szCs w:val="20"/>
              </w:rPr>
              <w:t>2019 год – 45809,2 тыс. рублей;</w:t>
            </w:r>
          </w:p>
          <w:p w:rsidR="00CE1362" w:rsidRPr="00CE1362" w:rsidRDefault="00CE1362" w:rsidP="00CE1362">
            <w:pPr>
              <w:jc w:val="both"/>
              <w:rPr>
                <w:sz w:val="20"/>
                <w:szCs w:val="20"/>
              </w:rPr>
            </w:pPr>
            <w:r w:rsidRPr="00CE1362">
              <w:rPr>
                <w:sz w:val="20"/>
                <w:szCs w:val="20"/>
              </w:rPr>
              <w:t>2020 год – 47226,2 тыс. рублей;</w:t>
            </w:r>
          </w:p>
          <w:p w:rsidR="00CE1362" w:rsidRPr="00CE1362" w:rsidRDefault="00CE1362" w:rsidP="00CE1362">
            <w:pPr>
              <w:jc w:val="both"/>
              <w:rPr>
                <w:sz w:val="20"/>
                <w:szCs w:val="20"/>
              </w:rPr>
            </w:pPr>
            <w:r w:rsidRPr="00CE1362">
              <w:rPr>
                <w:sz w:val="20"/>
                <w:szCs w:val="20"/>
              </w:rPr>
              <w:t>в том числе средства республиканского бюджета Республики Мордовия, всего – 62599,958 тыс. рублей в текущих ценах, в том числе по годам:</w:t>
            </w:r>
          </w:p>
          <w:p w:rsidR="00CE1362" w:rsidRPr="00CE1362" w:rsidRDefault="00CE1362" w:rsidP="00CE1362">
            <w:pPr>
              <w:jc w:val="both"/>
              <w:rPr>
                <w:sz w:val="20"/>
                <w:szCs w:val="20"/>
              </w:rPr>
            </w:pPr>
            <w:r w:rsidRPr="00CE1362">
              <w:rPr>
                <w:sz w:val="20"/>
                <w:szCs w:val="20"/>
              </w:rPr>
              <w:t>2013 год – 9344,0 тыс. рублей;</w:t>
            </w:r>
          </w:p>
          <w:p w:rsidR="00CE1362" w:rsidRPr="00CE1362" w:rsidRDefault="00CE1362" w:rsidP="00CE1362">
            <w:pPr>
              <w:jc w:val="both"/>
              <w:rPr>
                <w:sz w:val="20"/>
                <w:szCs w:val="20"/>
              </w:rPr>
            </w:pPr>
            <w:r w:rsidRPr="00CE1362">
              <w:rPr>
                <w:sz w:val="20"/>
                <w:szCs w:val="20"/>
              </w:rPr>
              <w:t>2014 год – 9319,0 тыс. рублей;</w:t>
            </w:r>
          </w:p>
          <w:p w:rsidR="00CE1362" w:rsidRPr="00CE1362" w:rsidRDefault="00CE1362" w:rsidP="00CE1362">
            <w:pPr>
              <w:jc w:val="both"/>
              <w:rPr>
                <w:sz w:val="20"/>
                <w:szCs w:val="20"/>
              </w:rPr>
            </w:pPr>
            <w:r w:rsidRPr="00CE1362">
              <w:rPr>
                <w:sz w:val="20"/>
                <w:szCs w:val="20"/>
              </w:rPr>
              <w:t>2015 год -5667 тыс. рублей;</w:t>
            </w:r>
          </w:p>
          <w:p w:rsidR="00CE1362" w:rsidRPr="00CE1362" w:rsidRDefault="00CE1362" w:rsidP="00CE1362">
            <w:pPr>
              <w:jc w:val="both"/>
              <w:rPr>
                <w:sz w:val="20"/>
                <w:szCs w:val="20"/>
              </w:rPr>
            </w:pPr>
            <w:r w:rsidRPr="00CE1362">
              <w:rPr>
                <w:sz w:val="20"/>
                <w:szCs w:val="20"/>
              </w:rPr>
              <w:t>2016 год - 3565 тыс. рублей;</w:t>
            </w:r>
          </w:p>
          <w:p w:rsidR="00CE1362" w:rsidRPr="00CE1362" w:rsidRDefault="00CE1362" w:rsidP="00CE1362">
            <w:pPr>
              <w:jc w:val="both"/>
              <w:rPr>
                <w:sz w:val="20"/>
                <w:szCs w:val="20"/>
              </w:rPr>
            </w:pPr>
            <w:r w:rsidRPr="00CE1362">
              <w:rPr>
                <w:sz w:val="20"/>
                <w:szCs w:val="20"/>
              </w:rPr>
              <w:t>2017 год – 1216,2 тыс. рублей;</w:t>
            </w:r>
          </w:p>
          <w:p w:rsidR="00CE1362" w:rsidRPr="00CE1362" w:rsidRDefault="00CE1362" w:rsidP="00CE1362">
            <w:pPr>
              <w:jc w:val="both"/>
              <w:rPr>
                <w:sz w:val="20"/>
                <w:szCs w:val="20"/>
              </w:rPr>
            </w:pPr>
            <w:r w:rsidRPr="00CE1362">
              <w:rPr>
                <w:sz w:val="20"/>
                <w:szCs w:val="20"/>
              </w:rPr>
              <w:t>2018 год – 10849,358 тыс. рублей;</w:t>
            </w:r>
          </w:p>
          <w:p w:rsidR="00CE1362" w:rsidRPr="00CE1362" w:rsidRDefault="00CE1362" w:rsidP="00CE1362">
            <w:pPr>
              <w:jc w:val="both"/>
              <w:rPr>
                <w:sz w:val="20"/>
                <w:szCs w:val="20"/>
              </w:rPr>
            </w:pPr>
            <w:r w:rsidRPr="00CE1362">
              <w:rPr>
                <w:sz w:val="20"/>
                <w:szCs w:val="20"/>
              </w:rPr>
              <w:t>2019 год – 10661,2 тыс. рублей;</w:t>
            </w:r>
          </w:p>
          <w:p w:rsidR="00CE1362" w:rsidRPr="00CE1362" w:rsidRDefault="00CE1362" w:rsidP="00CE1362">
            <w:pPr>
              <w:jc w:val="both"/>
              <w:rPr>
                <w:sz w:val="20"/>
                <w:szCs w:val="20"/>
              </w:rPr>
            </w:pPr>
            <w:r w:rsidRPr="00CE1362">
              <w:rPr>
                <w:sz w:val="20"/>
                <w:szCs w:val="20"/>
              </w:rPr>
              <w:t>2020 год – 11978,2 тыс. рублей,</w:t>
            </w:r>
          </w:p>
          <w:p w:rsidR="00CE1362" w:rsidRPr="00CE1362" w:rsidRDefault="00CE1362" w:rsidP="00CE1362">
            <w:pPr>
              <w:jc w:val="both"/>
              <w:rPr>
                <w:sz w:val="20"/>
                <w:szCs w:val="20"/>
              </w:rPr>
            </w:pPr>
            <w:r w:rsidRPr="00CE1362">
              <w:rPr>
                <w:sz w:val="20"/>
                <w:szCs w:val="20"/>
              </w:rPr>
              <w:t>средства федерального бюджета, всего – 113496,845 тыс. рублей в текущих ценах, в том числе по годам:</w:t>
            </w:r>
          </w:p>
          <w:p w:rsidR="00CE1362" w:rsidRPr="00CE1362" w:rsidRDefault="00CE1362" w:rsidP="00CE1362">
            <w:pPr>
              <w:jc w:val="both"/>
              <w:rPr>
                <w:sz w:val="20"/>
                <w:szCs w:val="20"/>
              </w:rPr>
            </w:pPr>
            <w:r w:rsidRPr="00CE1362">
              <w:rPr>
                <w:sz w:val="20"/>
                <w:szCs w:val="20"/>
              </w:rPr>
              <w:t>2013 год - 24717тыс. рублей;</w:t>
            </w:r>
          </w:p>
          <w:p w:rsidR="00CE1362" w:rsidRPr="00CE1362" w:rsidRDefault="00CE1362" w:rsidP="00CE1362">
            <w:pPr>
              <w:jc w:val="both"/>
              <w:rPr>
                <w:sz w:val="20"/>
                <w:szCs w:val="20"/>
              </w:rPr>
            </w:pPr>
            <w:r w:rsidRPr="00CE1362">
              <w:rPr>
                <w:sz w:val="20"/>
                <w:szCs w:val="20"/>
              </w:rPr>
              <w:t>2014 год – 20346,0 тыс. рублей;</w:t>
            </w:r>
          </w:p>
          <w:p w:rsidR="00CE1362" w:rsidRPr="00CE1362" w:rsidRDefault="00CE1362" w:rsidP="00CE1362">
            <w:pPr>
              <w:jc w:val="both"/>
              <w:rPr>
                <w:sz w:val="20"/>
                <w:szCs w:val="20"/>
              </w:rPr>
            </w:pPr>
            <w:r w:rsidRPr="00CE1362">
              <w:rPr>
                <w:sz w:val="20"/>
                <w:szCs w:val="20"/>
              </w:rPr>
              <w:t>2015 год - 17643 тыс. рублей;</w:t>
            </w:r>
          </w:p>
          <w:p w:rsidR="00CE1362" w:rsidRPr="00CE1362" w:rsidRDefault="00CE1362" w:rsidP="00CE1362">
            <w:pPr>
              <w:jc w:val="both"/>
              <w:rPr>
                <w:sz w:val="20"/>
                <w:szCs w:val="20"/>
              </w:rPr>
            </w:pPr>
            <w:r w:rsidRPr="00CE1362">
              <w:rPr>
                <w:sz w:val="20"/>
                <w:szCs w:val="20"/>
              </w:rPr>
              <w:t>2016 год - 16570 тыс. рублей;</w:t>
            </w:r>
          </w:p>
          <w:p w:rsidR="00CE1362" w:rsidRPr="00CE1362" w:rsidRDefault="00CE1362" w:rsidP="00CE1362">
            <w:pPr>
              <w:jc w:val="both"/>
              <w:rPr>
                <w:sz w:val="20"/>
                <w:szCs w:val="20"/>
              </w:rPr>
            </w:pPr>
            <w:r w:rsidRPr="00CE1362">
              <w:rPr>
                <w:sz w:val="20"/>
                <w:szCs w:val="20"/>
              </w:rPr>
              <w:t>2017 год – 8088,0 тыс. рублей;</w:t>
            </w:r>
          </w:p>
          <w:p w:rsidR="00CE1362" w:rsidRPr="00CE1362" w:rsidRDefault="00CE1362" w:rsidP="00CE1362">
            <w:pPr>
              <w:jc w:val="both"/>
              <w:rPr>
                <w:sz w:val="20"/>
                <w:szCs w:val="20"/>
              </w:rPr>
            </w:pPr>
            <w:r w:rsidRPr="00CE1362">
              <w:rPr>
                <w:sz w:val="20"/>
                <w:szCs w:val="20"/>
              </w:rPr>
              <w:t>2018 год – 12636,845 тыс. рублей;</w:t>
            </w:r>
          </w:p>
          <w:p w:rsidR="00CE1362" w:rsidRPr="00CE1362" w:rsidRDefault="00CE1362" w:rsidP="00CE1362">
            <w:pPr>
              <w:jc w:val="both"/>
              <w:rPr>
                <w:sz w:val="20"/>
                <w:szCs w:val="20"/>
              </w:rPr>
            </w:pPr>
            <w:r w:rsidRPr="00CE1362">
              <w:rPr>
                <w:sz w:val="20"/>
                <w:szCs w:val="20"/>
              </w:rPr>
              <w:t>2019 год – 6748,0 тыс. рублей;</w:t>
            </w:r>
          </w:p>
          <w:p w:rsidR="00CE1362" w:rsidRPr="00CE1362" w:rsidRDefault="00CE1362" w:rsidP="00CE1362">
            <w:pPr>
              <w:jc w:val="both"/>
              <w:rPr>
                <w:sz w:val="20"/>
                <w:szCs w:val="20"/>
              </w:rPr>
            </w:pPr>
            <w:r w:rsidRPr="00CE1362">
              <w:rPr>
                <w:sz w:val="20"/>
                <w:szCs w:val="20"/>
              </w:rPr>
              <w:t>2020 год – 6748,0 тыс. рублей,</w:t>
            </w:r>
          </w:p>
          <w:p w:rsidR="00CE1362" w:rsidRPr="00CE1362" w:rsidRDefault="00CE1362" w:rsidP="00CE1362">
            <w:pPr>
              <w:jc w:val="both"/>
              <w:rPr>
                <w:sz w:val="20"/>
                <w:szCs w:val="20"/>
              </w:rPr>
            </w:pPr>
            <w:r w:rsidRPr="00CE1362">
              <w:rPr>
                <w:sz w:val="20"/>
                <w:szCs w:val="20"/>
              </w:rPr>
              <w:t>средства внебюджетных источников, всего – 151620,629 тыс. рублей в текущих ценах, в том числе по годам:</w:t>
            </w:r>
          </w:p>
          <w:p w:rsidR="00CE1362" w:rsidRPr="00CE1362" w:rsidRDefault="00CE1362" w:rsidP="00CE1362">
            <w:pPr>
              <w:jc w:val="both"/>
              <w:rPr>
                <w:sz w:val="20"/>
                <w:szCs w:val="20"/>
              </w:rPr>
            </w:pPr>
            <w:r w:rsidRPr="00CE1362">
              <w:rPr>
                <w:sz w:val="20"/>
                <w:szCs w:val="20"/>
              </w:rPr>
              <w:t>2013 год – 13345,0 тыс. рублей;</w:t>
            </w:r>
          </w:p>
          <w:p w:rsidR="00CE1362" w:rsidRPr="00CE1362" w:rsidRDefault="00CE1362" w:rsidP="00CE1362">
            <w:pPr>
              <w:jc w:val="both"/>
              <w:rPr>
                <w:sz w:val="20"/>
                <w:szCs w:val="20"/>
              </w:rPr>
            </w:pPr>
            <w:r w:rsidRPr="00CE1362">
              <w:rPr>
                <w:sz w:val="20"/>
                <w:szCs w:val="20"/>
              </w:rPr>
              <w:t>2014 год – 7000,0 тыс. рублей;</w:t>
            </w:r>
          </w:p>
          <w:p w:rsidR="00CE1362" w:rsidRPr="00CE1362" w:rsidRDefault="00CE1362" w:rsidP="00CE1362">
            <w:pPr>
              <w:jc w:val="both"/>
              <w:rPr>
                <w:sz w:val="20"/>
                <w:szCs w:val="20"/>
              </w:rPr>
            </w:pPr>
            <w:r w:rsidRPr="00CE1362">
              <w:rPr>
                <w:sz w:val="20"/>
                <w:szCs w:val="20"/>
              </w:rPr>
              <w:t>2015 год – 2100,0 тыс. рублей;</w:t>
            </w:r>
          </w:p>
          <w:p w:rsidR="00CE1362" w:rsidRPr="00CE1362" w:rsidRDefault="00CE1362" w:rsidP="00CE1362">
            <w:pPr>
              <w:jc w:val="both"/>
              <w:rPr>
                <w:sz w:val="20"/>
                <w:szCs w:val="20"/>
              </w:rPr>
            </w:pPr>
            <w:r w:rsidRPr="00CE1362">
              <w:rPr>
                <w:sz w:val="20"/>
                <w:szCs w:val="20"/>
              </w:rPr>
              <w:t>2016 год – 16100,0 тыс. рублей;</w:t>
            </w:r>
          </w:p>
          <w:p w:rsidR="00CE1362" w:rsidRPr="00CE1362" w:rsidRDefault="00CE1362" w:rsidP="00CE1362">
            <w:pPr>
              <w:jc w:val="both"/>
              <w:rPr>
                <w:sz w:val="20"/>
                <w:szCs w:val="20"/>
              </w:rPr>
            </w:pPr>
            <w:r w:rsidRPr="00CE1362">
              <w:rPr>
                <w:sz w:val="20"/>
                <w:szCs w:val="20"/>
              </w:rPr>
              <w:t>2017 год – 25000,0 тыс. рублей;</w:t>
            </w:r>
          </w:p>
          <w:p w:rsidR="00CE1362" w:rsidRPr="00CE1362" w:rsidRDefault="00CE1362" w:rsidP="00CE1362">
            <w:pPr>
              <w:jc w:val="both"/>
              <w:rPr>
                <w:sz w:val="20"/>
                <w:szCs w:val="20"/>
              </w:rPr>
            </w:pPr>
            <w:r w:rsidRPr="00CE1362">
              <w:rPr>
                <w:sz w:val="20"/>
                <w:szCs w:val="20"/>
              </w:rPr>
              <w:t>2018 год – 21175,629 тыс. рублей;</w:t>
            </w:r>
          </w:p>
          <w:p w:rsidR="00CE1362" w:rsidRPr="00CE1362" w:rsidRDefault="00CE1362" w:rsidP="00CE1362">
            <w:pPr>
              <w:jc w:val="both"/>
              <w:rPr>
                <w:sz w:val="20"/>
                <w:szCs w:val="20"/>
              </w:rPr>
            </w:pPr>
            <w:r w:rsidRPr="00CE1362">
              <w:rPr>
                <w:sz w:val="20"/>
                <w:szCs w:val="20"/>
              </w:rPr>
              <w:t>2019 год - 28400 тыс. рублей;</w:t>
            </w:r>
          </w:p>
          <w:p w:rsidR="00CE1362" w:rsidRPr="00CE1362" w:rsidRDefault="00CE1362" w:rsidP="00CE1362">
            <w:pPr>
              <w:jc w:val="both"/>
              <w:rPr>
                <w:sz w:val="20"/>
                <w:szCs w:val="20"/>
              </w:rPr>
            </w:pPr>
            <w:r w:rsidRPr="00CE1362">
              <w:rPr>
                <w:sz w:val="20"/>
                <w:szCs w:val="20"/>
              </w:rPr>
              <w:t>2020 год – 28500,0 тыс. рублей;</w:t>
            </w:r>
          </w:p>
          <w:p w:rsidR="00CE1362" w:rsidRPr="00CE1362" w:rsidRDefault="00CE1362" w:rsidP="00CE1362">
            <w:pPr>
              <w:jc w:val="both"/>
              <w:rPr>
                <w:sz w:val="20"/>
                <w:szCs w:val="20"/>
              </w:rPr>
            </w:pPr>
            <w:r w:rsidRPr="00CE1362">
              <w:rPr>
                <w:sz w:val="20"/>
                <w:szCs w:val="20"/>
              </w:rPr>
              <w:t>средства местных бюджетов, всего – 314,968 тыс. рублей в текущих ценах, в том числе по годам:</w:t>
            </w:r>
          </w:p>
          <w:p w:rsidR="00CE1362" w:rsidRPr="00CE1362" w:rsidRDefault="00CE1362" w:rsidP="00CE1362">
            <w:pPr>
              <w:jc w:val="both"/>
              <w:rPr>
                <w:sz w:val="20"/>
                <w:szCs w:val="20"/>
              </w:rPr>
            </w:pPr>
            <w:r w:rsidRPr="00CE1362">
              <w:rPr>
                <w:sz w:val="20"/>
                <w:szCs w:val="20"/>
              </w:rPr>
              <w:t>2016 год – 2,0 тыс. рублей;</w:t>
            </w:r>
          </w:p>
          <w:p w:rsidR="00CE1362" w:rsidRPr="00CE1362" w:rsidRDefault="00CE1362" w:rsidP="00CE1362">
            <w:pPr>
              <w:jc w:val="both"/>
              <w:rPr>
                <w:sz w:val="20"/>
                <w:szCs w:val="20"/>
              </w:rPr>
            </w:pPr>
            <w:r w:rsidRPr="00CE1362">
              <w:rPr>
                <w:sz w:val="20"/>
                <w:szCs w:val="20"/>
              </w:rPr>
              <w:t>2017 год – 27,0 тыс. рублей;</w:t>
            </w:r>
          </w:p>
          <w:p w:rsidR="00CE1362" w:rsidRPr="00CE1362" w:rsidRDefault="00CE1362" w:rsidP="00CE1362">
            <w:pPr>
              <w:jc w:val="both"/>
              <w:rPr>
                <w:sz w:val="20"/>
                <w:szCs w:val="20"/>
              </w:rPr>
            </w:pPr>
            <w:r w:rsidRPr="00CE1362">
              <w:rPr>
                <w:sz w:val="20"/>
                <w:szCs w:val="20"/>
              </w:rPr>
              <w:t>2018 год – 285,968 тыс. рублей.</w:t>
            </w:r>
          </w:p>
        </w:tc>
      </w:tr>
      <w:tr w:rsidR="00CE1362" w:rsidRPr="00CE1362" w:rsidTr="00CE1362">
        <w:tblPrEx>
          <w:tblCellMar>
            <w:top w:w="0" w:type="dxa"/>
            <w:bottom w:w="0" w:type="dxa"/>
          </w:tblCellMar>
        </w:tblPrEx>
        <w:trPr>
          <w:trHeight w:val="2542"/>
        </w:trPr>
        <w:tc>
          <w:tcPr>
            <w:tcW w:w="3360" w:type="dxa"/>
          </w:tcPr>
          <w:p w:rsidR="00CE1362" w:rsidRPr="00CE1362" w:rsidRDefault="00CE1362" w:rsidP="00CE1362">
            <w:pPr>
              <w:jc w:val="both"/>
              <w:rPr>
                <w:sz w:val="20"/>
                <w:szCs w:val="20"/>
              </w:rPr>
            </w:pPr>
            <w:bookmarkStart w:id="16" w:name="sub_1119"/>
            <w:r w:rsidRPr="00CE1362">
              <w:rPr>
                <w:sz w:val="20"/>
                <w:szCs w:val="20"/>
              </w:rPr>
              <w:lastRenderedPageBreak/>
              <w:t>Ожидаемые результаты реализации Программы</w:t>
            </w:r>
            <w:bookmarkEnd w:id="16"/>
          </w:p>
        </w:tc>
        <w:tc>
          <w:tcPr>
            <w:tcW w:w="560" w:type="dxa"/>
          </w:tcPr>
          <w:p w:rsidR="00CE1362" w:rsidRPr="00CE1362" w:rsidRDefault="00CE1362" w:rsidP="00CE1362">
            <w:pPr>
              <w:jc w:val="both"/>
              <w:rPr>
                <w:sz w:val="20"/>
                <w:szCs w:val="20"/>
              </w:rPr>
            </w:pPr>
            <w:r w:rsidRPr="00CE1362">
              <w:rPr>
                <w:sz w:val="20"/>
                <w:szCs w:val="20"/>
              </w:rPr>
              <w:t>-</w:t>
            </w:r>
          </w:p>
        </w:tc>
        <w:tc>
          <w:tcPr>
            <w:tcW w:w="5861" w:type="dxa"/>
          </w:tcPr>
          <w:p w:rsidR="00CE1362" w:rsidRPr="00CE1362" w:rsidRDefault="00CE1362" w:rsidP="00CE1362">
            <w:pPr>
              <w:jc w:val="both"/>
              <w:rPr>
                <w:sz w:val="20"/>
                <w:szCs w:val="20"/>
              </w:rPr>
            </w:pPr>
            <w:r w:rsidRPr="00CE1362">
              <w:rPr>
                <w:sz w:val="20"/>
                <w:szCs w:val="20"/>
              </w:rPr>
              <w:t xml:space="preserve">увеличение производства продукции сельского хозяйства в хозяйствах всех категорий (в сопоставимых ценах) в </w:t>
            </w:r>
            <w:smartTag w:uri="urn:schemas-microsoft-com:office:smarttags" w:element="metricconverter">
              <w:smartTagPr>
                <w:attr w:name="ProductID" w:val="2020 г"/>
              </w:smartTagPr>
              <w:r w:rsidRPr="00CE1362">
                <w:rPr>
                  <w:sz w:val="20"/>
                  <w:szCs w:val="20"/>
                </w:rPr>
                <w:t>2020 г</w:t>
              </w:r>
            </w:smartTag>
            <w:r w:rsidRPr="00CE1362">
              <w:rPr>
                <w:sz w:val="20"/>
                <w:szCs w:val="20"/>
              </w:rPr>
              <w:t xml:space="preserve">. по отношению к </w:t>
            </w:r>
            <w:smartTag w:uri="urn:schemas-microsoft-com:office:smarttags" w:element="metricconverter">
              <w:smartTagPr>
                <w:attr w:name="ProductID" w:val="2012 г"/>
              </w:smartTagPr>
              <w:r w:rsidRPr="00CE1362">
                <w:rPr>
                  <w:sz w:val="20"/>
                  <w:szCs w:val="20"/>
                </w:rPr>
                <w:t>2012 г</w:t>
              </w:r>
            </w:smartTag>
            <w:r w:rsidRPr="00CE1362">
              <w:rPr>
                <w:sz w:val="20"/>
                <w:szCs w:val="20"/>
              </w:rPr>
              <w:t>. на 38,2%, пищевых продуктов – на 46,3%;</w:t>
            </w:r>
          </w:p>
          <w:p w:rsidR="00CE1362" w:rsidRPr="00CE1362" w:rsidRDefault="00CE1362" w:rsidP="00CE1362">
            <w:pPr>
              <w:jc w:val="both"/>
              <w:rPr>
                <w:sz w:val="20"/>
                <w:szCs w:val="20"/>
              </w:rPr>
            </w:pPr>
            <w:r w:rsidRPr="00CE1362">
              <w:rPr>
                <w:sz w:val="20"/>
                <w:szCs w:val="20"/>
              </w:rPr>
              <w:t>обеспечение среднегодового темпа прироста объема инвестиций в основной капитал сельского хозяйства в размере 5,8%;</w:t>
            </w:r>
          </w:p>
          <w:p w:rsidR="00CE1362" w:rsidRPr="00CE1362" w:rsidRDefault="00CE1362" w:rsidP="00CE1362">
            <w:pPr>
              <w:jc w:val="both"/>
              <w:rPr>
                <w:sz w:val="20"/>
                <w:szCs w:val="20"/>
              </w:rPr>
            </w:pPr>
            <w:r w:rsidRPr="00CE1362">
              <w:rPr>
                <w:sz w:val="20"/>
                <w:szCs w:val="20"/>
              </w:rPr>
              <w:t>повышение среднего уровня рентабельности сельскохозяйственных организаций не менее 11-15% (с учетом субсидий);</w:t>
            </w:r>
          </w:p>
          <w:p w:rsidR="00CE1362" w:rsidRPr="00CE1362" w:rsidRDefault="00CE1362" w:rsidP="00CE1362">
            <w:pPr>
              <w:jc w:val="both"/>
              <w:rPr>
                <w:sz w:val="20"/>
                <w:szCs w:val="20"/>
              </w:rPr>
            </w:pPr>
            <w:r w:rsidRPr="00CE1362">
              <w:rPr>
                <w:sz w:val="20"/>
                <w:szCs w:val="20"/>
              </w:rPr>
              <w:t>доведение среднемесячной номинальной заработной платы в сельском хозяйстве ( по сельхозпредприятиям, не относящимся к субъектам малого предпринимательства) до 23,7 тыс.руб.</w:t>
            </w:r>
          </w:p>
          <w:p w:rsidR="00CE1362" w:rsidRPr="00CE1362" w:rsidRDefault="00CE1362" w:rsidP="00CE1362">
            <w:pPr>
              <w:jc w:val="both"/>
              <w:rPr>
                <w:sz w:val="20"/>
                <w:szCs w:val="20"/>
              </w:rPr>
            </w:pPr>
          </w:p>
        </w:tc>
      </w:tr>
    </w:tbl>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7" w:name="sub_101"/>
      <w:r w:rsidRPr="00CE1362">
        <w:rPr>
          <w:sz w:val="20"/>
          <w:szCs w:val="20"/>
        </w:rPr>
        <w:t>Раздел 1. Общая характеристика сферы реализации  Программы, основные проблемы   и прогноз развития агропромышленного комплекса Ельниковского муниципального района на период до 2020 года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Программа разработана во исполнение постановления Правительства Республики Мордовия от 19 ноября </w:t>
      </w:r>
      <w:smartTag w:uri="urn:schemas-microsoft-com:office:smarttags" w:element="metricconverter">
        <w:smartTagPr>
          <w:attr w:name="ProductID" w:val="2012 г"/>
        </w:smartTagPr>
        <w:r w:rsidRPr="00CE1362">
          <w:rPr>
            <w:sz w:val="20"/>
            <w:szCs w:val="20"/>
          </w:rPr>
          <w:t>2012 г</w:t>
        </w:r>
      </w:smartTag>
      <w:r w:rsidRPr="00CE1362">
        <w:rPr>
          <w:sz w:val="20"/>
          <w:szCs w:val="20"/>
        </w:rPr>
        <w:t>. № 404 «О Государственной программе Республики Мордовия развития сельского хозяйства и регулирования рынков сельскохозяйственной продукции, сырья и продовольствия на 2013-2020 годы».</w:t>
      </w:r>
    </w:p>
    <w:p w:rsidR="00CE1362" w:rsidRPr="00CE1362" w:rsidRDefault="00CE1362" w:rsidP="00CE1362">
      <w:pPr>
        <w:jc w:val="both"/>
        <w:rPr>
          <w:sz w:val="20"/>
          <w:szCs w:val="20"/>
        </w:rPr>
      </w:pPr>
      <w:r w:rsidRPr="00CE1362">
        <w:rPr>
          <w:sz w:val="20"/>
          <w:szCs w:val="20"/>
        </w:rPr>
        <w:t>Главными приоритетами  Программы являются  повышение благосостояния, уровня жизни и занятости граждан, устойчивое развитие сельских территорий,   обеспечение роста объемов производства основных видов продукции, производимой предприятиями агропромышленного комплекс.</w:t>
      </w:r>
    </w:p>
    <w:p w:rsidR="00CE1362" w:rsidRPr="00CE1362" w:rsidRDefault="00CE1362" w:rsidP="00CE1362">
      <w:pPr>
        <w:jc w:val="both"/>
        <w:rPr>
          <w:sz w:val="20"/>
          <w:szCs w:val="20"/>
        </w:rPr>
      </w:pPr>
      <w:r w:rsidRPr="00CE1362">
        <w:rPr>
          <w:sz w:val="20"/>
          <w:szCs w:val="20"/>
        </w:rPr>
        <w:t xml:space="preserve">Сельское хозяйство –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 сырьем, обеспечивающая  продовольственную и экономическую безопасность.                                    </w:t>
      </w:r>
    </w:p>
    <w:p w:rsidR="00CE1362" w:rsidRPr="00CE1362" w:rsidRDefault="00CE1362" w:rsidP="00CE1362">
      <w:pPr>
        <w:jc w:val="both"/>
        <w:rPr>
          <w:sz w:val="20"/>
          <w:szCs w:val="20"/>
        </w:rPr>
      </w:pPr>
      <w:r w:rsidRPr="00CE1362">
        <w:rPr>
          <w:sz w:val="20"/>
          <w:szCs w:val="20"/>
        </w:rPr>
        <w:t xml:space="preserve">Программа определяет цели, задачи и направления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 </w:t>
      </w:r>
    </w:p>
    <w:bookmarkEnd w:id="17"/>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Глава 1. Общая характеристика состояния и основные проблемы </w:t>
      </w:r>
      <w:r w:rsidRPr="00CE1362">
        <w:rPr>
          <w:sz w:val="20"/>
          <w:szCs w:val="20"/>
        </w:rPr>
        <w:br/>
        <w:t>развития агропромышленного комплекса района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Состояние и уровень развития агропромышленного комплекса во многом определяют социально-экономическую ситуацию в районе, устойчивость развития сельских территорий. За период реализации приоритетного национального проекта «Развитие агропромышленного комплекса» и Программы развития сельского хозяйства и регулирования рынков сельскохозяйственной продукции, сырья и продовольствия на 2008-2012 годы Ельниковского муниципального района Республики Мордовия проделана значительная работа по развитию агропромышленного производства.</w:t>
      </w:r>
    </w:p>
    <w:p w:rsidR="00CE1362" w:rsidRPr="00CE1362" w:rsidRDefault="00CE1362" w:rsidP="00CE1362">
      <w:pPr>
        <w:jc w:val="both"/>
        <w:rPr>
          <w:sz w:val="20"/>
          <w:szCs w:val="20"/>
        </w:rPr>
      </w:pPr>
      <w:r w:rsidRPr="00CE1362">
        <w:rPr>
          <w:sz w:val="20"/>
          <w:szCs w:val="20"/>
        </w:rPr>
        <w:t>Объем производства валовой продукции сельского хозяйства во всех категориях хозяйств в сопоставимых ценах за период 2008-2012 годы возрос в 1,6 раза и достиг в 2012 году 720,3 млн.руб. в действующих ценах.</w:t>
      </w:r>
    </w:p>
    <w:p w:rsidR="00CE1362" w:rsidRPr="00CE1362" w:rsidRDefault="00CE1362" w:rsidP="00CE1362">
      <w:pPr>
        <w:jc w:val="both"/>
        <w:rPr>
          <w:sz w:val="20"/>
          <w:szCs w:val="20"/>
        </w:rPr>
      </w:pPr>
      <w:r w:rsidRPr="00CE1362">
        <w:rPr>
          <w:sz w:val="20"/>
          <w:szCs w:val="20"/>
        </w:rPr>
        <w:t>На 1 января 2012г. в районе осуществляют производственно-хозяйственную деятельность 9 сельскохозяйственных  предприятий, 8 крестьянских (фермерских) хозяйств, 1 перерабатывающее предприятие, 9 сельскохозяйственных потребительских снабженческо-сбытовых кооперативов и 4728 личных подсобных хозяйств населения.</w:t>
      </w:r>
    </w:p>
    <w:p w:rsidR="00CE1362" w:rsidRPr="00CE1362" w:rsidRDefault="00CE1362" w:rsidP="00CE1362">
      <w:pPr>
        <w:jc w:val="both"/>
        <w:rPr>
          <w:sz w:val="20"/>
          <w:szCs w:val="20"/>
        </w:rPr>
      </w:pPr>
      <w:r w:rsidRPr="00CE1362">
        <w:rPr>
          <w:sz w:val="20"/>
          <w:szCs w:val="20"/>
        </w:rPr>
        <w:t>Сельскохозяйственными предприятиями производится зерна – 100%, мяса – 42,8%, молока – 78,8%. В хозяйствах населения выращивается  100% картофеля, 100% овощей, производится 100% яиц.</w:t>
      </w:r>
    </w:p>
    <w:p w:rsidR="00CE1362" w:rsidRPr="00CE1362" w:rsidRDefault="00CE1362" w:rsidP="00CE1362">
      <w:pPr>
        <w:jc w:val="both"/>
        <w:rPr>
          <w:sz w:val="20"/>
          <w:szCs w:val="20"/>
        </w:rPr>
      </w:pPr>
      <w:r w:rsidRPr="00CE1362">
        <w:rPr>
          <w:sz w:val="20"/>
          <w:szCs w:val="20"/>
        </w:rPr>
        <w:t xml:space="preserve">Ведущей отраслью сельскохозяйственного производства  является  животноводство – 63% (молочно-мясное скотоводство). Отрасль растениеводства производит  37% валовой продукции. Выращиваются зерновые культуры,  картофель, кормовые культуры. </w:t>
      </w:r>
    </w:p>
    <w:p w:rsidR="00CE1362" w:rsidRPr="00CE1362" w:rsidRDefault="00CE1362" w:rsidP="00CE1362">
      <w:pPr>
        <w:jc w:val="both"/>
        <w:rPr>
          <w:sz w:val="20"/>
          <w:szCs w:val="20"/>
        </w:rPr>
      </w:pPr>
      <w:r w:rsidRPr="00CE1362">
        <w:rPr>
          <w:sz w:val="20"/>
          <w:szCs w:val="20"/>
        </w:rPr>
        <w:t xml:space="preserve">          За период 2008-2012 годы в АПК района участниками отраслевой  целевой программы  Развитие пилотных семейных молочных животноводческих ферм на базе крестьянских (фермерских) хозяйств на 2009-2012г.г.» построены две семейные молочные фермы на 100 голов каждая в К(Ф)Х Романов А.А. и К(Ф)Х Никитин И.Ф., в 2012 году начато строительство семейной молочной фермы на 100 голов коров в К(Ф)Х Куракина Е.В. и на 100 голов молодняка крупного рогатого скота в К(Ф)Х Романов А.А. За период реализации Программы развития сельского хозяйства и регулирования рынков сырья и продовольствия Ельниковского района был построен молочный комплекс в ООО «Слобода» на 400 голов коров, проведена реконструкция и модернизация помещения для содержания крупного рогатого скота на 820 голов, в том числе 420 голов коров.</w:t>
      </w:r>
    </w:p>
    <w:p w:rsidR="00CE1362" w:rsidRPr="00CE1362" w:rsidRDefault="00CE1362" w:rsidP="00CE1362">
      <w:pPr>
        <w:jc w:val="both"/>
        <w:rPr>
          <w:sz w:val="20"/>
          <w:szCs w:val="20"/>
        </w:rPr>
      </w:pPr>
      <w:r w:rsidRPr="00CE1362">
        <w:rPr>
          <w:sz w:val="20"/>
          <w:szCs w:val="20"/>
        </w:rPr>
        <w:t xml:space="preserve">          По состоянию на 1 января 2013 года в районе насчитывается 13048 голов крупного рогатого скота, в том числе 4929 голов коров. Поголовье свиней составляет 3184 головы. За 2012 год во всех категориях хозяйств произведено 16307 тонн молока, 1557 тонн мяса. Надой на 1 корову составил </w:t>
      </w:r>
      <w:smartTag w:uri="urn:schemas-microsoft-com:office:smarttags" w:element="metricconverter">
        <w:smartTagPr>
          <w:attr w:name="ProductID" w:val="3541 кг"/>
        </w:smartTagPr>
        <w:r w:rsidRPr="00CE1362">
          <w:rPr>
            <w:sz w:val="20"/>
            <w:szCs w:val="20"/>
          </w:rPr>
          <w:t>3541 кг</w:t>
        </w:r>
      </w:smartTag>
      <w:r w:rsidRPr="00CE1362">
        <w:rPr>
          <w:sz w:val="20"/>
          <w:szCs w:val="20"/>
        </w:rPr>
        <w:t>.</w:t>
      </w:r>
    </w:p>
    <w:p w:rsidR="00CE1362" w:rsidRPr="00CE1362" w:rsidRDefault="00CE1362" w:rsidP="00CE1362">
      <w:pPr>
        <w:jc w:val="both"/>
        <w:rPr>
          <w:sz w:val="20"/>
          <w:szCs w:val="20"/>
        </w:rPr>
      </w:pPr>
      <w:r w:rsidRPr="00CE1362">
        <w:rPr>
          <w:sz w:val="20"/>
          <w:szCs w:val="20"/>
        </w:rPr>
        <w:t xml:space="preserve">Вместе с тем в агропромышленном комплексе  республики  сохраняется ряд системных проблем, сдерживающих дальнейшее развитие отрасли. </w:t>
      </w:r>
    </w:p>
    <w:p w:rsidR="00CE1362" w:rsidRPr="00CE1362" w:rsidRDefault="00CE1362" w:rsidP="00CE1362">
      <w:pPr>
        <w:jc w:val="both"/>
        <w:rPr>
          <w:sz w:val="20"/>
          <w:szCs w:val="20"/>
        </w:rPr>
      </w:pPr>
      <w:r w:rsidRPr="00CE1362">
        <w:rPr>
          <w:sz w:val="20"/>
          <w:szCs w:val="20"/>
        </w:rPr>
        <w:lastRenderedPageBreak/>
        <w:t xml:space="preserve">Основными причинами относительно медленного развития агропромышленного комплекса республики являются   финансовый и экономический кризис, начавшийся в </w:t>
      </w:r>
      <w:smartTag w:uri="urn:schemas-microsoft-com:office:smarttags" w:element="metricconverter">
        <w:smartTagPr>
          <w:attr w:name="ProductID" w:val="2008 г"/>
        </w:smartTagPr>
        <w:r w:rsidRPr="00CE1362">
          <w:rPr>
            <w:sz w:val="20"/>
            <w:szCs w:val="20"/>
          </w:rPr>
          <w:t>2008 г</w:t>
        </w:r>
      </w:smartTag>
      <w:r w:rsidRPr="00CE1362">
        <w:rPr>
          <w:sz w:val="20"/>
          <w:szCs w:val="20"/>
        </w:rPr>
        <w:t xml:space="preserve">., а также засуха   </w:t>
      </w:r>
      <w:smartTag w:uri="urn:schemas-microsoft-com:office:smarttags" w:element="metricconverter">
        <w:smartTagPr>
          <w:attr w:name="ProductID" w:val="2010 г"/>
        </w:smartTagPr>
        <w:r w:rsidRPr="00CE1362">
          <w:rPr>
            <w:sz w:val="20"/>
            <w:szCs w:val="20"/>
          </w:rPr>
          <w:t>2010 г</w:t>
        </w:r>
      </w:smartTag>
      <w:r w:rsidRPr="00CE1362">
        <w:rPr>
          <w:sz w:val="20"/>
          <w:szCs w:val="20"/>
        </w:rPr>
        <w:t xml:space="preserve">. (в регионе погибло  более 68% посевных площадей сельскохозяйственных культур), которые негативно отразились на инвестиционном климате в агропромышленном комплексе района, динамике развития сельскохозяйственного производства. </w:t>
      </w:r>
    </w:p>
    <w:p w:rsidR="00CE1362" w:rsidRPr="00CE1362" w:rsidRDefault="00CE1362" w:rsidP="00CE1362">
      <w:pPr>
        <w:jc w:val="both"/>
        <w:rPr>
          <w:sz w:val="20"/>
          <w:szCs w:val="20"/>
        </w:rPr>
      </w:pPr>
      <w:r w:rsidRPr="00CE1362">
        <w:rPr>
          <w:sz w:val="20"/>
          <w:szCs w:val="20"/>
        </w:rPr>
        <w:t>В числе проблем следует выделить:</w:t>
      </w:r>
    </w:p>
    <w:p w:rsidR="00CE1362" w:rsidRPr="00CE1362" w:rsidRDefault="00CE1362" w:rsidP="00CE1362">
      <w:pPr>
        <w:jc w:val="both"/>
        <w:rPr>
          <w:sz w:val="20"/>
          <w:szCs w:val="20"/>
        </w:rPr>
      </w:pPr>
      <w:r w:rsidRPr="00CE1362">
        <w:rPr>
          <w:sz w:val="20"/>
          <w:szCs w:val="20"/>
        </w:rPr>
        <w:t xml:space="preserve">недостаточный уровень доходности сельскохозяйственного производства для осуществления модернизации. Закредитованность большинства сельхозпредприятий не позволяет привлекать краткосрочные и инвестиционные кредиты для осуществления проектов обновления и расширения производства. Из-за недостатка финансовых средств по ряду инвестиционных проектов не выдерживаются запланированные сроки сдачи в эксплуатацию строящихся объектов;  </w:t>
      </w:r>
    </w:p>
    <w:p w:rsidR="00CE1362" w:rsidRPr="00CE1362" w:rsidRDefault="00CE1362" w:rsidP="00CE1362">
      <w:pPr>
        <w:jc w:val="both"/>
        <w:rPr>
          <w:sz w:val="20"/>
          <w:szCs w:val="20"/>
        </w:rPr>
      </w:pPr>
      <w:r w:rsidRPr="00CE1362">
        <w:rPr>
          <w:sz w:val="20"/>
          <w:szCs w:val="20"/>
        </w:rPr>
        <w:t>неудовлетворительный уровень развития рыночной инфраструктуры, затрудняющий доступ сельскохозяйственных товаропроизводителей к рынкам финансовых, материально-технических и информационных ресурсов, отсутствие взаимовыгодной системы сбыта производимой продукции;</w:t>
      </w:r>
    </w:p>
    <w:p w:rsidR="00CE1362" w:rsidRPr="00CE1362" w:rsidRDefault="00CE1362" w:rsidP="00CE1362">
      <w:pPr>
        <w:jc w:val="both"/>
        <w:rPr>
          <w:sz w:val="20"/>
          <w:szCs w:val="20"/>
        </w:rPr>
      </w:pPr>
      <w:r w:rsidRPr="00CE1362">
        <w:rPr>
          <w:sz w:val="20"/>
          <w:szCs w:val="20"/>
        </w:rPr>
        <w:t>опережающий рост цен на промышленную продукцию, энергоресурсы по сравнению с ценами на сельскохозяйственную продукцию;</w:t>
      </w:r>
    </w:p>
    <w:p w:rsidR="00CE1362" w:rsidRPr="00CE1362" w:rsidRDefault="00CE1362" w:rsidP="00CE1362">
      <w:pPr>
        <w:jc w:val="both"/>
        <w:rPr>
          <w:sz w:val="20"/>
          <w:szCs w:val="20"/>
        </w:rPr>
      </w:pPr>
      <w:r w:rsidRPr="00CE1362">
        <w:rPr>
          <w:sz w:val="20"/>
          <w:szCs w:val="20"/>
        </w:rPr>
        <w:t>дефицит квалифицированных кадров, вызванный медленными темпами социального развития сельских территорий, определяющими ухудшение социально-демографической ситуации, отток трудоспособного населения, особенно молодежи,   низкий уровень заработной платы работников (В этих обстоятельствах создание условий для устойчивого развития сельских территорий, ускорения темпов роста объемов сельскохозяйственного производства на основе повышения его конкурентоспособности становится приоритетным направлением аграрной экономической политики на всех уровнях руководства.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8" w:name="sub_20"/>
      <w:r w:rsidRPr="00CE1362">
        <w:rPr>
          <w:sz w:val="20"/>
          <w:szCs w:val="20"/>
        </w:rPr>
        <w:t>Глава 2. Прогноз развития агропромышленного комплекса Ельниковского района до 2020 года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Развитие  сельского хозяйства является одним из наиболее приоритетных направлений социально-экономической политики района в рассматриваемой перспективе. Создание предпосылок для повышения эффективности и конкурентоспособности предприятий агропромышленного комплекса района, использования имеющегося потенциала для роста производства продовольствия, повышения занятости и уровня жизни сельского населения и обеспечения роста объемов производства основных видов  продукции агропромышленного комплекса является  важной задачей, для решения которой необходим программный метод.</w:t>
      </w:r>
    </w:p>
    <w:p w:rsidR="00CE1362" w:rsidRPr="00CE1362" w:rsidRDefault="00CE1362" w:rsidP="00CE1362">
      <w:pPr>
        <w:jc w:val="both"/>
        <w:rPr>
          <w:sz w:val="20"/>
          <w:szCs w:val="20"/>
        </w:rPr>
      </w:pPr>
      <w:r w:rsidRPr="00CE1362">
        <w:rPr>
          <w:sz w:val="20"/>
          <w:szCs w:val="20"/>
        </w:rPr>
        <w:t xml:space="preserve">Динамика   развития   агропромышленного комплекса на   период   до 2020 года будет формироваться под воздействием принятых в последние годы мер по повышению устойчивости агропромышленного производства республики.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аграрного сектора экономики. </w:t>
      </w:r>
    </w:p>
    <w:p w:rsidR="00CE1362" w:rsidRPr="00CE1362" w:rsidRDefault="00CE1362" w:rsidP="00CE1362">
      <w:pPr>
        <w:jc w:val="both"/>
        <w:rPr>
          <w:sz w:val="20"/>
          <w:szCs w:val="20"/>
        </w:rPr>
      </w:pPr>
      <w:r w:rsidRPr="00CE1362">
        <w:rPr>
          <w:sz w:val="20"/>
          <w:szCs w:val="20"/>
        </w:rPr>
        <w:t>В прогнозном периоде намечаются следующие значимые тенденции:</w:t>
      </w:r>
    </w:p>
    <w:p w:rsidR="00CE1362" w:rsidRPr="00CE1362" w:rsidRDefault="00CE1362" w:rsidP="00CE1362">
      <w:pPr>
        <w:jc w:val="both"/>
        <w:rPr>
          <w:sz w:val="20"/>
          <w:szCs w:val="20"/>
        </w:rPr>
      </w:pPr>
      <w:r w:rsidRPr="00CE1362">
        <w:rPr>
          <w:sz w:val="20"/>
          <w:szCs w:val="20"/>
        </w:rPr>
        <w:t>увеличение инвестиций на повышение плодородия почв и развитие мелиорации сельскохозяйственных земель, стимулирование улучшения использования земельных угодий;</w:t>
      </w:r>
    </w:p>
    <w:p w:rsidR="00CE1362" w:rsidRPr="00CE1362" w:rsidRDefault="00CE1362" w:rsidP="00CE1362">
      <w:pPr>
        <w:jc w:val="both"/>
        <w:rPr>
          <w:sz w:val="20"/>
          <w:szCs w:val="20"/>
        </w:rPr>
      </w:pPr>
      <w:r w:rsidRPr="00CE1362">
        <w:rPr>
          <w:sz w:val="20"/>
          <w:szCs w:val="20"/>
        </w:rPr>
        <w:t>стабилизация производства   в подотрасли скотоводства, создание условий для наращивания производства и импортозамещения мяса крупного рогатого скота и молочных продуктов;</w:t>
      </w:r>
    </w:p>
    <w:p w:rsidR="00CE1362" w:rsidRPr="00CE1362" w:rsidRDefault="00CE1362" w:rsidP="00CE1362">
      <w:pPr>
        <w:jc w:val="both"/>
        <w:rPr>
          <w:sz w:val="20"/>
          <w:szCs w:val="20"/>
        </w:rPr>
      </w:pPr>
      <w:r w:rsidRPr="00CE1362">
        <w:rPr>
          <w:sz w:val="20"/>
          <w:szCs w:val="20"/>
        </w:rPr>
        <w:t>ускорение обновления сельскохозяйственной техники, применение новых технологий в растениеводстве, животноводстве, пищевой промышленности в целях сохранения природного потенциала и повышения безопасности пищевых продуктов.</w:t>
      </w:r>
    </w:p>
    <w:p w:rsidR="00CE1362" w:rsidRPr="00CE1362" w:rsidRDefault="00CE1362" w:rsidP="00CE1362">
      <w:pPr>
        <w:jc w:val="both"/>
        <w:rPr>
          <w:sz w:val="20"/>
          <w:szCs w:val="20"/>
        </w:rPr>
      </w:pPr>
      <w:r w:rsidRPr="00CE1362">
        <w:rPr>
          <w:sz w:val="20"/>
          <w:szCs w:val="20"/>
        </w:rPr>
        <w:t>Прогноз реализации настоящей программы основывается на достижении уровней её основных показателей (индикаторов), а также частных индикаторов по соответствующим подпрограммам и республиканским целевым программам, включенным в Государственную программу.</w:t>
      </w:r>
    </w:p>
    <w:p w:rsidR="00CE1362" w:rsidRPr="00CE1362" w:rsidRDefault="00CE1362" w:rsidP="00CE1362">
      <w:pPr>
        <w:jc w:val="both"/>
        <w:rPr>
          <w:sz w:val="20"/>
          <w:szCs w:val="20"/>
        </w:rPr>
      </w:pPr>
      <w:r w:rsidRPr="00CE1362">
        <w:rPr>
          <w:sz w:val="20"/>
          <w:szCs w:val="20"/>
        </w:rPr>
        <w:t>В части основных показателей муниципальной программы прогнозируются:</w:t>
      </w:r>
    </w:p>
    <w:p w:rsidR="00CE1362" w:rsidRPr="00CE1362" w:rsidRDefault="00CE1362" w:rsidP="00CE1362">
      <w:pPr>
        <w:jc w:val="both"/>
        <w:rPr>
          <w:sz w:val="20"/>
          <w:szCs w:val="20"/>
        </w:rPr>
      </w:pPr>
      <w:r w:rsidRPr="00CE1362">
        <w:rPr>
          <w:sz w:val="20"/>
          <w:szCs w:val="20"/>
        </w:rPr>
        <w:t xml:space="preserve">индекс производства продукции сельского хозяйства в хозяйствах всех категорий в </w:t>
      </w:r>
      <w:smartTag w:uri="urn:schemas-microsoft-com:office:smarttags" w:element="metricconverter">
        <w:smartTagPr>
          <w:attr w:name="ProductID" w:val="2020 г"/>
        </w:smartTagPr>
        <w:r w:rsidRPr="00CE1362">
          <w:rPr>
            <w:sz w:val="20"/>
            <w:szCs w:val="20"/>
          </w:rPr>
          <w:t>2020 г</w:t>
        </w:r>
      </w:smartTag>
      <w:r w:rsidRPr="00CE1362">
        <w:rPr>
          <w:sz w:val="20"/>
          <w:szCs w:val="20"/>
        </w:rPr>
        <w:t xml:space="preserve">. к уровню </w:t>
      </w:r>
      <w:smartTag w:uri="urn:schemas-microsoft-com:office:smarttags" w:element="metricconverter">
        <w:smartTagPr>
          <w:attr w:name="ProductID" w:val="2012 г"/>
        </w:smartTagPr>
        <w:r w:rsidRPr="00CE1362">
          <w:rPr>
            <w:sz w:val="20"/>
            <w:szCs w:val="20"/>
          </w:rPr>
          <w:t>2012 г</w:t>
        </w:r>
      </w:smartTag>
      <w:r w:rsidRPr="00CE1362">
        <w:rPr>
          <w:sz w:val="20"/>
          <w:szCs w:val="20"/>
        </w:rPr>
        <w:t>. – 138,2%, в том числе продукции растениеводства – 146,2%, продукции животноводства – 130,9%;</w:t>
      </w:r>
    </w:p>
    <w:p w:rsidR="00CE1362" w:rsidRPr="00CE1362" w:rsidRDefault="00CE1362" w:rsidP="00CE1362">
      <w:pPr>
        <w:jc w:val="both"/>
        <w:rPr>
          <w:sz w:val="20"/>
          <w:szCs w:val="20"/>
        </w:rPr>
      </w:pPr>
      <w:r w:rsidRPr="00CE1362">
        <w:rPr>
          <w:sz w:val="20"/>
          <w:szCs w:val="20"/>
        </w:rPr>
        <w:t xml:space="preserve">индекс производства пищевых продуктов, включая напитки, в </w:t>
      </w:r>
      <w:smartTag w:uri="urn:schemas-microsoft-com:office:smarttags" w:element="metricconverter">
        <w:smartTagPr>
          <w:attr w:name="ProductID" w:val="2020 г"/>
        </w:smartTagPr>
        <w:r w:rsidRPr="00CE1362">
          <w:rPr>
            <w:sz w:val="20"/>
            <w:szCs w:val="20"/>
          </w:rPr>
          <w:t>2020 г</w:t>
        </w:r>
      </w:smartTag>
      <w:r w:rsidRPr="00CE1362">
        <w:rPr>
          <w:sz w:val="20"/>
          <w:szCs w:val="20"/>
        </w:rPr>
        <w:t xml:space="preserve">. к уровню </w:t>
      </w:r>
      <w:smartTag w:uri="urn:schemas-microsoft-com:office:smarttags" w:element="metricconverter">
        <w:smartTagPr>
          <w:attr w:name="ProductID" w:val="2012 г"/>
        </w:smartTagPr>
        <w:r w:rsidRPr="00CE1362">
          <w:rPr>
            <w:sz w:val="20"/>
            <w:szCs w:val="20"/>
          </w:rPr>
          <w:t>2012 г</w:t>
        </w:r>
      </w:smartTag>
      <w:r w:rsidRPr="00CE1362">
        <w:rPr>
          <w:sz w:val="20"/>
          <w:szCs w:val="20"/>
        </w:rPr>
        <w:t>. – 146,3%;</w:t>
      </w:r>
    </w:p>
    <w:p w:rsidR="00CE1362" w:rsidRPr="00CE1362" w:rsidRDefault="00CE1362" w:rsidP="00CE1362">
      <w:pPr>
        <w:jc w:val="both"/>
        <w:rPr>
          <w:sz w:val="20"/>
          <w:szCs w:val="20"/>
        </w:rPr>
      </w:pPr>
      <w:r w:rsidRPr="00CE1362">
        <w:rPr>
          <w:sz w:val="20"/>
          <w:szCs w:val="20"/>
        </w:rPr>
        <w:t xml:space="preserve">индекс физического объема инвестиций в основной капитал сельского хозяйства в </w:t>
      </w:r>
      <w:smartTag w:uri="urn:schemas-microsoft-com:office:smarttags" w:element="metricconverter">
        <w:smartTagPr>
          <w:attr w:name="ProductID" w:val="2020 г"/>
        </w:smartTagPr>
        <w:r w:rsidRPr="00CE1362">
          <w:rPr>
            <w:sz w:val="20"/>
            <w:szCs w:val="20"/>
          </w:rPr>
          <w:t>2020 г</w:t>
        </w:r>
      </w:smartTag>
      <w:r w:rsidRPr="00CE1362">
        <w:rPr>
          <w:sz w:val="20"/>
          <w:szCs w:val="20"/>
        </w:rPr>
        <w:t xml:space="preserve">. к уровню </w:t>
      </w:r>
      <w:smartTag w:uri="urn:schemas-microsoft-com:office:smarttags" w:element="metricconverter">
        <w:smartTagPr>
          <w:attr w:name="ProductID" w:val="2012 г"/>
        </w:smartTagPr>
        <w:r w:rsidRPr="00CE1362">
          <w:rPr>
            <w:sz w:val="20"/>
            <w:szCs w:val="20"/>
          </w:rPr>
          <w:t>2012 г</w:t>
        </w:r>
      </w:smartTag>
      <w:r w:rsidRPr="00CE1362">
        <w:rPr>
          <w:sz w:val="20"/>
          <w:szCs w:val="20"/>
        </w:rPr>
        <w:t>. – 146,2%;</w:t>
      </w:r>
    </w:p>
    <w:p w:rsidR="00CE1362" w:rsidRPr="00CE1362" w:rsidRDefault="00CE1362" w:rsidP="00CE1362">
      <w:pPr>
        <w:jc w:val="both"/>
        <w:rPr>
          <w:sz w:val="20"/>
          <w:szCs w:val="20"/>
        </w:rPr>
      </w:pPr>
      <w:r w:rsidRPr="00CE1362">
        <w:rPr>
          <w:sz w:val="20"/>
          <w:szCs w:val="20"/>
        </w:rPr>
        <w:t xml:space="preserve">уровень рентабельности хозяйственной деятельности сельскохозяйственных организаций к </w:t>
      </w:r>
      <w:smartTag w:uri="urn:schemas-microsoft-com:office:smarttags" w:element="metricconverter">
        <w:smartTagPr>
          <w:attr w:name="ProductID" w:val="2020 г"/>
        </w:smartTagPr>
        <w:r w:rsidRPr="00CE1362">
          <w:rPr>
            <w:sz w:val="20"/>
            <w:szCs w:val="20"/>
          </w:rPr>
          <w:t>2020 г</w:t>
        </w:r>
      </w:smartTag>
      <w:r w:rsidRPr="00CE1362">
        <w:rPr>
          <w:sz w:val="20"/>
          <w:szCs w:val="20"/>
        </w:rPr>
        <w:t>. – не менее 15% (с учетом субсидий);</w:t>
      </w:r>
    </w:p>
    <w:p w:rsidR="00CE1362" w:rsidRPr="00CE1362" w:rsidRDefault="00CE1362" w:rsidP="00CE1362">
      <w:pPr>
        <w:jc w:val="both"/>
        <w:rPr>
          <w:sz w:val="20"/>
          <w:szCs w:val="20"/>
        </w:rPr>
      </w:pPr>
      <w:r w:rsidRPr="00CE1362">
        <w:rPr>
          <w:sz w:val="20"/>
          <w:szCs w:val="20"/>
        </w:rPr>
        <w:t>достижение  уровня заработной платы в сельском хозяйстве (в сельскохозяйственных организациях, не относящихся  к субъектам малого предпринимательства) до 23,7 тыс. рублей.</w:t>
      </w:r>
    </w:p>
    <w:p w:rsidR="00CE1362" w:rsidRPr="00CE1362" w:rsidRDefault="00CE1362" w:rsidP="00CE1362">
      <w:pPr>
        <w:jc w:val="both"/>
        <w:rPr>
          <w:sz w:val="20"/>
          <w:szCs w:val="20"/>
        </w:rPr>
      </w:pPr>
      <w:r w:rsidRPr="00CE1362">
        <w:rPr>
          <w:sz w:val="20"/>
          <w:szCs w:val="20"/>
        </w:rPr>
        <w:t>В растениеводстве предстоит:</w:t>
      </w:r>
    </w:p>
    <w:p w:rsidR="00CE1362" w:rsidRPr="00CE1362" w:rsidRDefault="00CE1362" w:rsidP="00CE1362">
      <w:pPr>
        <w:jc w:val="both"/>
        <w:rPr>
          <w:sz w:val="20"/>
          <w:szCs w:val="20"/>
        </w:rPr>
      </w:pPr>
      <w:r w:rsidRPr="00CE1362">
        <w:rPr>
          <w:sz w:val="20"/>
          <w:szCs w:val="20"/>
        </w:rPr>
        <w:t>освоить интенсивные технологии, базирующиеся на новом поколении тракторов и сельскохозяйственных машин;</w:t>
      </w:r>
    </w:p>
    <w:p w:rsidR="00CE1362" w:rsidRPr="00CE1362" w:rsidRDefault="00CE1362" w:rsidP="00CE1362">
      <w:pPr>
        <w:jc w:val="both"/>
        <w:rPr>
          <w:sz w:val="20"/>
          <w:szCs w:val="20"/>
        </w:rPr>
      </w:pPr>
      <w:r w:rsidRPr="00CE1362">
        <w:rPr>
          <w:sz w:val="20"/>
          <w:szCs w:val="20"/>
        </w:rPr>
        <w:lastRenderedPageBreak/>
        <w:t>увеличить объемы внесения минеральных удобрений  в действующем веществе в 2,3 раза по сравнению с 2012 годом, осуществить переход на посев перспективными высокоурожайными сортами и гибридами.</w:t>
      </w:r>
    </w:p>
    <w:p w:rsidR="00CE1362" w:rsidRPr="00CE1362" w:rsidRDefault="00CE1362" w:rsidP="00CE1362">
      <w:pPr>
        <w:jc w:val="both"/>
        <w:rPr>
          <w:sz w:val="20"/>
          <w:szCs w:val="20"/>
        </w:rPr>
      </w:pPr>
      <w:r w:rsidRPr="00CE1362">
        <w:rPr>
          <w:sz w:val="20"/>
          <w:szCs w:val="20"/>
        </w:rPr>
        <w:t xml:space="preserve">В животноводстве решение задачи ускоренного наращивания производства мяса и молока позволит повысить уровень потребления населением этих продуктов при одновременном их импортозамещении.. </w:t>
      </w:r>
    </w:p>
    <w:p w:rsidR="00CE1362" w:rsidRPr="00CE1362" w:rsidRDefault="00CE1362" w:rsidP="00CE1362">
      <w:pPr>
        <w:jc w:val="both"/>
        <w:rPr>
          <w:sz w:val="20"/>
          <w:szCs w:val="20"/>
        </w:rPr>
      </w:pPr>
      <w:r w:rsidRPr="00CE1362">
        <w:rPr>
          <w:sz w:val="20"/>
          <w:szCs w:val="20"/>
        </w:rPr>
        <w:t xml:space="preserve">Среднегодовой темп роста производимой  продукции сельского хозяйства в период до </w:t>
      </w:r>
      <w:smartTag w:uri="urn:schemas-microsoft-com:office:smarttags" w:element="metricconverter">
        <w:smartTagPr>
          <w:attr w:name="ProductID" w:val="2020 г"/>
        </w:smartTagPr>
        <w:r w:rsidRPr="00CE1362">
          <w:rPr>
            <w:sz w:val="20"/>
            <w:szCs w:val="20"/>
          </w:rPr>
          <w:t>2020 г</w:t>
        </w:r>
      </w:smartTag>
      <w:r w:rsidRPr="00CE1362">
        <w:rPr>
          <w:sz w:val="20"/>
          <w:szCs w:val="20"/>
        </w:rPr>
        <w:t>. должен составить не менее 6%, производства пищевых продуктов – 5,8 процента. Более высокие темпы намечены по производству зерна, мяса скота и птицы, сыра и сырных продуктов.</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Раздел 2. Приоритеты государственной политики в сфере реализации Программы, цели, задачи и показатели (индикаторы) реализации Программы, а также основные ожидаемые результаты и сроки ее реализации, обобщенная характеристика мер правового регулирования</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9" w:name="sub_10002452"/>
      <w:bookmarkEnd w:id="18"/>
      <w:r w:rsidRPr="00CE1362">
        <w:rPr>
          <w:sz w:val="20"/>
          <w:szCs w:val="20"/>
        </w:rPr>
        <w:t>Глава 3. Приоритеты государственной политики в сфере реализации Программы</w:t>
      </w:r>
    </w:p>
    <w:bookmarkEnd w:id="19"/>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Программа базируется на положениях Федерального закона от 29 декабря </w:t>
      </w:r>
      <w:smartTag w:uri="urn:schemas-microsoft-com:office:smarttags" w:element="metricconverter">
        <w:smartTagPr>
          <w:attr w:name="ProductID" w:val="2006 г"/>
        </w:smartTagPr>
        <w:r w:rsidRPr="00CE1362">
          <w:rPr>
            <w:sz w:val="20"/>
            <w:szCs w:val="20"/>
          </w:rPr>
          <w:t>2006 г</w:t>
        </w:r>
      </w:smartTag>
      <w:r w:rsidRPr="00CE1362">
        <w:rPr>
          <w:sz w:val="20"/>
          <w:szCs w:val="20"/>
        </w:rPr>
        <w:t xml:space="preserve">. № 264-ФЗ «О развитии сельского хозяйства». Концепции развития сельских территорий Российской Федерации на период до 2020 года, Стратегии социально-экономического развития Приволжского федерального  округа на период до 2020 года, Стратегии социально-экономического развития Республики Мордовия до 2025 года, Государственной программы развития сельского хозяйства и регулирования рынков сельскохозяйственной продукции, сырья и продовольствия на 2013-2020 годы, утвержденной постановлением Правительства Российской Федерации от 14 июля 2012года №717 и  Государственной программой Республики Мордовия  развития сельского хозяйства и регулирования рынков сельскохозяйственной продукции, сырья и продовольствия  от 19 ноября 2012 года  №404.. </w:t>
      </w:r>
    </w:p>
    <w:p w:rsidR="00CE1362" w:rsidRPr="00CE1362" w:rsidRDefault="00CE1362" w:rsidP="00CE1362">
      <w:pPr>
        <w:jc w:val="both"/>
        <w:rPr>
          <w:sz w:val="20"/>
          <w:szCs w:val="20"/>
        </w:rPr>
      </w:pPr>
      <w:r w:rsidRPr="00CE1362">
        <w:rPr>
          <w:sz w:val="20"/>
          <w:szCs w:val="20"/>
        </w:rPr>
        <w:t>Программа предусматривает комплексное развитие всех отраслей и сфер деятельности агропромышленного комплекса района с учетом вступления России во Всемирную торговую организацию. Одновременно выделяются 2 уровня приоритетов.</w:t>
      </w:r>
    </w:p>
    <w:p w:rsidR="00CE1362" w:rsidRPr="00CE1362" w:rsidRDefault="00CE1362" w:rsidP="00CE1362">
      <w:pPr>
        <w:jc w:val="both"/>
        <w:rPr>
          <w:sz w:val="20"/>
          <w:szCs w:val="20"/>
        </w:rPr>
      </w:pPr>
      <w:r w:rsidRPr="00CE1362">
        <w:rPr>
          <w:sz w:val="20"/>
          <w:szCs w:val="20"/>
        </w:rPr>
        <w:t>К приоритетам первого уровня относятся:</w:t>
      </w:r>
    </w:p>
    <w:p w:rsidR="00CE1362" w:rsidRPr="00CE1362" w:rsidRDefault="00CE1362" w:rsidP="00CE1362">
      <w:pPr>
        <w:jc w:val="both"/>
        <w:rPr>
          <w:sz w:val="20"/>
          <w:szCs w:val="20"/>
        </w:rPr>
      </w:pPr>
      <w:r w:rsidRPr="00CE1362">
        <w:rPr>
          <w:sz w:val="20"/>
          <w:szCs w:val="20"/>
        </w:rPr>
        <w:t>в сфере производства - скотоводство (производство молока и мяса) как системообразующая подотрасль, использующая преимущества республики, в первую очередь, наличие достаточных площадей сельскохозяйственных угодий;</w:t>
      </w:r>
    </w:p>
    <w:p w:rsidR="00CE1362" w:rsidRPr="00CE1362" w:rsidRDefault="00CE1362" w:rsidP="00CE1362">
      <w:pPr>
        <w:jc w:val="both"/>
        <w:rPr>
          <w:sz w:val="20"/>
          <w:szCs w:val="20"/>
        </w:rPr>
      </w:pPr>
      <w:r w:rsidRPr="00CE1362">
        <w:rPr>
          <w:sz w:val="20"/>
          <w:szCs w:val="20"/>
        </w:rPr>
        <w:t>в экономической сфере - повышение доходов сельскохозяйственных товаропроизводителей;</w:t>
      </w:r>
    </w:p>
    <w:p w:rsidR="00CE1362" w:rsidRPr="00CE1362" w:rsidRDefault="00CE1362" w:rsidP="00CE1362">
      <w:pPr>
        <w:jc w:val="both"/>
        <w:rPr>
          <w:sz w:val="20"/>
          <w:szCs w:val="20"/>
        </w:rPr>
      </w:pPr>
      <w:r w:rsidRPr="00CE1362">
        <w:rPr>
          <w:sz w:val="20"/>
          <w:szCs w:val="20"/>
        </w:rPr>
        <w:t>в социальной сфере:</w:t>
      </w:r>
    </w:p>
    <w:p w:rsidR="00CE1362" w:rsidRPr="00CE1362" w:rsidRDefault="00CE1362" w:rsidP="00CE1362">
      <w:pPr>
        <w:jc w:val="both"/>
        <w:rPr>
          <w:sz w:val="20"/>
          <w:szCs w:val="20"/>
        </w:rPr>
      </w:pPr>
      <w:r w:rsidRPr="00CE1362">
        <w:rPr>
          <w:sz w:val="20"/>
          <w:szCs w:val="20"/>
        </w:rPr>
        <w:t>повышение среднемесячной заработной платы в качестве непременного условия сохранения трудовых ресурсов республики;</w:t>
      </w:r>
    </w:p>
    <w:p w:rsidR="00CE1362" w:rsidRPr="00CE1362" w:rsidRDefault="00CE1362" w:rsidP="00CE1362">
      <w:pPr>
        <w:jc w:val="both"/>
        <w:rPr>
          <w:sz w:val="20"/>
          <w:szCs w:val="20"/>
        </w:rPr>
      </w:pPr>
      <w:r w:rsidRPr="00CE1362">
        <w:rPr>
          <w:sz w:val="20"/>
          <w:szCs w:val="20"/>
        </w:rPr>
        <w:t>создание условий для обеспечения доступности питания на основе рациональных норм потребления пищевых продуктов для уязвимых слоев населения;</w:t>
      </w:r>
    </w:p>
    <w:p w:rsidR="00CE1362" w:rsidRPr="00CE1362" w:rsidRDefault="00CE1362" w:rsidP="00CE1362">
      <w:pPr>
        <w:jc w:val="both"/>
        <w:rPr>
          <w:sz w:val="20"/>
          <w:szCs w:val="20"/>
        </w:rPr>
      </w:pPr>
      <w:r w:rsidRPr="00CE1362">
        <w:rPr>
          <w:sz w:val="20"/>
          <w:szCs w:val="20"/>
        </w:rPr>
        <w:t>в сфере развития производственного потенциала - мелиорация земель сельскохозяйственного назначения, введение в оборот неиспользуемой пашни и других категорий сельскохозяйственных угодий;</w:t>
      </w:r>
    </w:p>
    <w:p w:rsidR="00CE1362" w:rsidRPr="00CE1362" w:rsidRDefault="00CE1362" w:rsidP="00CE1362">
      <w:pPr>
        <w:jc w:val="both"/>
        <w:rPr>
          <w:sz w:val="20"/>
          <w:szCs w:val="20"/>
        </w:rPr>
      </w:pPr>
      <w:r w:rsidRPr="00CE1362">
        <w:rPr>
          <w:sz w:val="20"/>
          <w:szCs w:val="20"/>
        </w:rPr>
        <w:t>в институциональной сфере - развитие интеграционных связей в агропромышленном комплексе;</w:t>
      </w:r>
    </w:p>
    <w:p w:rsidR="00CE1362" w:rsidRPr="00CE1362" w:rsidRDefault="00CE1362" w:rsidP="00CE1362">
      <w:pPr>
        <w:jc w:val="both"/>
        <w:rPr>
          <w:sz w:val="20"/>
          <w:szCs w:val="20"/>
        </w:rPr>
      </w:pPr>
      <w:r w:rsidRPr="00CE1362">
        <w:rPr>
          <w:sz w:val="20"/>
          <w:szCs w:val="20"/>
        </w:rPr>
        <w:t>в научной и кадровой сферах - обеспечение формирования инновационного агропромышленного комплекса; увеличение доли квалифицированных кадров на основе развития системы непрерывного агрообразования, повышение привлекательности сельскохозяйственных специальностей для молодых специалистов и сокращение дефицита трудовых ресурсов в аграрной отрасли.</w:t>
      </w:r>
    </w:p>
    <w:p w:rsidR="00CE1362" w:rsidRPr="00CE1362" w:rsidRDefault="00CE1362" w:rsidP="00CE1362">
      <w:pPr>
        <w:jc w:val="both"/>
        <w:rPr>
          <w:sz w:val="20"/>
          <w:szCs w:val="20"/>
        </w:rPr>
      </w:pPr>
      <w:r w:rsidRPr="00CE1362">
        <w:rPr>
          <w:sz w:val="20"/>
          <w:szCs w:val="20"/>
        </w:rPr>
        <w:t>Приоритеты второго уровня включают такие направления, как:</w:t>
      </w:r>
    </w:p>
    <w:p w:rsidR="00CE1362" w:rsidRPr="00CE1362" w:rsidRDefault="00CE1362" w:rsidP="00CE1362">
      <w:pPr>
        <w:jc w:val="both"/>
        <w:rPr>
          <w:sz w:val="20"/>
          <w:szCs w:val="20"/>
        </w:rPr>
      </w:pPr>
      <w:r w:rsidRPr="00CE1362">
        <w:rPr>
          <w:sz w:val="20"/>
          <w:szCs w:val="20"/>
        </w:rPr>
        <w:t>развитие импортозамещающих подотраслей сельского хозяйства, включая овощеводство и плодоводство;</w:t>
      </w:r>
    </w:p>
    <w:p w:rsidR="00CE1362" w:rsidRPr="00CE1362" w:rsidRDefault="00CE1362" w:rsidP="00CE1362">
      <w:pPr>
        <w:jc w:val="both"/>
        <w:rPr>
          <w:sz w:val="20"/>
          <w:szCs w:val="20"/>
        </w:rPr>
      </w:pPr>
      <w:r w:rsidRPr="00CE1362">
        <w:rPr>
          <w:sz w:val="20"/>
          <w:szCs w:val="20"/>
        </w:rPr>
        <w:t>развитие малых форм хозяйствования;</w:t>
      </w:r>
    </w:p>
    <w:p w:rsidR="00CE1362" w:rsidRPr="00CE1362" w:rsidRDefault="00CE1362" w:rsidP="00CE1362">
      <w:pPr>
        <w:jc w:val="both"/>
        <w:rPr>
          <w:sz w:val="20"/>
          <w:szCs w:val="20"/>
        </w:rPr>
      </w:pPr>
      <w:r w:rsidRPr="00CE1362">
        <w:rPr>
          <w:sz w:val="20"/>
          <w:szCs w:val="20"/>
        </w:rPr>
        <w:t>экологическая безопасность сельскохозяйственной продукции и продовольствия;</w:t>
      </w:r>
    </w:p>
    <w:p w:rsidR="00CE1362" w:rsidRPr="00CE1362" w:rsidRDefault="00CE1362" w:rsidP="00CE1362">
      <w:pPr>
        <w:jc w:val="both"/>
        <w:rPr>
          <w:sz w:val="20"/>
          <w:szCs w:val="20"/>
        </w:rPr>
      </w:pPr>
      <w:r w:rsidRPr="00CE1362">
        <w:rPr>
          <w:sz w:val="20"/>
          <w:szCs w:val="20"/>
        </w:rPr>
        <w:t>наращивание вывозного потенциала сельскохозяйственной продукции, сырья и продовольствия по мере насыщения ими республиканского рынка;</w:t>
      </w:r>
    </w:p>
    <w:p w:rsidR="00CE1362" w:rsidRPr="00CE1362" w:rsidRDefault="00CE1362" w:rsidP="00CE1362">
      <w:pPr>
        <w:jc w:val="both"/>
        <w:rPr>
          <w:sz w:val="20"/>
          <w:szCs w:val="20"/>
        </w:rPr>
      </w:pPr>
      <w:r w:rsidRPr="00CE1362">
        <w:rPr>
          <w:sz w:val="20"/>
          <w:szCs w:val="20"/>
        </w:rPr>
        <w:t>минимизация логистических издержек и оптимизация других факторов, определяющих конкурентоспособность продукции с учетом рационального размещения и специализации сельскохозяйственного производства и пищевой промышленности;</w:t>
      </w:r>
    </w:p>
    <w:p w:rsidR="00CE1362" w:rsidRPr="00CE1362" w:rsidRDefault="00CE1362" w:rsidP="00CE1362">
      <w:pPr>
        <w:jc w:val="both"/>
        <w:rPr>
          <w:sz w:val="20"/>
          <w:szCs w:val="20"/>
        </w:rPr>
      </w:pPr>
      <w:r w:rsidRPr="00CE1362">
        <w:rPr>
          <w:sz w:val="20"/>
          <w:szCs w:val="20"/>
        </w:rPr>
        <w:t>повышение инвестиционной привлекательности отраслей сельского хозяйства.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4. Цели и задачи 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20" w:name="sub_1041"/>
      <w:r w:rsidRPr="00CE1362">
        <w:rPr>
          <w:sz w:val="20"/>
          <w:szCs w:val="20"/>
        </w:rPr>
        <w:t>Целями Программы являются:</w:t>
      </w:r>
    </w:p>
    <w:bookmarkEnd w:id="20"/>
    <w:p w:rsidR="00CE1362" w:rsidRPr="00CE1362" w:rsidRDefault="00CE1362" w:rsidP="00CE1362">
      <w:pPr>
        <w:jc w:val="both"/>
        <w:rPr>
          <w:sz w:val="20"/>
          <w:szCs w:val="20"/>
        </w:rPr>
      </w:pPr>
      <w:r w:rsidRPr="00CE1362">
        <w:rPr>
          <w:sz w:val="20"/>
          <w:szCs w:val="20"/>
        </w:rPr>
        <w:t>повышение конкурентоспособности сельскохозяйственной продукции, производимой районными сельхозтоваропроизводителями, на внутреннем и внешнем рынках;</w:t>
      </w:r>
    </w:p>
    <w:p w:rsidR="00CE1362" w:rsidRPr="00CE1362" w:rsidRDefault="00CE1362" w:rsidP="00CE1362">
      <w:pPr>
        <w:jc w:val="both"/>
        <w:rPr>
          <w:sz w:val="20"/>
          <w:szCs w:val="20"/>
        </w:rPr>
      </w:pPr>
      <w:r w:rsidRPr="00CE1362">
        <w:rPr>
          <w:sz w:val="20"/>
          <w:szCs w:val="20"/>
        </w:rPr>
        <w:t>повышение эффективности использования в сельском хозяйстве земельных и других ресурсов, экологизация производства;</w:t>
      </w:r>
    </w:p>
    <w:p w:rsidR="00CE1362" w:rsidRPr="00CE1362" w:rsidRDefault="00CE1362" w:rsidP="00CE1362">
      <w:pPr>
        <w:jc w:val="both"/>
        <w:rPr>
          <w:sz w:val="20"/>
          <w:szCs w:val="20"/>
        </w:rPr>
      </w:pPr>
      <w:r w:rsidRPr="00CE1362">
        <w:rPr>
          <w:sz w:val="20"/>
          <w:szCs w:val="20"/>
        </w:rPr>
        <w:t>обеспечение эпизоотического благополучия;</w:t>
      </w:r>
    </w:p>
    <w:p w:rsidR="00CE1362" w:rsidRPr="00CE1362" w:rsidRDefault="00CE1362" w:rsidP="00CE1362">
      <w:pPr>
        <w:jc w:val="both"/>
        <w:rPr>
          <w:sz w:val="20"/>
          <w:szCs w:val="20"/>
        </w:rPr>
      </w:pPr>
      <w:r w:rsidRPr="00CE1362">
        <w:rPr>
          <w:sz w:val="20"/>
          <w:szCs w:val="20"/>
        </w:rPr>
        <w:lastRenderedPageBreak/>
        <w:t>обеспечение устойчивого развития сельских территорий, занятости сельского населения;</w:t>
      </w:r>
    </w:p>
    <w:p w:rsidR="00CE1362" w:rsidRPr="00CE1362" w:rsidRDefault="00CE1362" w:rsidP="00CE1362">
      <w:pPr>
        <w:jc w:val="both"/>
        <w:rPr>
          <w:sz w:val="20"/>
          <w:szCs w:val="20"/>
        </w:rPr>
      </w:pPr>
      <w:bookmarkStart w:id="21" w:name="sub_10416"/>
      <w:r w:rsidRPr="00CE1362">
        <w:rPr>
          <w:sz w:val="20"/>
          <w:szCs w:val="20"/>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района, способствующей решению стратегических задач социально-экономического и демографического развития района;</w:t>
      </w:r>
    </w:p>
    <w:p w:rsidR="00CE1362" w:rsidRPr="00CE1362" w:rsidRDefault="00CE1362" w:rsidP="00CE1362">
      <w:pPr>
        <w:jc w:val="both"/>
        <w:rPr>
          <w:sz w:val="20"/>
          <w:szCs w:val="20"/>
        </w:rPr>
      </w:pPr>
      <w:bookmarkStart w:id="22" w:name="sub_10417"/>
      <w:bookmarkEnd w:id="21"/>
      <w:r w:rsidRPr="00CE1362">
        <w:rPr>
          <w:sz w:val="20"/>
          <w:szCs w:val="20"/>
        </w:rPr>
        <w:t>обеспечение продовольственной безопасности с учетом экономической и территориальной доступности продукции агропромышленного комплекса;</w:t>
      </w:r>
    </w:p>
    <w:bookmarkEnd w:id="22"/>
    <w:p w:rsidR="00CE1362" w:rsidRPr="00CE1362" w:rsidRDefault="00CE1362" w:rsidP="00CE1362">
      <w:pPr>
        <w:jc w:val="both"/>
        <w:rPr>
          <w:sz w:val="20"/>
          <w:szCs w:val="20"/>
        </w:rPr>
      </w:pPr>
      <w:r w:rsidRPr="00CE1362">
        <w:rPr>
          <w:sz w:val="20"/>
          <w:szCs w:val="20"/>
        </w:rPr>
        <w:t>увеличение показателя произведенной добавленной стоимости, создаваемой в сельском хозяйстве;</w:t>
      </w:r>
    </w:p>
    <w:p w:rsidR="00CE1362" w:rsidRPr="00CE1362" w:rsidRDefault="00CE1362" w:rsidP="00CE1362">
      <w:pPr>
        <w:jc w:val="both"/>
        <w:rPr>
          <w:sz w:val="20"/>
          <w:szCs w:val="20"/>
        </w:rPr>
      </w:pPr>
      <w:r w:rsidRPr="00CE1362">
        <w:rPr>
          <w:sz w:val="20"/>
          <w:szCs w:val="20"/>
        </w:rPr>
        <w:t>обеспечение роста экспорта продукции агропромышленного комплекса;</w:t>
      </w:r>
    </w:p>
    <w:p w:rsidR="00CE1362" w:rsidRPr="00CE1362" w:rsidRDefault="00CE1362" w:rsidP="00CE1362">
      <w:pPr>
        <w:jc w:val="both"/>
        <w:rPr>
          <w:sz w:val="20"/>
          <w:szCs w:val="20"/>
        </w:rPr>
      </w:pPr>
      <w:r w:rsidRPr="00CE1362">
        <w:rPr>
          <w:sz w:val="20"/>
          <w:szCs w:val="20"/>
        </w:rPr>
        <w:t>увеличение физического объема инвестиций в основной капитал сельского хозяйства;</w:t>
      </w:r>
    </w:p>
    <w:p w:rsidR="00CE1362" w:rsidRPr="00CE1362" w:rsidRDefault="00CE1362" w:rsidP="00CE1362">
      <w:pPr>
        <w:jc w:val="both"/>
        <w:rPr>
          <w:sz w:val="20"/>
          <w:szCs w:val="20"/>
        </w:rPr>
      </w:pPr>
      <w:r w:rsidRPr="00CE1362">
        <w:rPr>
          <w:sz w:val="20"/>
          <w:szCs w:val="20"/>
        </w:rPr>
        <w:t>увеличение объема располагаемых ресурсов домашних хозяйств (в среднем на 1 члена домашнего хозяйства в месяц) в сельской местности.</w:t>
      </w:r>
    </w:p>
    <w:p w:rsidR="00CE1362" w:rsidRPr="00CE1362" w:rsidRDefault="00CE1362" w:rsidP="00CE1362">
      <w:pPr>
        <w:jc w:val="both"/>
        <w:rPr>
          <w:sz w:val="20"/>
          <w:szCs w:val="20"/>
        </w:rPr>
      </w:pPr>
      <w:bookmarkStart w:id="23" w:name="sub_142"/>
      <w:r w:rsidRPr="00CE1362">
        <w:rPr>
          <w:sz w:val="20"/>
          <w:szCs w:val="20"/>
        </w:rPr>
        <w:t>Для достижения этих целей в программе предусматривается решение следующих задач, реализуемых в рамках подпрограмм, включенных в программу:</w:t>
      </w:r>
    </w:p>
    <w:bookmarkEnd w:id="23"/>
    <w:p w:rsidR="00CE1362" w:rsidRPr="00CE1362" w:rsidRDefault="00CE1362" w:rsidP="00CE1362">
      <w:pPr>
        <w:jc w:val="both"/>
        <w:rPr>
          <w:sz w:val="20"/>
          <w:szCs w:val="20"/>
        </w:rPr>
      </w:pPr>
      <w:r w:rsidRPr="00CE1362">
        <w:rPr>
          <w:sz w:val="20"/>
          <w:szCs w:val="20"/>
        </w:rPr>
        <w:t>стимулирование роста производства основных видов сельскохозяйственной продукции, производства пищевых продуктов, направленное на имортозамещение;</w:t>
      </w:r>
    </w:p>
    <w:p w:rsidR="00CE1362" w:rsidRPr="00CE1362" w:rsidRDefault="00CE1362" w:rsidP="00CE1362">
      <w:pPr>
        <w:jc w:val="both"/>
        <w:rPr>
          <w:sz w:val="20"/>
          <w:szCs w:val="20"/>
        </w:rPr>
      </w:pPr>
      <w:r w:rsidRPr="00CE1362">
        <w:rPr>
          <w:sz w:val="20"/>
          <w:szCs w:val="20"/>
        </w:rPr>
        <w:t>обеспечение финансовой устойчивости предприятий агропромышленного комплекса;</w:t>
      </w:r>
    </w:p>
    <w:p w:rsidR="00CE1362" w:rsidRPr="00CE1362" w:rsidRDefault="00CE1362" w:rsidP="00CE1362">
      <w:pPr>
        <w:jc w:val="both"/>
        <w:rPr>
          <w:sz w:val="20"/>
          <w:szCs w:val="20"/>
        </w:rPr>
      </w:pPr>
      <w:r w:rsidRPr="00CE1362">
        <w:rPr>
          <w:sz w:val="20"/>
          <w:szCs w:val="20"/>
        </w:rPr>
        <w:t>повышения инвестиционной привлекательности отрасли, развития приоритетных подотраслей сельского хозяйства;</w:t>
      </w:r>
    </w:p>
    <w:p w:rsidR="00CE1362" w:rsidRPr="00CE1362" w:rsidRDefault="00CE1362" w:rsidP="00CE1362">
      <w:pPr>
        <w:jc w:val="both"/>
        <w:rPr>
          <w:sz w:val="20"/>
          <w:szCs w:val="20"/>
        </w:rPr>
      </w:pPr>
      <w:r w:rsidRPr="00CE1362">
        <w:rPr>
          <w:sz w:val="20"/>
          <w:szCs w:val="20"/>
        </w:rPr>
        <w:t>обеспечение противоэпизоотических мероприятий в отношении карантинных и особо опасных животных;</w:t>
      </w:r>
    </w:p>
    <w:p w:rsidR="00CE1362" w:rsidRPr="00CE1362" w:rsidRDefault="00CE1362" w:rsidP="00CE1362">
      <w:pPr>
        <w:jc w:val="both"/>
        <w:rPr>
          <w:sz w:val="20"/>
          <w:szCs w:val="20"/>
        </w:rPr>
      </w:pPr>
      <w:r w:rsidRPr="00CE1362">
        <w:rPr>
          <w:sz w:val="20"/>
          <w:szCs w:val="20"/>
        </w:rPr>
        <w:t>поддержка развития инфраструктуры агропродовольственного рынка;</w:t>
      </w:r>
    </w:p>
    <w:p w:rsidR="00CE1362" w:rsidRPr="00CE1362" w:rsidRDefault="00CE1362" w:rsidP="00CE1362">
      <w:pPr>
        <w:jc w:val="both"/>
        <w:rPr>
          <w:sz w:val="20"/>
          <w:szCs w:val="20"/>
        </w:rPr>
      </w:pPr>
      <w:r w:rsidRPr="00CE1362">
        <w:rPr>
          <w:sz w:val="20"/>
          <w:szCs w:val="20"/>
        </w:rPr>
        <w:t>обеспечение сбыта сельскохозяйственной продукции, повышение ее товарности за счет создания условий для ее сезонного хранения и подработки;</w:t>
      </w:r>
    </w:p>
    <w:p w:rsidR="00CE1362" w:rsidRPr="00CE1362" w:rsidRDefault="00CE1362" w:rsidP="00CE1362">
      <w:pPr>
        <w:jc w:val="both"/>
        <w:rPr>
          <w:sz w:val="20"/>
          <w:szCs w:val="20"/>
        </w:rPr>
      </w:pPr>
      <w:r w:rsidRPr="00CE1362">
        <w:rPr>
          <w:sz w:val="20"/>
          <w:szCs w:val="20"/>
        </w:rPr>
        <w:t>повышение эффективности регулирования рынков сельскохозяйственной продукции, сырья и продовольствия;</w:t>
      </w:r>
    </w:p>
    <w:p w:rsidR="00CE1362" w:rsidRPr="00CE1362" w:rsidRDefault="00CE1362" w:rsidP="00CE1362">
      <w:pPr>
        <w:jc w:val="both"/>
        <w:rPr>
          <w:sz w:val="20"/>
          <w:szCs w:val="20"/>
        </w:rPr>
      </w:pPr>
      <w:r w:rsidRPr="00CE1362">
        <w:rPr>
          <w:sz w:val="20"/>
          <w:szCs w:val="20"/>
        </w:rPr>
        <w:t>модернизация материально-технической и технологической базы селекции и семеноводства;</w:t>
      </w:r>
    </w:p>
    <w:p w:rsidR="00CE1362" w:rsidRPr="00CE1362" w:rsidRDefault="00CE1362" w:rsidP="00CE1362">
      <w:pPr>
        <w:jc w:val="both"/>
        <w:rPr>
          <w:sz w:val="20"/>
          <w:szCs w:val="20"/>
        </w:rPr>
      </w:pPr>
      <w:r w:rsidRPr="00CE1362">
        <w:rPr>
          <w:sz w:val="20"/>
          <w:szCs w:val="20"/>
        </w:rPr>
        <w:t>поддержка малых форм хозяйствования;</w:t>
      </w:r>
    </w:p>
    <w:p w:rsidR="00CE1362" w:rsidRPr="00CE1362" w:rsidRDefault="00CE1362" w:rsidP="00CE1362">
      <w:pPr>
        <w:jc w:val="both"/>
        <w:rPr>
          <w:sz w:val="20"/>
          <w:szCs w:val="20"/>
        </w:rPr>
      </w:pPr>
      <w:r w:rsidRPr="00CE1362">
        <w:rPr>
          <w:sz w:val="20"/>
          <w:szCs w:val="20"/>
        </w:rPr>
        <w:t>обеспечение эффективной деятельности органов местной власти в сфере развития сельского хозяйства и регулирования рынков сельскохозяйственной продукции, сырья и продовольствия;</w:t>
      </w:r>
    </w:p>
    <w:p w:rsidR="00CE1362" w:rsidRPr="00CE1362" w:rsidRDefault="00CE1362" w:rsidP="00CE1362">
      <w:pPr>
        <w:jc w:val="both"/>
        <w:rPr>
          <w:sz w:val="20"/>
          <w:szCs w:val="20"/>
        </w:rPr>
      </w:pPr>
      <w:bookmarkStart w:id="24" w:name="sub_419"/>
      <w:r w:rsidRPr="00CE1362">
        <w:rPr>
          <w:sz w:val="20"/>
          <w:szCs w:val="20"/>
        </w:rPr>
        <w:t>повышение уровня рентабельности сельскохозяйственных предприятий для обеспечения их устойчивого развития;</w:t>
      </w:r>
    </w:p>
    <w:bookmarkEnd w:id="24"/>
    <w:p w:rsidR="00CE1362" w:rsidRPr="00CE1362" w:rsidRDefault="00CE1362" w:rsidP="00CE1362">
      <w:pPr>
        <w:jc w:val="both"/>
        <w:rPr>
          <w:sz w:val="20"/>
          <w:szCs w:val="20"/>
        </w:rPr>
      </w:pPr>
      <w:r w:rsidRPr="00CE1362">
        <w:rPr>
          <w:sz w:val="20"/>
          <w:szCs w:val="20"/>
        </w:rPr>
        <w:t>повышение качества жизни сельского населения;</w:t>
      </w:r>
    </w:p>
    <w:p w:rsidR="00CE1362" w:rsidRPr="00CE1362" w:rsidRDefault="00CE1362" w:rsidP="00CE1362">
      <w:pPr>
        <w:jc w:val="both"/>
        <w:rPr>
          <w:sz w:val="20"/>
          <w:szCs w:val="20"/>
        </w:rPr>
      </w:pPr>
      <w:r w:rsidRPr="00CE1362">
        <w:rPr>
          <w:sz w:val="20"/>
          <w:szCs w:val="20"/>
        </w:rPr>
        <w:t>развитие биотехнологии;</w:t>
      </w:r>
    </w:p>
    <w:p w:rsidR="00CE1362" w:rsidRPr="00CE1362" w:rsidRDefault="00CE1362" w:rsidP="00CE1362">
      <w:pPr>
        <w:jc w:val="both"/>
        <w:rPr>
          <w:sz w:val="20"/>
          <w:szCs w:val="20"/>
        </w:rPr>
      </w:pPr>
      <w:r w:rsidRPr="00CE1362">
        <w:rPr>
          <w:sz w:val="20"/>
          <w:szCs w:val="20"/>
        </w:rPr>
        <w:t>создание условий для эффективного использования земель сельскохозяйственного назначения, повышение и сохранение плодородия почв;</w:t>
      </w:r>
    </w:p>
    <w:p w:rsidR="00CE1362" w:rsidRPr="00CE1362" w:rsidRDefault="00CE1362" w:rsidP="00CE1362">
      <w:pPr>
        <w:jc w:val="both"/>
        <w:rPr>
          <w:sz w:val="20"/>
          <w:szCs w:val="20"/>
        </w:rPr>
      </w:pPr>
      <w:r w:rsidRPr="00CE1362">
        <w:rPr>
          <w:sz w:val="20"/>
          <w:szCs w:val="20"/>
        </w:rPr>
        <w:t>развитие мелиорации сельскохозяйственных земель;</w:t>
      </w:r>
    </w:p>
    <w:p w:rsidR="00CE1362" w:rsidRPr="00CE1362" w:rsidRDefault="00CE1362" w:rsidP="00CE1362">
      <w:pPr>
        <w:jc w:val="both"/>
        <w:rPr>
          <w:sz w:val="20"/>
          <w:szCs w:val="20"/>
        </w:rPr>
      </w:pPr>
      <w:r w:rsidRPr="00CE1362">
        <w:rPr>
          <w:sz w:val="20"/>
          <w:szCs w:val="20"/>
        </w:rPr>
        <w:t>строительство, реконструкция и модернизация объектов товаропроводящей и логистической инфраструктуры, в том числе в целях оказания внутренней продовольственной помощи населению;</w:t>
      </w:r>
    </w:p>
    <w:p w:rsidR="00CE1362" w:rsidRPr="00CE1362" w:rsidRDefault="00CE1362" w:rsidP="00CE1362">
      <w:pPr>
        <w:jc w:val="both"/>
        <w:rPr>
          <w:sz w:val="20"/>
          <w:szCs w:val="20"/>
        </w:rPr>
      </w:pPr>
      <w:r w:rsidRPr="00CE1362">
        <w:rPr>
          <w:sz w:val="20"/>
          <w:szCs w:val="20"/>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района;</w:t>
      </w:r>
    </w:p>
    <w:p w:rsidR="00CE1362" w:rsidRPr="00CE1362" w:rsidRDefault="00CE1362" w:rsidP="00CE1362">
      <w:pPr>
        <w:jc w:val="both"/>
        <w:rPr>
          <w:sz w:val="20"/>
          <w:szCs w:val="20"/>
        </w:rPr>
      </w:pPr>
      <w:r w:rsidRPr="00CE1362">
        <w:rPr>
          <w:sz w:val="20"/>
          <w:szCs w:val="20"/>
        </w:rPr>
        <w:t>сокращение дефицита трудовых ресурсов аграрной отрасли;</w:t>
      </w:r>
    </w:p>
    <w:p w:rsidR="00CE1362" w:rsidRPr="00CE1362" w:rsidRDefault="00CE1362" w:rsidP="00CE1362">
      <w:pPr>
        <w:jc w:val="both"/>
        <w:rPr>
          <w:sz w:val="20"/>
          <w:szCs w:val="20"/>
        </w:rPr>
      </w:pPr>
      <w:bookmarkStart w:id="25" w:name="sub_420"/>
      <w:r w:rsidRPr="00CE1362">
        <w:rPr>
          <w:sz w:val="20"/>
          <w:szCs w:val="20"/>
        </w:rPr>
        <w:t>создание стимулирующих условий для молодых специалистов, решивших работать в сельскохозяйственных организациях после получения профессионального образования аграрного профиля;</w:t>
      </w:r>
    </w:p>
    <w:p w:rsidR="00CE1362" w:rsidRPr="00CE1362" w:rsidRDefault="00CE1362" w:rsidP="00CE1362">
      <w:pPr>
        <w:jc w:val="both"/>
        <w:rPr>
          <w:sz w:val="20"/>
          <w:szCs w:val="20"/>
        </w:rPr>
      </w:pPr>
      <w:bookmarkStart w:id="26" w:name="sub_1421"/>
      <w:bookmarkEnd w:id="25"/>
      <w:r w:rsidRPr="00CE1362">
        <w:rPr>
          <w:sz w:val="20"/>
          <w:szCs w:val="20"/>
        </w:rPr>
        <w:t>удовлетворение потребностей сельского населения, в том числе молодых семей и молодых специалистов, в благоустроенном жилье, повышение уровня комплексного обустройства населенных пунктов, расположенных в сельской местности, объектами социальной и инженерной инфраструктуры, автомобильными дорогами и грантовая поддержка местных инициатив граждан, проживающих в сельской местности.</w:t>
      </w:r>
    </w:p>
    <w:p w:rsidR="00CE1362" w:rsidRPr="00CE1362" w:rsidRDefault="00CE1362" w:rsidP="00CE1362">
      <w:pPr>
        <w:jc w:val="both"/>
        <w:rPr>
          <w:sz w:val="20"/>
          <w:szCs w:val="20"/>
        </w:rPr>
      </w:pPr>
    </w:p>
    <w:bookmarkEnd w:id="26"/>
    <w:p w:rsidR="00CE1362" w:rsidRPr="00CE1362" w:rsidRDefault="00CE1362" w:rsidP="00CE1362">
      <w:pPr>
        <w:jc w:val="both"/>
        <w:rPr>
          <w:sz w:val="20"/>
          <w:szCs w:val="20"/>
        </w:rPr>
      </w:pPr>
      <w:r w:rsidRPr="00CE1362">
        <w:rPr>
          <w:sz w:val="20"/>
          <w:szCs w:val="20"/>
        </w:rPr>
        <w:t>Глава 5. Показатели (индикаторы) реализации 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Показатели (индикаторы) реализации Программы оцениваются в целом для программы и по каждой из подпрограмм программы.</w:t>
      </w:r>
    </w:p>
    <w:p w:rsidR="00CE1362" w:rsidRPr="00CE1362" w:rsidRDefault="00CE1362" w:rsidP="00CE1362">
      <w:pPr>
        <w:jc w:val="both"/>
        <w:rPr>
          <w:sz w:val="20"/>
          <w:szCs w:val="20"/>
        </w:rPr>
      </w:pPr>
      <w:r w:rsidRPr="00CE1362">
        <w:rPr>
          <w:sz w:val="20"/>
          <w:szCs w:val="20"/>
        </w:rPr>
        <w:t>Эти показатели (индикаторы) предназначены для оценки наиболее существенных результатов реализации программы, включенных в нее подпрограмм и районных целевых программ.</w:t>
      </w:r>
    </w:p>
    <w:p w:rsidR="00CE1362" w:rsidRPr="00CE1362" w:rsidRDefault="00CE1362" w:rsidP="00CE1362">
      <w:pPr>
        <w:jc w:val="both"/>
        <w:rPr>
          <w:sz w:val="20"/>
          <w:szCs w:val="20"/>
        </w:rPr>
      </w:pPr>
      <w:bookmarkStart w:id="27" w:name="sub_153"/>
      <w:r w:rsidRPr="00CE1362">
        <w:rPr>
          <w:sz w:val="20"/>
          <w:szCs w:val="20"/>
        </w:rPr>
        <w:t>К общим показателям (индикаторам) программы относятся:</w:t>
      </w:r>
    </w:p>
    <w:bookmarkEnd w:id="27"/>
    <w:p w:rsidR="00CE1362" w:rsidRPr="00CE1362" w:rsidRDefault="00CE1362" w:rsidP="00CE1362">
      <w:pPr>
        <w:jc w:val="both"/>
        <w:rPr>
          <w:sz w:val="20"/>
          <w:szCs w:val="20"/>
        </w:rPr>
      </w:pPr>
      <w:r w:rsidRPr="00CE1362">
        <w:rPr>
          <w:sz w:val="20"/>
          <w:szCs w:val="20"/>
        </w:rPr>
        <w:t>индекс производства продукции сельского хозяйства в хозяйствах всех категорий (в сопоставимых ценах), к предыдущему году, процентов;</w:t>
      </w:r>
    </w:p>
    <w:p w:rsidR="00CE1362" w:rsidRPr="00CE1362" w:rsidRDefault="00CE1362" w:rsidP="00CE1362">
      <w:pPr>
        <w:jc w:val="both"/>
        <w:rPr>
          <w:sz w:val="20"/>
          <w:szCs w:val="20"/>
        </w:rPr>
      </w:pPr>
      <w:r w:rsidRPr="00CE1362">
        <w:rPr>
          <w:sz w:val="20"/>
          <w:szCs w:val="20"/>
        </w:rPr>
        <w:t>индекс производства продукции растениеводства в хозяйствах всех категорий (в сопоставимых ценах) к предыдущему году, процентов;</w:t>
      </w:r>
    </w:p>
    <w:p w:rsidR="00CE1362" w:rsidRPr="00CE1362" w:rsidRDefault="00CE1362" w:rsidP="00CE1362">
      <w:pPr>
        <w:jc w:val="both"/>
        <w:rPr>
          <w:sz w:val="20"/>
          <w:szCs w:val="20"/>
        </w:rPr>
      </w:pPr>
      <w:r w:rsidRPr="00CE1362">
        <w:rPr>
          <w:sz w:val="20"/>
          <w:szCs w:val="20"/>
        </w:rPr>
        <w:t>индекс производства продукции животноводства в хозяйствах всех категорий (в сопоставимых ценах) к предыдущему году, процентов;</w:t>
      </w:r>
    </w:p>
    <w:p w:rsidR="00CE1362" w:rsidRPr="00CE1362" w:rsidRDefault="00CE1362" w:rsidP="00CE1362">
      <w:pPr>
        <w:jc w:val="both"/>
        <w:rPr>
          <w:sz w:val="20"/>
          <w:szCs w:val="20"/>
        </w:rPr>
      </w:pPr>
      <w:r w:rsidRPr="00CE1362">
        <w:rPr>
          <w:sz w:val="20"/>
          <w:szCs w:val="20"/>
        </w:rPr>
        <w:t>индекс производства пищевых продуктов, включая напитки (в сопоставимых ценах) к предыдущему году, процентов;</w:t>
      </w:r>
    </w:p>
    <w:p w:rsidR="00CE1362" w:rsidRPr="00CE1362" w:rsidRDefault="00CE1362" w:rsidP="00CE1362">
      <w:pPr>
        <w:jc w:val="both"/>
        <w:rPr>
          <w:sz w:val="20"/>
          <w:szCs w:val="20"/>
        </w:rPr>
      </w:pPr>
      <w:r w:rsidRPr="00CE1362">
        <w:rPr>
          <w:sz w:val="20"/>
          <w:szCs w:val="20"/>
        </w:rPr>
        <w:lastRenderedPageBreak/>
        <w:t>индекс физического объема инвестиций в основной капитал сельского хозяйства, в процентах к предыдущему году;</w:t>
      </w:r>
    </w:p>
    <w:p w:rsidR="00CE1362" w:rsidRPr="00CE1362" w:rsidRDefault="00CE1362" w:rsidP="00CE1362">
      <w:pPr>
        <w:jc w:val="both"/>
        <w:rPr>
          <w:sz w:val="20"/>
          <w:szCs w:val="20"/>
        </w:rPr>
      </w:pPr>
      <w:r w:rsidRPr="00CE1362">
        <w:rPr>
          <w:sz w:val="20"/>
          <w:szCs w:val="20"/>
        </w:rPr>
        <w:t>рентабельность сельскохозяйственных организаций (с учетом субсидий), процентов;</w:t>
      </w:r>
    </w:p>
    <w:p w:rsidR="00CE1362" w:rsidRPr="00CE1362" w:rsidRDefault="00CE1362" w:rsidP="00CE1362">
      <w:pPr>
        <w:jc w:val="both"/>
        <w:rPr>
          <w:sz w:val="20"/>
          <w:szCs w:val="20"/>
        </w:rPr>
      </w:pPr>
      <w:bookmarkStart w:id="28" w:name="sub_20258"/>
      <w:r w:rsidRPr="00CE1362">
        <w:rPr>
          <w:sz w:val="20"/>
          <w:szCs w:val="20"/>
        </w:rPr>
        <w:t>среднемесячная заработная плата работников сельского хозяйства (без субъектов малого предпринимательства), рублей;</w:t>
      </w:r>
    </w:p>
    <w:p w:rsidR="00CE1362" w:rsidRPr="00CE1362" w:rsidRDefault="00CE1362" w:rsidP="00CE1362">
      <w:pPr>
        <w:jc w:val="both"/>
        <w:rPr>
          <w:sz w:val="20"/>
          <w:szCs w:val="20"/>
        </w:rPr>
      </w:pPr>
      <w:bookmarkStart w:id="29" w:name="sub_10511"/>
      <w:bookmarkEnd w:id="28"/>
      <w:r w:rsidRPr="00CE1362">
        <w:rPr>
          <w:sz w:val="20"/>
          <w:szCs w:val="20"/>
        </w:rPr>
        <w:t>индекс производительности труда (в сельскохозяйственных предприятиях), к предыдущему году, процентов;</w:t>
      </w:r>
    </w:p>
    <w:bookmarkEnd w:id="29"/>
    <w:p w:rsidR="00CE1362" w:rsidRPr="00CE1362" w:rsidRDefault="00CE1362" w:rsidP="00CE1362">
      <w:pPr>
        <w:jc w:val="both"/>
        <w:rPr>
          <w:sz w:val="20"/>
          <w:szCs w:val="20"/>
        </w:rPr>
      </w:pPr>
      <w:r w:rsidRPr="00CE1362">
        <w:rPr>
          <w:sz w:val="20"/>
          <w:szCs w:val="20"/>
        </w:rPr>
        <w:t>количество высокопроизводительных рабочих мест (в сельскохозяйственных предприятиях), мест;</w:t>
      </w:r>
    </w:p>
    <w:p w:rsidR="00CE1362" w:rsidRPr="00CE1362" w:rsidRDefault="00CE1362" w:rsidP="00CE1362">
      <w:pPr>
        <w:jc w:val="both"/>
        <w:rPr>
          <w:sz w:val="20"/>
          <w:szCs w:val="20"/>
        </w:rPr>
      </w:pPr>
      <w:bookmarkStart w:id="30" w:name="sub_10002476"/>
      <w:r w:rsidRPr="00CE1362">
        <w:rPr>
          <w:sz w:val="20"/>
          <w:szCs w:val="20"/>
        </w:rPr>
        <w:t>удельный вес затрат на приобретение энергоресурсов в структуре затрат на основное производство продукции сельского хозяйства, процентов;</w:t>
      </w:r>
    </w:p>
    <w:p w:rsidR="00CE1362" w:rsidRPr="00CE1362" w:rsidRDefault="00CE1362" w:rsidP="00CE1362">
      <w:pPr>
        <w:jc w:val="both"/>
        <w:rPr>
          <w:sz w:val="20"/>
          <w:szCs w:val="20"/>
        </w:rPr>
      </w:pPr>
      <w:bookmarkStart w:id="31" w:name="sub_1531"/>
      <w:bookmarkEnd w:id="30"/>
      <w:r w:rsidRPr="00CE1362">
        <w:rPr>
          <w:sz w:val="20"/>
          <w:szCs w:val="20"/>
        </w:rPr>
        <w:t>объем располагаемых ресурсов домашних хозяйств (в среднем на 1 члена домашнего хозяйства в месяц) в сельской местности, рублей;</w:t>
      </w:r>
    </w:p>
    <w:bookmarkEnd w:id="31"/>
    <w:p w:rsidR="00CE1362" w:rsidRPr="00CE1362" w:rsidRDefault="00CE1362" w:rsidP="00CE1362">
      <w:pPr>
        <w:jc w:val="both"/>
        <w:rPr>
          <w:sz w:val="20"/>
          <w:szCs w:val="20"/>
        </w:rPr>
      </w:pPr>
      <w:r w:rsidRPr="00CE1362">
        <w:rPr>
          <w:sz w:val="20"/>
          <w:szCs w:val="20"/>
        </w:rPr>
        <w:t>индекс производства напитков (в сопоставимых ценах).</w:t>
      </w:r>
    </w:p>
    <w:p w:rsidR="00CE1362" w:rsidRPr="00CE1362" w:rsidRDefault="00CE1362" w:rsidP="00CE1362">
      <w:pPr>
        <w:jc w:val="both"/>
        <w:rPr>
          <w:sz w:val="20"/>
          <w:szCs w:val="20"/>
        </w:rPr>
      </w:pPr>
      <w:r w:rsidRPr="00CE1362">
        <w:rPr>
          <w:sz w:val="20"/>
          <w:szCs w:val="20"/>
        </w:rPr>
        <w:t xml:space="preserve">Прогнозные значения показателей (индикаторов) достижения целей и решения задач Программы приведены в </w:t>
      </w:r>
      <w:hyperlink w:anchor="sub_10001" w:history="1">
        <w:r w:rsidRPr="00CE1362">
          <w:rPr>
            <w:sz w:val="20"/>
            <w:szCs w:val="20"/>
          </w:rPr>
          <w:t>приложении 1</w:t>
        </w:r>
      </w:hyperlink>
      <w:r w:rsidRPr="00CE1362">
        <w:rPr>
          <w:sz w:val="20"/>
          <w:szCs w:val="20"/>
        </w:rPr>
        <w:t>.</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6. Основные ожидаемые конечные результаты, сроки и этапы реализации 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В результате реализации Программы будет обеспечено достижение установленных значений по большинству основных показателей.</w:t>
      </w:r>
    </w:p>
    <w:p w:rsidR="00CE1362" w:rsidRPr="00CE1362" w:rsidRDefault="00CE1362" w:rsidP="00CE1362">
      <w:pPr>
        <w:jc w:val="both"/>
        <w:rPr>
          <w:sz w:val="20"/>
          <w:szCs w:val="20"/>
        </w:rPr>
      </w:pPr>
      <w:r w:rsidRPr="00CE1362">
        <w:rPr>
          <w:sz w:val="20"/>
          <w:szCs w:val="20"/>
        </w:rPr>
        <w:t xml:space="preserve">Валовой сбор зерна повысится к </w:t>
      </w:r>
      <w:smartTag w:uri="urn:schemas-microsoft-com:office:smarttags" w:element="metricconverter">
        <w:smartTagPr>
          <w:attr w:name="ProductID" w:val="2020 г"/>
        </w:smartTagPr>
        <w:r w:rsidRPr="00CE1362">
          <w:rPr>
            <w:sz w:val="20"/>
            <w:szCs w:val="20"/>
          </w:rPr>
          <w:t>2020 г</w:t>
        </w:r>
      </w:smartTag>
      <w:r w:rsidRPr="00CE1362">
        <w:rPr>
          <w:sz w:val="20"/>
          <w:szCs w:val="20"/>
        </w:rPr>
        <w:t xml:space="preserve">. до 13760 тонн против 7994 тонн в </w:t>
      </w:r>
      <w:smartTag w:uri="urn:schemas-microsoft-com:office:smarttags" w:element="metricconverter">
        <w:smartTagPr>
          <w:attr w:name="ProductID" w:val="2012 г"/>
        </w:smartTagPr>
        <w:r w:rsidRPr="00CE1362">
          <w:rPr>
            <w:sz w:val="20"/>
            <w:szCs w:val="20"/>
          </w:rPr>
          <w:t>2012 г</w:t>
        </w:r>
      </w:smartTag>
      <w:r w:rsidRPr="00CE1362">
        <w:rPr>
          <w:sz w:val="20"/>
          <w:szCs w:val="20"/>
        </w:rPr>
        <w:t>. или  в 2 раза. Этому будут способствовать меры по улучшению использования земель сельскохозяйственного назначения, обеспечению развития элитного семеноводства.</w:t>
      </w:r>
    </w:p>
    <w:p w:rsidR="00CE1362" w:rsidRPr="00CE1362" w:rsidRDefault="00CE1362" w:rsidP="00CE1362">
      <w:pPr>
        <w:jc w:val="both"/>
        <w:rPr>
          <w:sz w:val="20"/>
          <w:szCs w:val="20"/>
        </w:rPr>
      </w:pPr>
      <w:r w:rsidRPr="00CE1362">
        <w:rPr>
          <w:sz w:val="20"/>
          <w:szCs w:val="20"/>
        </w:rPr>
        <w:t xml:space="preserve">Производство скота и птицы (в живом весе) к </w:t>
      </w:r>
      <w:smartTag w:uri="urn:schemas-microsoft-com:office:smarttags" w:element="metricconverter">
        <w:smartTagPr>
          <w:attr w:name="ProductID" w:val="2020 г"/>
        </w:smartTagPr>
        <w:r w:rsidRPr="00CE1362">
          <w:rPr>
            <w:sz w:val="20"/>
            <w:szCs w:val="20"/>
          </w:rPr>
          <w:t>2020 г</w:t>
        </w:r>
      </w:smartTag>
      <w:r w:rsidRPr="00CE1362">
        <w:rPr>
          <w:sz w:val="20"/>
          <w:szCs w:val="20"/>
        </w:rPr>
        <w:t>. возрастет  до 1140 тонн,  молока – до    14608 тонн. Основной прирост будет получен в общественном секторе  за счет роста продуктивности скота на основе улучшения породного состава.</w:t>
      </w:r>
    </w:p>
    <w:p w:rsidR="00CE1362" w:rsidRPr="00CE1362" w:rsidRDefault="00CE1362" w:rsidP="00CE1362">
      <w:pPr>
        <w:jc w:val="both"/>
        <w:rPr>
          <w:sz w:val="20"/>
          <w:szCs w:val="20"/>
        </w:rPr>
      </w:pPr>
      <w:r w:rsidRPr="00CE1362">
        <w:rPr>
          <w:sz w:val="20"/>
          <w:szCs w:val="20"/>
        </w:rPr>
        <w:t>Среднемесячная заработная плата в сельском хозяйстве увеличится до       23,7 тыс. руб., по сельхозпредприятиям, не относящимся к субъектам малого предпринимательства.</w:t>
      </w:r>
    </w:p>
    <w:p w:rsidR="00CE1362" w:rsidRPr="00CE1362" w:rsidRDefault="00CE1362" w:rsidP="00CE1362">
      <w:pPr>
        <w:jc w:val="both"/>
        <w:rPr>
          <w:sz w:val="20"/>
          <w:szCs w:val="20"/>
        </w:rPr>
      </w:pPr>
      <w:r w:rsidRPr="00CE1362">
        <w:rPr>
          <w:sz w:val="20"/>
          <w:szCs w:val="20"/>
        </w:rPr>
        <w:t>Для этих целей предполагается обеспечить ежегодный прирост инвестиций в сельское хозяйство в размере 3,5%, создать условия для достижения уровня рентабельности в сельскохозяйственных организациях не менее 11-15% (с учетом субсидий).</w:t>
      </w:r>
    </w:p>
    <w:p w:rsidR="00CE1362" w:rsidRPr="00CE1362" w:rsidRDefault="00CE1362" w:rsidP="00CE1362">
      <w:pPr>
        <w:jc w:val="both"/>
        <w:rPr>
          <w:sz w:val="20"/>
          <w:szCs w:val="20"/>
        </w:rPr>
      </w:pPr>
      <w:r w:rsidRPr="00CE1362">
        <w:rPr>
          <w:sz w:val="20"/>
          <w:szCs w:val="20"/>
        </w:rPr>
        <w:t xml:space="preserve">Сроки реализации программы - 1 января </w:t>
      </w:r>
      <w:smartTag w:uri="urn:schemas-microsoft-com:office:smarttags" w:element="metricconverter">
        <w:smartTagPr>
          <w:attr w:name="ProductID" w:val="2013 г"/>
        </w:smartTagPr>
        <w:r w:rsidRPr="00CE1362">
          <w:rPr>
            <w:sz w:val="20"/>
            <w:szCs w:val="20"/>
          </w:rPr>
          <w:t>2013 г</w:t>
        </w:r>
      </w:smartTag>
      <w:r w:rsidRPr="00CE1362">
        <w:rPr>
          <w:sz w:val="20"/>
          <w:szCs w:val="20"/>
        </w:rPr>
        <w:t>. - 31 декабря 2020 года.</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32" w:name="sub_107"/>
      <w:r w:rsidRPr="00CE1362">
        <w:rPr>
          <w:sz w:val="20"/>
          <w:szCs w:val="20"/>
        </w:rPr>
        <w:t>Глава 7. Обобщенная характеристика мер правового регулирования</w:t>
      </w:r>
      <w:bookmarkEnd w:id="32"/>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Сведения об основных мерах правового регулирования в сфере реализации программы приведены в </w:t>
      </w:r>
      <w:hyperlink w:anchor="sub_10003" w:history="1">
        <w:r w:rsidRPr="00CE1362">
          <w:rPr>
            <w:sz w:val="20"/>
            <w:szCs w:val="20"/>
          </w:rPr>
          <w:t>приложении 3</w:t>
        </w:r>
      </w:hyperlink>
      <w:r w:rsidRPr="00CE1362">
        <w:rPr>
          <w:sz w:val="20"/>
          <w:szCs w:val="20"/>
        </w:rPr>
        <w:t>.</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33" w:name="sub_30"/>
      <w:r w:rsidRPr="00CE1362">
        <w:rPr>
          <w:sz w:val="20"/>
          <w:szCs w:val="20"/>
        </w:rPr>
        <w:t>Раздел 3. Обобщенная характеристика основных мероприятий Программы и ее подпрограмм, прогноз сводных показателей государственных заданий по этапам реализации программы, участие государственных корпораций, акционерных обществ с государственным участием в реализации Программы</w:t>
      </w:r>
      <w:bookmarkEnd w:id="33"/>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8. Обобщенная характеристика основных мероприятий Программы и ее подпрограмм</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Подпрограммы и включенные в них мероприятия, представляют в совокупности комплекс взаимосвязанных мер, направленных на достижение целей программы, а также на решение наиболее важных текущих и перспективных задач, обеспечивающих продовольственную безопасность, динамичное социально-экономическое развитие агропромышленного комплекса республики на основе его модернизации и перехода к инновационным технологиям, устойчивое развитие сельских территорий.</w:t>
      </w:r>
    </w:p>
    <w:p w:rsidR="00CE1362" w:rsidRPr="00CE1362" w:rsidRDefault="00CE1362" w:rsidP="00CE1362">
      <w:pPr>
        <w:jc w:val="both"/>
        <w:rPr>
          <w:sz w:val="20"/>
          <w:szCs w:val="20"/>
        </w:rPr>
      </w:pPr>
      <w:r w:rsidRPr="00CE1362">
        <w:rPr>
          <w:sz w:val="20"/>
          <w:szCs w:val="20"/>
        </w:rPr>
        <w:t xml:space="preserve">Мероприятия </w:t>
      </w:r>
      <w:hyperlink w:anchor="sub_1000" w:history="1">
        <w:r w:rsidRPr="00CE1362">
          <w:rPr>
            <w:sz w:val="20"/>
            <w:szCs w:val="20"/>
          </w:rPr>
          <w:t>подпрограммы</w:t>
        </w:r>
      </w:hyperlink>
      <w:r w:rsidRPr="00CE1362">
        <w:rPr>
          <w:sz w:val="20"/>
          <w:szCs w:val="20"/>
        </w:rPr>
        <w:t xml:space="preserve"> "Развитие подотрасли растениеводства, переработки и реализации продукции растениеводства" с 2017 года реализуются в рамках подпрограмм </w:t>
      </w:r>
      <w:hyperlink w:anchor="sub_500" w:history="1">
        <w:r w:rsidRPr="00CE1362">
          <w:rPr>
            <w:sz w:val="20"/>
            <w:szCs w:val="20"/>
          </w:rPr>
          <w:t>"Развитие отраслей агропромышленного комплекса"</w:t>
        </w:r>
      </w:hyperlink>
      <w:r w:rsidRPr="00CE1362">
        <w:rPr>
          <w:sz w:val="20"/>
          <w:szCs w:val="20"/>
        </w:rPr>
        <w:t xml:space="preserve"> и "</w:t>
      </w:r>
      <w:hyperlink w:anchor="sub_11000" w:history="1">
        <w:r w:rsidRPr="00CE1362">
          <w:rPr>
            <w:sz w:val="20"/>
            <w:szCs w:val="20"/>
          </w:rPr>
          <w:t xml:space="preserve">Стимулирование инвестиционной деятельности в агропромышленном комплексе" </w:t>
        </w:r>
      </w:hyperlink>
      <w:r w:rsidRPr="00CE1362">
        <w:rPr>
          <w:sz w:val="20"/>
          <w:szCs w:val="20"/>
        </w:rPr>
        <w:t>.</w:t>
      </w:r>
    </w:p>
    <w:p w:rsidR="00CE1362" w:rsidRPr="00CE1362" w:rsidRDefault="00CE1362" w:rsidP="00CE1362">
      <w:pPr>
        <w:jc w:val="both"/>
        <w:rPr>
          <w:sz w:val="20"/>
          <w:szCs w:val="20"/>
        </w:rPr>
      </w:pPr>
      <w:r w:rsidRPr="00CE1362">
        <w:rPr>
          <w:sz w:val="20"/>
          <w:szCs w:val="20"/>
        </w:rPr>
        <w:t xml:space="preserve">Мероприятия </w:t>
      </w:r>
      <w:hyperlink w:anchor="sub_2000" w:history="1">
        <w:r w:rsidRPr="00CE1362">
          <w:rPr>
            <w:sz w:val="20"/>
            <w:szCs w:val="20"/>
          </w:rPr>
          <w:t>подпрограммы</w:t>
        </w:r>
      </w:hyperlink>
      <w:r w:rsidRPr="00CE1362">
        <w:rPr>
          <w:sz w:val="20"/>
          <w:szCs w:val="20"/>
        </w:rPr>
        <w:t xml:space="preserve"> "Развитие подотрасли животноводства, переработки и реализации продукции животноводства" с 2017 года реализуются в рамках подпрограмм </w:t>
      </w:r>
      <w:hyperlink w:anchor="sub_500" w:history="1">
        <w:r w:rsidRPr="00CE1362">
          <w:rPr>
            <w:sz w:val="20"/>
            <w:szCs w:val="20"/>
          </w:rPr>
          <w:t>"Развитие отраслей агропромышленного комплекса"</w:t>
        </w:r>
      </w:hyperlink>
      <w:r w:rsidRPr="00CE1362">
        <w:rPr>
          <w:sz w:val="20"/>
          <w:szCs w:val="20"/>
        </w:rPr>
        <w:t xml:space="preserve"> и </w:t>
      </w:r>
      <w:hyperlink w:anchor="sub_11000" w:history="1">
        <w:r w:rsidRPr="00CE1362">
          <w:rPr>
            <w:sz w:val="20"/>
            <w:szCs w:val="20"/>
          </w:rPr>
          <w:t>"Стимулирование инвестиционной деятельности в агропромышленном комплексе"</w:t>
        </w:r>
      </w:hyperlink>
      <w:r w:rsidRPr="00CE1362">
        <w:rPr>
          <w:sz w:val="20"/>
          <w:szCs w:val="20"/>
        </w:rPr>
        <w:t>.</w:t>
      </w:r>
    </w:p>
    <w:p w:rsidR="00CE1362" w:rsidRPr="00CE1362" w:rsidRDefault="00CE1362" w:rsidP="00CE1362">
      <w:pPr>
        <w:jc w:val="both"/>
        <w:rPr>
          <w:sz w:val="20"/>
          <w:szCs w:val="20"/>
        </w:rPr>
      </w:pPr>
      <w:bookmarkStart w:id="34" w:name="sub_1087"/>
      <w:r w:rsidRPr="00CE1362">
        <w:rPr>
          <w:sz w:val="20"/>
          <w:szCs w:val="20"/>
        </w:rPr>
        <w:t xml:space="preserve">Мероприятия </w:t>
      </w:r>
      <w:hyperlink w:anchor="sub_3000" w:history="1">
        <w:r w:rsidRPr="00CE1362">
          <w:rPr>
            <w:sz w:val="20"/>
            <w:szCs w:val="20"/>
          </w:rPr>
          <w:t>подпрограммы</w:t>
        </w:r>
      </w:hyperlink>
      <w:r w:rsidRPr="00CE1362">
        <w:rPr>
          <w:sz w:val="20"/>
          <w:szCs w:val="20"/>
        </w:rPr>
        <w:t xml:space="preserve"> "Развитие мясного скотоводства" с 2017 года реализуются в рамках подпрограмм "</w:t>
      </w:r>
      <w:hyperlink w:anchor="sub_500" w:history="1">
        <w:r w:rsidRPr="00CE1362">
          <w:rPr>
            <w:sz w:val="20"/>
            <w:szCs w:val="20"/>
          </w:rPr>
          <w:t>Развитие отраслей агропромышленного комплекса"</w:t>
        </w:r>
      </w:hyperlink>
      <w:r w:rsidRPr="00CE1362">
        <w:rPr>
          <w:sz w:val="20"/>
          <w:szCs w:val="20"/>
        </w:rPr>
        <w:t xml:space="preserve"> и </w:t>
      </w:r>
      <w:hyperlink w:anchor="sub_11000" w:history="1">
        <w:r w:rsidRPr="00CE1362">
          <w:rPr>
            <w:sz w:val="20"/>
            <w:szCs w:val="20"/>
          </w:rPr>
          <w:t>"Стимулирование инвестиционной деятельности в агропромышленном комплексе".</w:t>
        </w:r>
      </w:hyperlink>
    </w:p>
    <w:p w:rsidR="00CE1362" w:rsidRPr="00CE1362" w:rsidRDefault="00CE1362" w:rsidP="00CE1362">
      <w:pPr>
        <w:jc w:val="both"/>
        <w:rPr>
          <w:sz w:val="20"/>
          <w:szCs w:val="20"/>
        </w:rPr>
      </w:pPr>
      <w:bookmarkStart w:id="35" w:name="sub_1089"/>
      <w:bookmarkEnd w:id="34"/>
      <w:r w:rsidRPr="00CE1362">
        <w:rPr>
          <w:sz w:val="20"/>
          <w:szCs w:val="20"/>
        </w:rPr>
        <w:t xml:space="preserve">Мероприятия </w:t>
      </w:r>
      <w:hyperlink w:anchor="sub_4000" w:history="1">
        <w:r w:rsidRPr="00CE1362">
          <w:rPr>
            <w:sz w:val="20"/>
            <w:szCs w:val="20"/>
          </w:rPr>
          <w:t>подпрограммы</w:t>
        </w:r>
      </w:hyperlink>
      <w:r w:rsidRPr="00CE1362">
        <w:rPr>
          <w:sz w:val="20"/>
          <w:szCs w:val="20"/>
        </w:rPr>
        <w:t xml:space="preserve"> "Поддержка малых форм хозяйствования" с 2017 года реализуются в рамках </w:t>
      </w:r>
      <w:hyperlink w:anchor="sub_500" w:history="1">
        <w:r w:rsidRPr="00CE1362">
          <w:rPr>
            <w:sz w:val="20"/>
            <w:szCs w:val="20"/>
          </w:rPr>
          <w:t>подпрограммы</w:t>
        </w:r>
      </w:hyperlink>
      <w:r w:rsidRPr="00CE1362">
        <w:rPr>
          <w:sz w:val="20"/>
          <w:szCs w:val="20"/>
        </w:rPr>
        <w:t xml:space="preserve"> "Развитие отраслей агропромышленного комплекса".</w:t>
      </w:r>
    </w:p>
    <w:bookmarkEnd w:id="35"/>
    <w:p w:rsidR="00CE1362" w:rsidRPr="00CE1362" w:rsidRDefault="00CE1362" w:rsidP="00CE1362">
      <w:pPr>
        <w:jc w:val="both"/>
        <w:rPr>
          <w:sz w:val="20"/>
          <w:szCs w:val="20"/>
        </w:rPr>
      </w:pPr>
      <w:r w:rsidRPr="00CE1362">
        <w:rPr>
          <w:sz w:val="20"/>
          <w:szCs w:val="20"/>
        </w:rPr>
        <w:fldChar w:fldCharType="begin"/>
      </w:r>
      <w:r w:rsidRPr="00CE1362">
        <w:rPr>
          <w:sz w:val="20"/>
          <w:szCs w:val="20"/>
        </w:rPr>
        <w:instrText>HYPERLINK \l "sub_5000"</w:instrText>
      </w:r>
      <w:r w:rsidRPr="00CE1362">
        <w:rPr>
          <w:sz w:val="20"/>
          <w:szCs w:val="20"/>
        </w:rPr>
      </w:r>
      <w:r w:rsidRPr="00CE1362">
        <w:rPr>
          <w:sz w:val="20"/>
          <w:szCs w:val="20"/>
        </w:rPr>
        <w:fldChar w:fldCharType="separate"/>
      </w:r>
      <w:r w:rsidRPr="00CE1362">
        <w:rPr>
          <w:sz w:val="20"/>
          <w:szCs w:val="20"/>
        </w:rPr>
        <w:t>Подпрограмма</w:t>
      </w:r>
      <w:r w:rsidRPr="00CE1362">
        <w:rPr>
          <w:sz w:val="20"/>
          <w:szCs w:val="20"/>
        </w:rPr>
        <w:fldChar w:fldCharType="end"/>
      </w:r>
      <w:r w:rsidRPr="00CE1362">
        <w:rPr>
          <w:sz w:val="20"/>
          <w:szCs w:val="20"/>
        </w:rPr>
        <w:t xml:space="preserve"> "Техническая и технологическая модернизация, инновационное развитие" включает следующие основные мероприятия:</w:t>
      </w:r>
    </w:p>
    <w:p w:rsidR="00CE1362" w:rsidRPr="00CE1362" w:rsidRDefault="00CE1362" w:rsidP="00CE1362">
      <w:pPr>
        <w:jc w:val="both"/>
        <w:rPr>
          <w:sz w:val="20"/>
          <w:szCs w:val="20"/>
        </w:rPr>
      </w:pPr>
      <w:r w:rsidRPr="00CE1362">
        <w:rPr>
          <w:sz w:val="20"/>
          <w:szCs w:val="20"/>
        </w:rPr>
        <w:t>обновление парка сельскохозяйственной техники;</w:t>
      </w:r>
    </w:p>
    <w:p w:rsidR="00CE1362" w:rsidRPr="00CE1362" w:rsidRDefault="00CE1362" w:rsidP="00CE1362">
      <w:pPr>
        <w:jc w:val="both"/>
        <w:rPr>
          <w:sz w:val="20"/>
          <w:szCs w:val="20"/>
        </w:rPr>
      </w:pPr>
      <w:r w:rsidRPr="00CE1362">
        <w:rPr>
          <w:sz w:val="20"/>
          <w:szCs w:val="20"/>
        </w:rPr>
        <w:lastRenderedPageBreak/>
        <w:t>реализация перспективных инновационных проектов в агропромышленном комплексе;</w:t>
      </w:r>
    </w:p>
    <w:p w:rsidR="00CE1362" w:rsidRPr="00CE1362" w:rsidRDefault="00CE1362" w:rsidP="00CE1362">
      <w:pPr>
        <w:jc w:val="both"/>
        <w:rPr>
          <w:sz w:val="20"/>
          <w:szCs w:val="20"/>
        </w:rPr>
      </w:pPr>
      <w:r w:rsidRPr="00CE1362">
        <w:rPr>
          <w:sz w:val="20"/>
          <w:szCs w:val="20"/>
        </w:rPr>
        <w:t>развитие биотехнологии;</w:t>
      </w:r>
    </w:p>
    <w:p w:rsidR="00CE1362" w:rsidRPr="00CE1362" w:rsidRDefault="00CE1362" w:rsidP="00CE1362">
      <w:pPr>
        <w:jc w:val="both"/>
        <w:rPr>
          <w:sz w:val="20"/>
          <w:szCs w:val="20"/>
        </w:rPr>
      </w:pPr>
      <w:r w:rsidRPr="00CE1362">
        <w:rPr>
          <w:sz w:val="20"/>
          <w:szCs w:val="20"/>
        </w:rPr>
        <w:t>развитие консультационной помощи сельскохозяйственным товаропроизводителям;</w:t>
      </w:r>
    </w:p>
    <w:p w:rsidR="00CE1362" w:rsidRPr="00CE1362" w:rsidRDefault="00CE1362" w:rsidP="00CE1362">
      <w:pPr>
        <w:jc w:val="both"/>
        <w:rPr>
          <w:sz w:val="20"/>
          <w:szCs w:val="20"/>
        </w:rPr>
      </w:pPr>
      <w:bookmarkStart w:id="36" w:name="sub_10866"/>
      <w:r w:rsidRPr="00CE1362">
        <w:rPr>
          <w:sz w:val="20"/>
          <w:szCs w:val="20"/>
        </w:rPr>
        <w:t>по выпуску видеофильмов, издание плакатов, проведение коллегий, семинаров-совещаний, участию в сельскохозяйственных выставках, ярмарках, изданию методической литературы;</w:t>
      </w:r>
    </w:p>
    <w:p w:rsidR="00CE1362" w:rsidRPr="00CE1362" w:rsidRDefault="00CE1362" w:rsidP="00CE1362">
      <w:pPr>
        <w:jc w:val="both"/>
        <w:rPr>
          <w:sz w:val="20"/>
          <w:szCs w:val="20"/>
        </w:rPr>
      </w:pPr>
      <w:bookmarkStart w:id="37" w:name="sub_108116"/>
      <w:bookmarkEnd w:id="36"/>
      <w:r w:rsidRPr="00CE1362">
        <w:rPr>
          <w:sz w:val="20"/>
          <w:szCs w:val="20"/>
        </w:rPr>
        <w:t>поддержка общественных организаций, связанных с предоставлением интересов крестьянских (фермерских) хозяйств.</w:t>
      </w:r>
    </w:p>
    <w:bookmarkEnd w:id="37"/>
    <w:p w:rsidR="00CE1362" w:rsidRPr="00CE1362" w:rsidRDefault="00CE1362" w:rsidP="00CE1362">
      <w:pPr>
        <w:jc w:val="both"/>
        <w:rPr>
          <w:sz w:val="20"/>
          <w:szCs w:val="20"/>
        </w:rPr>
      </w:pPr>
      <w:r w:rsidRPr="00CE1362">
        <w:rPr>
          <w:sz w:val="20"/>
          <w:szCs w:val="20"/>
        </w:rPr>
        <w:t>Индикаторами реализации подпрограммы являются:</w:t>
      </w:r>
    </w:p>
    <w:p w:rsidR="00CE1362" w:rsidRPr="00CE1362" w:rsidRDefault="00CE1362" w:rsidP="00CE1362">
      <w:pPr>
        <w:jc w:val="both"/>
        <w:rPr>
          <w:sz w:val="20"/>
          <w:szCs w:val="20"/>
        </w:rPr>
      </w:pPr>
      <w:r w:rsidRPr="00CE1362">
        <w:rPr>
          <w:sz w:val="20"/>
          <w:szCs w:val="20"/>
        </w:rPr>
        <w:t>количество приобретенной сельскохозяйственными товаропроизводителями сельскохозяйственной техник у производителей (по льготной цене);</w:t>
      </w:r>
    </w:p>
    <w:p w:rsidR="00CE1362" w:rsidRPr="00CE1362" w:rsidRDefault="00CE1362" w:rsidP="00CE1362">
      <w:pPr>
        <w:jc w:val="both"/>
        <w:rPr>
          <w:sz w:val="20"/>
          <w:szCs w:val="20"/>
        </w:rPr>
      </w:pPr>
      <w:r w:rsidRPr="00CE1362">
        <w:rPr>
          <w:sz w:val="20"/>
          <w:szCs w:val="20"/>
        </w:rPr>
        <w:t>рост применения биологических средств защиты растений и микробиологических удобрений в растениеводстве;</w:t>
      </w:r>
    </w:p>
    <w:p w:rsidR="00CE1362" w:rsidRPr="00CE1362" w:rsidRDefault="00CE1362" w:rsidP="00CE1362">
      <w:pPr>
        <w:jc w:val="both"/>
        <w:rPr>
          <w:sz w:val="20"/>
          <w:szCs w:val="20"/>
        </w:rPr>
      </w:pPr>
      <w:r w:rsidRPr="00CE1362">
        <w:rPr>
          <w:sz w:val="20"/>
          <w:szCs w:val="20"/>
        </w:rPr>
        <w:t>удельный вес отходов сельскохозяйственного производства, переработанных методами биотехнологии.</w:t>
      </w:r>
    </w:p>
    <w:p w:rsidR="00CE1362" w:rsidRPr="00CE1362" w:rsidRDefault="00CE1362" w:rsidP="00CE1362">
      <w:pPr>
        <w:jc w:val="both"/>
        <w:rPr>
          <w:sz w:val="20"/>
          <w:szCs w:val="20"/>
        </w:rPr>
      </w:pPr>
      <w:bookmarkStart w:id="38" w:name="sub_10819"/>
      <w:r w:rsidRPr="00CE1362">
        <w:rPr>
          <w:sz w:val="20"/>
          <w:szCs w:val="20"/>
        </w:rPr>
        <w:t xml:space="preserve">Мероприятия </w:t>
      </w:r>
      <w:hyperlink w:anchor="sub_8000" w:history="1">
        <w:r w:rsidRPr="00CE1362">
          <w:rPr>
            <w:sz w:val="20"/>
            <w:szCs w:val="20"/>
          </w:rPr>
          <w:t>подпрограммы</w:t>
        </w:r>
      </w:hyperlink>
      <w:r w:rsidRPr="00CE1362">
        <w:rPr>
          <w:sz w:val="20"/>
          <w:szCs w:val="20"/>
        </w:rPr>
        <w:t xml:space="preserve"> "Развитие молочного скотоводства" с 2017 года реализуются в рамках подпрограмм "</w:t>
      </w:r>
      <w:hyperlink w:anchor="sub_500" w:history="1">
        <w:r w:rsidRPr="00CE1362">
          <w:rPr>
            <w:sz w:val="20"/>
            <w:szCs w:val="20"/>
          </w:rPr>
          <w:t>Развитие отраслей агропромышленного комплекса"</w:t>
        </w:r>
      </w:hyperlink>
      <w:r w:rsidRPr="00CE1362">
        <w:rPr>
          <w:sz w:val="20"/>
          <w:szCs w:val="20"/>
        </w:rPr>
        <w:t xml:space="preserve"> и </w:t>
      </w:r>
      <w:hyperlink w:anchor="sub_11000" w:history="1">
        <w:r w:rsidRPr="00CE1362">
          <w:rPr>
            <w:sz w:val="20"/>
            <w:szCs w:val="20"/>
          </w:rPr>
          <w:t>"Стимулирование инвестиционной деятельности в агропромышленном комплексе"</w:t>
        </w:r>
      </w:hyperlink>
      <w:r w:rsidRPr="00CE1362">
        <w:rPr>
          <w:sz w:val="20"/>
          <w:szCs w:val="20"/>
        </w:rPr>
        <w:t>.</w:t>
      </w:r>
    </w:p>
    <w:bookmarkEnd w:id="38"/>
    <w:p w:rsidR="00CE1362" w:rsidRPr="00CE1362" w:rsidRDefault="00CE1362" w:rsidP="00CE1362">
      <w:pPr>
        <w:jc w:val="both"/>
        <w:rPr>
          <w:sz w:val="20"/>
          <w:szCs w:val="20"/>
        </w:rPr>
      </w:pPr>
      <w:r w:rsidRPr="00CE1362">
        <w:rPr>
          <w:sz w:val="20"/>
          <w:szCs w:val="20"/>
        </w:rPr>
        <w:fldChar w:fldCharType="begin"/>
      </w:r>
      <w:r w:rsidRPr="00CE1362">
        <w:rPr>
          <w:sz w:val="20"/>
          <w:szCs w:val="20"/>
        </w:rPr>
        <w:instrText>HYPERLINK \l "sub_900"</w:instrText>
      </w:r>
      <w:r w:rsidRPr="00CE1362">
        <w:rPr>
          <w:sz w:val="20"/>
          <w:szCs w:val="20"/>
        </w:rPr>
      </w:r>
      <w:r w:rsidRPr="00CE1362">
        <w:rPr>
          <w:sz w:val="20"/>
          <w:szCs w:val="20"/>
        </w:rPr>
        <w:fldChar w:fldCharType="separate"/>
      </w:r>
      <w:r w:rsidRPr="00CE1362">
        <w:rPr>
          <w:sz w:val="20"/>
          <w:szCs w:val="20"/>
        </w:rPr>
        <w:t>Подпрограмма</w:t>
      </w:r>
      <w:r w:rsidRPr="00CE1362">
        <w:rPr>
          <w:sz w:val="20"/>
          <w:szCs w:val="20"/>
        </w:rPr>
        <w:fldChar w:fldCharType="end"/>
      </w:r>
      <w:r w:rsidRPr="00CE1362">
        <w:rPr>
          <w:sz w:val="20"/>
          <w:szCs w:val="20"/>
        </w:rPr>
        <w:t xml:space="preserve"> "Поддержка и развитие кадрового потенциала в АПК" включает следующие мероприятия:</w:t>
      </w:r>
    </w:p>
    <w:p w:rsidR="00CE1362" w:rsidRPr="00CE1362" w:rsidRDefault="00CE1362" w:rsidP="00CE1362">
      <w:pPr>
        <w:jc w:val="both"/>
        <w:rPr>
          <w:sz w:val="20"/>
          <w:szCs w:val="20"/>
        </w:rPr>
      </w:pPr>
      <w:r w:rsidRPr="00CE1362">
        <w:rPr>
          <w:sz w:val="20"/>
          <w:szCs w:val="20"/>
        </w:rPr>
        <w:t>совершенствование содержания и технологий подготовки специалистов для агропромышленного комплекса;</w:t>
      </w:r>
    </w:p>
    <w:p w:rsidR="00CE1362" w:rsidRPr="00CE1362" w:rsidRDefault="00CE1362" w:rsidP="00CE1362">
      <w:pPr>
        <w:jc w:val="both"/>
        <w:rPr>
          <w:sz w:val="20"/>
          <w:szCs w:val="20"/>
        </w:rPr>
      </w:pPr>
      <w:r w:rsidRPr="00CE1362">
        <w:rPr>
          <w:sz w:val="20"/>
          <w:szCs w:val="20"/>
        </w:rPr>
        <w:t>стимулирование обучения и закрепления молодых специалистов в сельскохозяйственном производстве.</w:t>
      </w:r>
    </w:p>
    <w:p w:rsidR="00CE1362" w:rsidRPr="00CE1362" w:rsidRDefault="00CE1362" w:rsidP="00CE1362">
      <w:pPr>
        <w:jc w:val="both"/>
        <w:rPr>
          <w:sz w:val="20"/>
          <w:szCs w:val="20"/>
        </w:rPr>
      </w:pPr>
      <w:r w:rsidRPr="00CE1362">
        <w:rPr>
          <w:sz w:val="20"/>
          <w:szCs w:val="20"/>
        </w:rPr>
        <w:t>Индикатором реализации подпрограммы является:</w:t>
      </w:r>
    </w:p>
    <w:p w:rsidR="00CE1362" w:rsidRPr="00CE1362" w:rsidRDefault="00CE1362" w:rsidP="00CE1362">
      <w:pPr>
        <w:jc w:val="both"/>
        <w:rPr>
          <w:sz w:val="20"/>
          <w:szCs w:val="20"/>
        </w:rPr>
      </w:pPr>
      <w:r w:rsidRPr="00CE1362">
        <w:rPr>
          <w:sz w:val="20"/>
          <w:szCs w:val="20"/>
        </w:rPr>
        <w:t>уровень обеспечения сельскохозяйственных организаций квалифицированными специалистами;</w:t>
      </w:r>
    </w:p>
    <w:p w:rsidR="00CE1362" w:rsidRPr="00CE1362" w:rsidRDefault="00CE1362" w:rsidP="00CE1362">
      <w:pPr>
        <w:jc w:val="both"/>
        <w:rPr>
          <w:sz w:val="20"/>
          <w:szCs w:val="20"/>
        </w:rPr>
      </w:pPr>
      <w:r w:rsidRPr="00CE1362">
        <w:rPr>
          <w:sz w:val="20"/>
          <w:szCs w:val="20"/>
        </w:rPr>
        <w:t>количество специалистов, прошедших профессиональную подготовку, переподготовку и повышение квалификации по аграрным направлениям;</w:t>
      </w:r>
    </w:p>
    <w:p w:rsidR="00CE1362" w:rsidRPr="00CE1362" w:rsidRDefault="00CE1362" w:rsidP="00CE1362">
      <w:pPr>
        <w:jc w:val="both"/>
        <w:rPr>
          <w:sz w:val="20"/>
          <w:szCs w:val="20"/>
        </w:rPr>
      </w:pPr>
      <w:r w:rsidRPr="00CE1362">
        <w:rPr>
          <w:sz w:val="20"/>
          <w:szCs w:val="20"/>
        </w:rPr>
        <w:t>доля молодых специалистов в общей численности квалифицированных специалистов в сельскохозяйственных организациях.</w:t>
      </w:r>
    </w:p>
    <w:p w:rsidR="00CE1362" w:rsidRPr="00CE1362" w:rsidRDefault="00CE1362" w:rsidP="00CE1362">
      <w:pPr>
        <w:jc w:val="both"/>
        <w:rPr>
          <w:sz w:val="20"/>
          <w:szCs w:val="20"/>
        </w:rPr>
      </w:pPr>
      <w:hyperlink w:anchor="sub_500" w:history="1">
        <w:r w:rsidRPr="00CE1362">
          <w:rPr>
            <w:sz w:val="20"/>
            <w:szCs w:val="20"/>
          </w:rPr>
          <w:t>Подпрограмма</w:t>
        </w:r>
      </w:hyperlink>
      <w:r w:rsidRPr="00CE1362">
        <w:rPr>
          <w:sz w:val="20"/>
          <w:szCs w:val="20"/>
        </w:rPr>
        <w:t xml:space="preserve"> "Развитие отраслей агропромышленного комплекса" включает следующие мероприятия:</w:t>
      </w:r>
    </w:p>
    <w:p w:rsidR="00CE1362" w:rsidRPr="00CE1362" w:rsidRDefault="00CE1362" w:rsidP="00CE1362">
      <w:pPr>
        <w:jc w:val="both"/>
        <w:rPr>
          <w:sz w:val="20"/>
          <w:szCs w:val="20"/>
        </w:rPr>
      </w:pPr>
      <w:r w:rsidRPr="00CE1362">
        <w:rPr>
          <w:sz w:val="20"/>
          <w:szCs w:val="20"/>
        </w:rPr>
        <w:t>содействие достижению целевых показателей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w:t>
      </w:r>
    </w:p>
    <w:p w:rsidR="00CE1362" w:rsidRPr="00CE1362" w:rsidRDefault="00CE1362" w:rsidP="00CE1362">
      <w:pPr>
        <w:jc w:val="both"/>
        <w:rPr>
          <w:sz w:val="20"/>
          <w:szCs w:val="20"/>
        </w:rPr>
      </w:pPr>
      <w:r w:rsidRPr="00CE1362">
        <w:rPr>
          <w:sz w:val="20"/>
          <w:szCs w:val="20"/>
        </w:rPr>
        <w:t>поддержание доходности сельскохозяйственных товаропроизводителей;</w:t>
      </w:r>
    </w:p>
    <w:p w:rsidR="00CE1362" w:rsidRPr="00CE1362" w:rsidRDefault="00CE1362" w:rsidP="00CE1362">
      <w:pPr>
        <w:jc w:val="both"/>
        <w:rPr>
          <w:sz w:val="20"/>
          <w:szCs w:val="20"/>
        </w:rPr>
      </w:pPr>
      <w:r w:rsidRPr="00CE1362">
        <w:rPr>
          <w:sz w:val="20"/>
          <w:szCs w:val="20"/>
        </w:rPr>
        <w:t>обеспечение проведения противоэпизоотических мероприятий;</w:t>
      </w:r>
    </w:p>
    <w:p w:rsidR="00CE1362" w:rsidRPr="00CE1362" w:rsidRDefault="00CE1362" w:rsidP="00CE1362">
      <w:pPr>
        <w:jc w:val="both"/>
        <w:rPr>
          <w:sz w:val="20"/>
          <w:szCs w:val="20"/>
        </w:rPr>
      </w:pPr>
      <w:r w:rsidRPr="00CE1362">
        <w:rPr>
          <w:sz w:val="20"/>
          <w:szCs w:val="20"/>
        </w:rPr>
        <w:t>оказание государственных услуг в отрасли животноводства;</w:t>
      </w:r>
    </w:p>
    <w:p w:rsidR="00CE1362" w:rsidRPr="00CE1362" w:rsidRDefault="00CE1362" w:rsidP="00CE1362">
      <w:pPr>
        <w:jc w:val="both"/>
        <w:rPr>
          <w:sz w:val="20"/>
          <w:szCs w:val="20"/>
        </w:rPr>
      </w:pPr>
      <w:r w:rsidRPr="00CE1362">
        <w:rPr>
          <w:sz w:val="20"/>
          <w:szCs w:val="20"/>
        </w:rPr>
        <w:t>регулирование рынков продукции животноводства.</w:t>
      </w:r>
    </w:p>
    <w:p w:rsidR="00CE1362" w:rsidRPr="00CE1362" w:rsidRDefault="00CE1362" w:rsidP="00CE1362">
      <w:pPr>
        <w:jc w:val="both"/>
        <w:rPr>
          <w:sz w:val="20"/>
          <w:szCs w:val="20"/>
        </w:rPr>
      </w:pPr>
      <w:r w:rsidRPr="00CE1362">
        <w:rPr>
          <w:sz w:val="20"/>
          <w:szCs w:val="20"/>
        </w:rPr>
        <w:t>В качестве целевых индикаторов подпрограммы используются:</w:t>
      </w:r>
    </w:p>
    <w:p w:rsidR="00CE1362" w:rsidRPr="00CE1362" w:rsidRDefault="00CE1362" w:rsidP="00CE1362">
      <w:pPr>
        <w:jc w:val="both"/>
        <w:rPr>
          <w:sz w:val="20"/>
          <w:szCs w:val="20"/>
        </w:rPr>
      </w:pPr>
      <w:r w:rsidRPr="00CE1362">
        <w:rPr>
          <w:sz w:val="20"/>
          <w:szCs w:val="20"/>
        </w:rPr>
        <w:t>валовой сбор в хозяйствах всех категорий зерновых и зернобобовых культур, сахарной свеклы;</w:t>
      </w:r>
    </w:p>
    <w:p w:rsidR="00CE1362" w:rsidRPr="00CE1362" w:rsidRDefault="00CE1362" w:rsidP="00CE1362">
      <w:pPr>
        <w:jc w:val="both"/>
        <w:rPr>
          <w:sz w:val="20"/>
          <w:szCs w:val="20"/>
        </w:rPr>
      </w:pPr>
      <w:r w:rsidRPr="00CE1362">
        <w:rPr>
          <w:sz w:val="20"/>
          <w:szCs w:val="20"/>
        </w:rPr>
        <w:t>валовой сбор в сельскохозяйственных организациях, крестьянских (фермерских) хозяйствах, включая индивидуальных предпринимателей картофеля, овощей открытого грунта;</w:t>
      </w:r>
    </w:p>
    <w:p w:rsidR="00CE1362" w:rsidRPr="00CE1362" w:rsidRDefault="00CE1362" w:rsidP="00CE1362">
      <w:pPr>
        <w:jc w:val="both"/>
        <w:rPr>
          <w:sz w:val="20"/>
          <w:szCs w:val="20"/>
        </w:rPr>
      </w:pPr>
      <w:r w:rsidRPr="00CE1362">
        <w:rPr>
          <w:sz w:val="20"/>
          <w:szCs w:val="20"/>
        </w:rPr>
        <w:t>сохранение размера посевных площадей, занятых зерновыми, зернобобовыми и кормовыми сельскохозяйственными культурами;</w:t>
      </w:r>
    </w:p>
    <w:p w:rsidR="00CE1362" w:rsidRPr="00CE1362" w:rsidRDefault="00CE1362" w:rsidP="00CE1362">
      <w:pPr>
        <w:jc w:val="both"/>
        <w:rPr>
          <w:sz w:val="20"/>
          <w:szCs w:val="20"/>
        </w:rPr>
      </w:pPr>
      <w:r w:rsidRPr="00CE1362">
        <w:rPr>
          <w:sz w:val="20"/>
          <w:szCs w:val="20"/>
        </w:rPr>
        <w:t>производство скота и птицы на убой (в живом весе) в хозяйствах всех категорий);</w:t>
      </w:r>
    </w:p>
    <w:p w:rsidR="00CE1362" w:rsidRPr="00CE1362" w:rsidRDefault="00CE1362" w:rsidP="00CE1362">
      <w:pPr>
        <w:jc w:val="both"/>
        <w:rPr>
          <w:sz w:val="20"/>
          <w:szCs w:val="20"/>
        </w:rPr>
      </w:pPr>
      <w:r w:rsidRPr="00CE1362">
        <w:rPr>
          <w:sz w:val="20"/>
          <w:szCs w:val="20"/>
        </w:rPr>
        <w:t>производство молока в сельскохозяйственных организациях, крестьянских (фермерских) хозяйствах, включая индивидуальных предпринимателей;</w:t>
      </w:r>
    </w:p>
    <w:p w:rsidR="00CE1362" w:rsidRPr="00CE1362" w:rsidRDefault="00CE1362" w:rsidP="00CE1362">
      <w:pPr>
        <w:jc w:val="both"/>
        <w:rPr>
          <w:sz w:val="20"/>
          <w:szCs w:val="20"/>
        </w:rPr>
      </w:pPr>
      <w:r w:rsidRPr="00CE1362">
        <w:rPr>
          <w:sz w:val="20"/>
          <w:szCs w:val="20"/>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p>
    <w:p w:rsidR="00CE1362" w:rsidRPr="00CE1362" w:rsidRDefault="00CE1362" w:rsidP="00CE1362">
      <w:pPr>
        <w:jc w:val="both"/>
        <w:rPr>
          <w:sz w:val="20"/>
          <w:szCs w:val="20"/>
        </w:rPr>
      </w:pPr>
      <w:r w:rsidRPr="00CE1362">
        <w:rPr>
          <w:sz w:val="20"/>
          <w:szCs w:val="20"/>
        </w:rPr>
        <w:t>численность племенного условного маточного поголовья сельскохозяйственных животных;</w:t>
      </w:r>
    </w:p>
    <w:p w:rsidR="00CE1362" w:rsidRPr="00CE1362" w:rsidRDefault="00CE1362" w:rsidP="00CE1362">
      <w:pPr>
        <w:jc w:val="both"/>
        <w:rPr>
          <w:sz w:val="20"/>
          <w:szCs w:val="20"/>
        </w:rPr>
      </w:pPr>
      <w:r w:rsidRPr="00CE1362">
        <w:rPr>
          <w:sz w:val="20"/>
          <w:szCs w:val="20"/>
        </w:rPr>
        <w:t>сохранность племенного условного маточного поголовья сельскохозяйственных животных к уровню предыдущего года,</w:t>
      </w:r>
    </w:p>
    <w:p w:rsidR="00CE1362" w:rsidRPr="00CE1362" w:rsidRDefault="00CE1362" w:rsidP="00CE1362">
      <w:pPr>
        <w:jc w:val="both"/>
        <w:rPr>
          <w:sz w:val="20"/>
          <w:szCs w:val="20"/>
        </w:rPr>
      </w:pPr>
      <w:r w:rsidRPr="00CE1362">
        <w:rPr>
          <w:sz w:val="20"/>
          <w:szCs w:val="20"/>
        </w:rPr>
        <w:t>реализация племенного молодняка крупного рогатого скота молочных и мясных пород на 100 голов маток;</w:t>
      </w:r>
    </w:p>
    <w:p w:rsidR="00CE1362" w:rsidRPr="00CE1362" w:rsidRDefault="00CE1362" w:rsidP="00CE1362">
      <w:pPr>
        <w:jc w:val="both"/>
        <w:rPr>
          <w:sz w:val="20"/>
          <w:szCs w:val="20"/>
        </w:rPr>
      </w:pPr>
      <w:r w:rsidRPr="00CE1362">
        <w:rPr>
          <w:sz w:val="20"/>
          <w:szCs w:val="20"/>
        </w:rPr>
        <w:t>доля площади, засеваемой элитными семенами, в общей площади посевов;</w:t>
      </w:r>
    </w:p>
    <w:p w:rsidR="00CE1362" w:rsidRPr="00CE1362" w:rsidRDefault="00CE1362" w:rsidP="00CE1362">
      <w:pPr>
        <w:jc w:val="both"/>
        <w:rPr>
          <w:sz w:val="20"/>
          <w:szCs w:val="20"/>
        </w:rPr>
      </w:pPr>
      <w:r w:rsidRPr="00CE1362">
        <w:rPr>
          <w:sz w:val="20"/>
          <w:szCs w:val="20"/>
        </w:rPr>
        <w:t>площадь закладки: многолетних плодовых и ягодных насаждений;</w:t>
      </w:r>
    </w:p>
    <w:p w:rsidR="00CE1362" w:rsidRPr="00CE1362" w:rsidRDefault="00CE1362" w:rsidP="00CE1362">
      <w:pPr>
        <w:jc w:val="both"/>
        <w:rPr>
          <w:sz w:val="20"/>
          <w:szCs w:val="20"/>
        </w:rPr>
      </w:pPr>
      <w:r w:rsidRPr="00CE1362">
        <w:rPr>
          <w:sz w:val="20"/>
          <w:szCs w:val="20"/>
        </w:rPr>
        <w:t>размер застрахованных посевных площадей;</w:t>
      </w:r>
    </w:p>
    <w:p w:rsidR="00CE1362" w:rsidRPr="00CE1362" w:rsidRDefault="00CE1362" w:rsidP="00CE1362">
      <w:pPr>
        <w:jc w:val="both"/>
        <w:rPr>
          <w:sz w:val="20"/>
          <w:szCs w:val="20"/>
        </w:rPr>
      </w:pPr>
      <w:r w:rsidRPr="00CE1362">
        <w:rPr>
          <w:sz w:val="20"/>
          <w:szCs w:val="20"/>
        </w:rPr>
        <w:t>численность застрахованного поголовья сельскохозяйственных животных;</w:t>
      </w:r>
    </w:p>
    <w:p w:rsidR="00CE1362" w:rsidRPr="00CE1362" w:rsidRDefault="00CE1362" w:rsidP="00CE1362">
      <w:pPr>
        <w:jc w:val="both"/>
        <w:rPr>
          <w:sz w:val="20"/>
          <w:szCs w:val="20"/>
        </w:rPr>
      </w:pPr>
      <w:r w:rsidRPr="00CE1362">
        <w:rPr>
          <w:sz w:val="20"/>
          <w:szCs w:val="20"/>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грантовой поддержки;</w:t>
      </w:r>
    </w:p>
    <w:p w:rsidR="00CE1362" w:rsidRPr="00CE1362" w:rsidRDefault="00CE1362" w:rsidP="00CE1362">
      <w:pPr>
        <w:jc w:val="both"/>
        <w:rPr>
          <w:sz w:val="20"/>
          <w:szCs w:val="20"/>
        </w:rPr>
      </w:pPr>
      <w:r w:rsidRPr="00CE1362">
        <w:rPr>
          <w:sz w:val="20"/>
          <w:szCs w:val="20"/>
        </w:rPr>
        <w:t>прирост объема сельскохозяйственной продукции, произведенной крестьянскими (фермерскими) хозяйствами, получившими грантовую поддержку);</w:t>
      </w:r>
    </w:p>
    <w:p w:rsidR="00CE1362" w:rsidRPr="00CE1362" w:rsidRDefault="00CE1362" w:rsidP="00CE1362">
      <w:pPr>
        <w:jc w:val="both"/>
        <w:rPr>
          <w:sz w:val="20"/>
          <w:szCs w:val="20"/>
        </w:rPr>
      </w:pPr>
      <w:r w:rsidRPr="00CE1362">
        <w:rPr>
          <w:sz w:val="20"/>
          <w:szCs w:val="20"/>
        </w:rPr>
        <w:t>количество новых постоянных рабочих мест, созданных в сельскохозяйственных потребительских кооперативах, получивших грантовую поддержку;</w:t>
      </w:r>
    </w:p>
    <w:p w:rsidR="00CE1362" w:rsidRPr="00CE1362" w:rsidRDefault="00CE1362" w:rsidP="00CE1362">
      <w:pPr>
        <w:jc w:val="both"/>
        <w:rPr>
          <w:sz w:val="20"/>
          <w:szCs w:val="20"/>
        </w:rPr>
      </w:pPr>
      <w:r w:rsidRPr="00CE1362">
        <w:rPr>
          <w:sz w:val="20"/>
          <w:szCs w:val="20"/>
        </w:rPr>
        <w:t>прирост объема сельскохозяйственной продукции, реализованной сельскохозяйственными потребительскими кооперативами, получившими грантовую поддержку (по отношению к предыдущему году);</w:t>
      </w:r>
    </w:p>
    <w:p w:rsidR="00CE1362" w:rsidRPr="00CE1362" w:rsidRDefault="00CE1362" w:rsidP="00CE1362">
      <w:pPr>
        <w:jc w:val="both"/>
        <w:rPr>
          <w:sz w:val="20"/>
          <w:szCs w:val="20"/>
        </w:rPr>
      </w:pPr>
      <w:r w:rsidRPr="00CE1362">
        <w:rPr>
          <w:sz w:val="20"/>
          <w:szCs w:val="20"/>
        </w:rPr>
        <w:lastRenderedPageBreak/>
        <w:t>производство: сахара белого свекловичного в твердом состоянии, муки из зерновых культур, овощных и других растительных культур, смеси из них, крупы, плодоовощных консервов, масла сливочного, сыров и сырных продуктов;</w:t>
      </w:r>
    </w:p>
    <w:p w:rsidR="00CE1362" w:rsidRPr="00CE1362" w:rsidRDefault="00CE1362" w:rsidP="00CE1362">
      <w:pPr>
        <w:jc w:val="both"/>
        <w:rPr>
          <w:sz w:val="20"/>
          <w:szCs w:val="20"/>
        </w:rPr>
      </w:pPr>
      <w:r w:rsidRPr="00CE1362">
        <w:rPr>
          <w:sz w:val="20"/>
          <w:szCs w:val="20"/>
        </w:rPr>
        <w:t>сбор биологических отходов;</w:t>
      </w:r>
    </w:p>
    <w:p w:rsidR="00CE1362" w:rsidRPr="00CE1362" w:rsidRDefault="00CE1362" w:rsidP="00CE1362">
      <w:pPr>
        <w:jc w:val="both"/>
        <w:rPr>
          <w:sz w:val="20"/>
          <w:szCs w:val="20"/>
        </w:rPr>
      </w:pPr>
      <w:r w:rsidRPr="00CE1362">
        <w:rPr>
          <w:sz w:val="20"/>
          <w:szCs w:val="20"/>
        </w:rPr>
        <w:t>увеличение объемов производства мяса, субпродуктов, колбасных изделий;</w:t>
      </w:r>
    </w:p>
    <w:p w:rsidR="00CE1362" w:rsidRPr="00CE1362" w:rsidRDefault="00CE1362" w:rsidP="00CE1362">
      <w:pPr>
        <w:jc w:val="both"/>
        <w:rPr>
          <w:sz w:val="20"/>
          <w:szCs w:val="20"/>
        </w:rPr>
      </w:pPr>
      <w:r w:rsidRPr="00CE1362">
        <w:rPr>
          <w:sz w:val="20"/>
          <w:szCs w:val="20"/>
        </w:rPr>
        <w:t>охват исследованиями по африканской чуме свиней поголовья восприимчивых животных;</w:t>
      </w:r>
    </w:p>
    <w:p w:rsidR="00CE1362" w:rsidRPr="00CE1362" w:rsidRDefault="00CE1362" w:rsidP="00CE1362">
      <w:pPr>
        <w:jc w:val="both"/>
        <w:rPr>
          <w:sz w:val="20"/>
          <w:szCs w:val="20"/>
        </w:rPr>
      </w:pPr>
      <w:r w:rsidRPr="00CE1362">
        <w:rPr>
          <w:sz w:val="20"/>
          <w:szCs w:val="20"/>
        </w:rPr>
        <w:t>выявляемость возбудителя африканской чумы свиней на территории Ельниковского муниципального района.</w:t>
      </w:r>
    </w:p>
    <w:p w:rsidR="00CE1362" w:rsidRPr="00CE1362" w:rsidRDefault="00CE1362" w:rsidP="00CE1362">
      <w:pPr>
        <w:jc w:val="both"/>
        <w:rPr>
          <w:sz w:val="20"/>
          <w:szCs w:val="20"/>
        </w:rPr>
      </w:pPr>
      <w:hyperlink w:anchor="sub_11000" w:history="1">
        <w:r w:rsidRPr="00CE1362">
          <w:rPr>
            <w:sz w:val="20"/>
            <w:szCs w:val="20"/>
          </w:rPr>
          <w:t>Подпрограмма</w:t>
        </w:r>
      </w:hyperlink>
      <w:r w:rsidRPr="00CE1362">
        <w:rPr>
          <w:sz w:val="20"/>
          <w:szCs w:val="20"/>
        </w:rPr>
        <w:t xml:space="preserve"> "Стимулирование инвестиционной деятельности в агропромышленном комплексе" включает следующие мероприятия:</w:t>
      </w:r>
    </w:p>
    <w:p w:rsidR="00CE1362" w:rsidRPr="00CE1362" w:rsidRDefault="00CE1362" w:rsidP="00CE1362">
      <w:pPr>
        <w:jc w:val="both"/>
        <w:rPr>
          <w:sz w:val="20"/>
          <w:szCs w:val="20"/>
        </w:rPr>
      </w:pPr>
      <w:r w:rsidRPr="00CE1362">
        <w:rPr>
          <w:sz w:val="20"/>
          <w:szCs w:val="20"/>
        </w:rPr>
        <w:t>поддержка инвестиционного кредитования;</w:t>
      </w:r>
    </w:p>
    <w:p w:rsidR="00CE1362" w:rsidRPr="00CE1362" w:rsidRDefault="00CE1362" w:rsidP="00CE1362">
      <w:pPr>
        <w:jc w:val="both"/>
        <w:rPr>
          <w:sz w:val="20"/>
          <w:szCs w:val="20"/>
        </w:rPr>
      </w:pPr>
      <w:r w:rsidRPr="00CE1362">
        <w:rPr>
          <w:sz w:val="20"/>
          <w:szCs w:val="20"/>
        </w:rPr>
        <w:t>компенсация прямых понесенных затрат на строительство и модернизацию объектов агропромышленного комплекса;</w:t>
      </w:r>
    </w:p>
    <w:p w:rsidR="00CE1362" w:rsidRPr="00CE1362" w:rsidRDefault="00CE1362" w:rsidP="00CE1362">
      <w:pPr>
        <w:jc w:val="both"/>
        <w:rPr>
          <w:sz w:val="20"/>
          <w:szCs w:val="20"/>
        </w:rPr>
      </w:pPr>
      <w:r w:rsidRPr="00CE1362">
        <w:rPr>
          <w:sz w:val="20"/>
          <w:szCs w:val="20"/>
        </w:rPr>
        <w:t>поддержка строительства животноводческих комплексов (ферм);</w:t>
      </w:r>
    </w:p>
    <w:p w:rsidR="00CE1362" w:rsidRPr="00CE1362" w:rsidRDefault="00CE1362" w:rsidP="00CE1362">
      <w:pPr>
        <w:jc w:val="both"/>
        <w:rPr>
          <w:sz w:val="20"/>
          <w:szCs w:val="20"/>
        </w:rPr>
      </w:pPr>
      <w:r w:rsidRPr="00CE1362">
        <w:rPr>
          <w:sz w:val="20"/>
          <w:szCs w:val="20"/>
        </w:rPr>
        <w:t>поддержка строительства технологических автомобильных дорог к сельскохозяйственным угодьям.</w:t>
      </w:r>
    </w:p>
    <w:p w:rsidR="00CE1362" w:rsidRPr="00CE1362" w:rsidRDefault="00CE1362" w:rsidP="00CE1362">
      <w:pPr>
        <w:jc w:val="both"/>
        <w:rPr>
          <w:sz w:val="20"/>
          <w:szCs w:val="20"/>
        </w:rPr>
      </w:pPr>
      <w:bookmarkStart w:id="39" w:name="sub_11821"/>
      <w:r w:rsidRPr="00CE1362">
        <w:rPr>
          <w:sz w:val="20"/>
          <w:szCs w:val="20"/>
        </w:rPr>
        <w:t>В качестве целевого индикатора подпрограммы используется объем ссудной задолженности по инвестиционным кредитам (займам) в агропромышленном комплексе.</w:t>
      </w:r>
    </w:p>
    <w:bookmarkEnd w:id="39"/>
    <w:p w:rsidR="00CE1362" w:rsidRPr="00CE1362" w:rsidRDefault="00CE1362" w:rsidP="00CE1362">
      <w:pPr>
        <w:jc w:val="both"/>
        <w:rPr>
          <w:sz w:val="20"/>
          <w:szCs w:val="20"/>
        </w:rPr>
      </w:pPr>
      <w:r w:rsidRPr="00CE1362">
        <w:rPr>
          <w:sz w:val="20"/>
          <w:szCs w:val="20"/>
        </w:rPr>
        <w:t xml:space="preserve">Перечень основных мероприятий программы приведен в </w:t>
      </w:r>
      <w:hyperlink w:anchor="sub_10002" w:history="1">
        <w:r w:rsidRPr="00CE1362">
          <w:rPr>
            <w:sz w:val="20"/>
            <w:szCs w:val="20"/>
          </w:rPr>
          <w:t>приложении 2</w:t>
        </w:r>
      </w:hyperlink>
      <w:r w:rsidRPr="00CE1362">
        <w:rPr>
          <w:sz w:val="20"/>
          <w:szCs w:val="20"/>
        </w:rPr>
        <w:t>.</w:t>
      </w:r>
    </w:p>
    <w:bookmarkStart w:id="40" w:name="sub_10817"/>
    <w:p w:rsidR="00CE1362" w:rsidRPr="00CE1362" w:rsidRDefault="00CE1362" w:rsidP="00CE1362">
      <w:pPr>
        <w:jc w:val="both"/>
        <w:rPr>
          <w:sz w:val="20"/>
          <w:szCs w:val="20"/>
        </w:rPr>
      </w:pPr>
      <w:r w:rsidRPr="00CE1362">
        <w:rPr>
          <w:sz w:val="20"/>
          <w:szCs w:val="20"/>
        </w:rPr>
        <w:fldChar w:fldCharType="begin"/>
      </w:r>
      <w:r w:rsidRPr="00CE1362">
        <w:rPr>
          <w:sz w:val="20"/>
          <w:szCs w:val="20"/>
        </w:rPr>
        <w:instrText>HYPERLINK \l "sub_12000"</w:instrText>
      </w:r>
      <w:r w:rsidRPr="00CE1362">
        <w:rPr>
          <w:sz w:val="20"/>
          <w:szCs w:val="20"/>
        </w:rPr>
      </w:r>
      <w:r w:rsidRPr="00CE1362">
        <w:rPr>
          <w:sz w:val="20"/>
          <w:szCs w:val="20"/>
        </w:rPr>
        <w:fldChar w:fldCharType="separate"/>
      </w:r>
      <w:r w:rsidRPr="00CE1362">
        <w:rPr>
          <w:sz w:val="20"/>
          <w:szCs w:val="20"/>
        </w:rPr>
        <w:t>Подпрограмма</w:t>
      </w:r>
      <w:r w:rsidRPr="00CE1362">
        <w:rPr>
          <w:sz w:val="20"/>
          <w:szCs w:val="20"/>
        </w:rPr>
        <w:fldChar w:fldCharType="end"/>
      </w:r>
      <w:r w:rsidRPr="00CE1362">
        <w:rPr>
          <w:sz w:val="20"/>
          <w:szCs w:val="20"/>
        </w:rPr>
        <w:t xml:space="preserve"> "Устойчивое развитие сельских территорий" включает в себя следующие мероприятия:</w:t>
      </w:r>
    </w:p>
    <w:bookmarkEnd w:id="40"/>
    <w:p w:rsidR="00CE1362" w:rsidRPr="00CE1362" w:rsidRDefault="00CE1362" w:rsidP="00CE1362">
      <w:pPr>
        <w:jc w:val="both"/>
        <w:rPr>
          <w:sz w:val="20"/>
          <w:szCs w:val="20"/>
        </w:rPr>
      </w:pPr>
      <w:r w:rsidRPr="00CE1362">
        <w:rPr>
          <w:sz w:val="20"/>
          <w:szCs w:val="20"/>
        </w:rPr>
        <w:t>улучшение жилищных условий граждан, проживающих в сельской местности, в том числе молодых семей и молодых специалистов;</w:t>
      </w:r>
    </w:p>
    <w:p w:rsidR="00CE1362" w:rsidRPr="00CE1362" w:rsidRDefault="00CE1362" w:rsidP="00CE1362">
      <w:pPr>
        <w:jc w:val="both"/>
        <w:rPr>
          <w:sz w:val="20"/>
          <w:szCs w:val="20"/>
        </w:rPr>
      </w:pPr>
      <w:r w:rsidRPr="00CE1362">
        <w:rPr>
          <w:sz w:val="20"/>
          <w:szCs w:val="20"/>
        </w:rPr>
        <w:t>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p w:rsidR="00CE1362" w:rsidRPr="00CE1362" w:rsidRDefault="00CE1362" w:rsidP="00CE1362">
      <w:pPr>
        <w:jc w:val="both"/>
        <w:rPr>
          <w:sz w:val="20"/>
          <w:szCs w:val="20"/>
        </w:rPr>
      </w:pPr>
      <w:r w:rsidRPr="00CE1362">
        <w:rPr>
          <w:sz w:val="20"/>
          <w:szCs w:val="20"/>
        </w:rPr>
        <w:t>грантовая поддержка местных инициатив граждан, проживающих в сельской местности.</w:t>
      </w:r>
    </w:p>
    <w:p w:rsidR="00CE1362" w:rsidRPr="00CE1362" w:rsidRDefault="00CE1362" w:rsidP="00CE1362">
      <w:pPr>
        <w:jc w:val="both"/>
        <w:rPr>
          <w:sz w:val="20"/>
          <w:szCs w:val="20"/>
        </w:rPr>
      </w:pPr>
      <w:r w:rsidRPr="00CE1362">
        <w:rPr>
          <w:sz w:val="20"/>
          <w:szCs w:val="20"/>
        </w:rPr>
        <w:t>В качестве целевых индикаторов подпрограммы используются:</w:t>
      </w:r>
    </w:p>
    <w:p w:rsidR="00CE1362" w:rsidRPr="00CE1362" w:rsidRDefault="00CE1362" w:rsidP="00CE1362">
      <w:pPr>
        <w:jc w:val="both"/>
        <w:rPr>
          <w:sz w:val="20"/>
          <w:szCs w:val="20"/>
        </w:rPr>
      </w:pPr>
      <w:r w:rsidRPr="00CE1362">
        <w:rPr>
          <w:sz w:val="20"/>
          <w:szCs w:val="20"/>
        </w:rPr>
        <w:t>ввод (приобретение) 2616 тыс. кв. метров жилья для граждан, проживающих в сельской местности, в том числе 1810 тыс. кв. метров для молодых семей и молодых специалистов;</w:t>
      </w:r>
    </w:p>
    <w:p w:rsidR="00CE1362" w:rsidRPr="00CE1362" w:rsidRDefault="00CE1362" w:rsidP="00CE1362">
      <w:pPr>
        <w:jc w:val="both"/>
        <w:rPr>
          <w:sz w:val="20"/>
          <w:szCs w:val="20"/>
        </w:rPr>
      </w:pPr>
      <w:r w:rsidRPr="00CE1362">
        <w:rPr>
          <w:sz w:val="20"/>
          <w:szCs w:val="20"/>
        </w:rPr>
        <w:t>ввод в действие 1 фельдшерско-акушерского пункта и (или) офисов врачей общей практики;</w:t>
      </w:r>
    </w:p>
    <w:p w:rsidR="00CE1362" w:rsidRPr="00CE1362" w:rsidRDefault="00CE1362" w:rsidP="00CE1362">
      <w:pPr>
        <w:jc w:val="both"/>
        <w:rPr>
          <w:sz w:val="20"/>
          <w:szCs w:val="20"/>
        </w:rPr>
      </w:pPr>
      <w:r w:rsidRPr="00CE1362">
        <w:rPr>
          <w:sz w:val="20"/>
          <w:szCs w:val="20"/>
        </w:rPr>
        <w:t>ввод в действие 4,462 км локальных водопроводов;</w:t>
      </w:r>
    </w:p>
    <w:p w:rsidR="00CE1362" w:rsidRPr="00CE1362" w:rsidRDefault="00CE1362" w:rsidP="00CE1362">
      <w:pPr>
        <w:jc w:val="both"/>
        <w:rPr>
          <w:sz w:val="20"/>
          <w:szCs w:val="20"/>
        </w:rPr>
      </w:pPr>
      <w:r w:rsidRPr="00CE1362">
        <w:rPr>
          <w:sz w:val="20"/>
          <w:szCs w:val="20"/>
        </w:rPr>
        <w:t>реализация 1 проекта местных инициатив граждан, проживающих в сельской местности, получивших грантовую поддержку;</w:t>
      </w:r>
    </w:p>
    <w:p w:rsidR="00CE1362" w:rsidRPr="00CE1362" w:rsidRDefault="00CE1362" w:rsidP="00CE1362">
      <w:pPr>
        <w:jc w:val="both"/>
        <w:rPr>
          <w:sz w:val="20"/>
          <w:szCs w:val="20"/>
        </w:rPr>
      </w:pPr>
      <w:r w:rsidRPr="00CE1362">
        <w:rPr>
          <w:sz w:val="20"/>
          <w:szCs w:val="20"/>
        </w:rPr>
        <w:t>уровень газификации домов (квартир) сетевым газом 98,5%;</w:t>
      </w:r>
    </w:p>
    <w:p w:rsidR="00CE1362" w:rsidRPr="00CE1362" w:rsidRDefault="00CE1362" w:rsidP="00CE1362">
      <w:pPr>
        <w:jc w:val="both"/>
        <w:rPr>
          <w:sz w:val="20"/>
          <w:szCs w:val="20"/>
        </w:rPr>
      </w:pPr>
      <w:r w:rsidRPr="00CE1362">
        <w:rPr>
          <w:sz w:val="20"/>
          <w:szCs w:val="20"/>
        </w:rPr>
        <w:t>уровень обеспеченности сельского населения питьевой водой 97,3%.</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41" w:name="sub_109"/>
      <w:r w:rsidRPr="00CE1362">
        <w:rPr>
          <w:sz w:val="20"/>
          <w:szCs w:val="20"/>
        </w:rPr>
        <w:t>Глава 9. Прогноз сводных показателей государственных заданий по этапам реализации Программы</w:t>
      </w:r>
    </w:p>
    <w:p w:rsidR="00CE1362" w:rsidRPr="00CE1362" w:rsidRDefault="00CE1362" w:rsidP="00CE1362">
      <w:pPr>
        <w:jc w:val="both"/>
        <w:rPr>
          <w:sz w:val="20"/>
          <w:szCs w:val="20"/>
        </w:rPr>
      </w:pPr>
    </w:p>
    <w:bookmarkEnd w:id="41"/>
    <w:p w:rsidR="00CE1362" w:rsidRPr="00CE1362" w:rsidRDefault="00CE1362" w:rsidP="00CE1362">
      <w:pPr>
        <w:jc w:val="both"/>
        <w:rPr>
          <w:sz w:val="20"/>
          <w:szCs w:val="20"/>
        </w:rPr>
      </w:pPr>
      <w:r w:rsidRPr="00CE1362">
        <w:rPr>
          <w:sz w:val="20"/>
          <w:szCs w:val="20"/>
        </w:rPr>
        <w:t>В рамках реализации подпрограммы Развитие отраслей агропромышленного комплекса предусматривается выполнение государственных заданий на оказание государственных услуг (выполнение работ).</w:t>
      </w:r>
    </w:p>
    <w:p w:rsidR="00CE1362" w:rsidRPr="00CE1362" w:rsidRDefault="00CE1362" w:rsidP="00CE1362">
      <w:pPr>
        <w:jc w:val="both"/>
        <w:rPr>
          <w:sz w:val="20"/>
          <w:szCs w:val="20"/>
        </w:rPr>
      </w:pPr>
      <w:r w:rsidRPr="00CE1362">
        <w:rPr>
          <w:sz w:val="20"/>
          <w:szCs w:val="20"/>
        </w:rPr>
        <w:t xml:space="preserve">Прогноз сводных показателей государственных заданий в рамках реализации </w:t>
      </w:r>
      <w:hyperlink w:anchor="sub_500" w:history="1">
        <w:r w:rsidRPr="00CE1362">
          <w:rPr>
            <w:sz w:val="20"/>
            <w:szCs w:val="20"/>
          </w:rPr>
          <w:t>подпрограммы</w:t>
        </w:r>
      </w:hyperlink>
      <w:r w:rsidRPr="00CE1362">
        <w:rPr>
          <w:sz w:val="20"/>
          <w:szCs w:val="20"/>
        </w:rPr>
        <w:t xml:space="preserve"> "Развитие отраслей агропромышленного комплекса" представлен в </w:t>
      </w:r>
      <w:hyperlink w:anchor="sub_10004" w:history="1">
        <w:r w:rsidRPr="00CE1362">
          <w:rPr>
            <w:sz w:val="20"/>
            <w:szCs w:val="20"/>
          </w:rPr>
          <w:t>приложении 4</w:t>
        </w:r>
      </w:hyperlink>
      <w:r w:rsidRPr="00CE1362">
        <w:rPr>
          <w:sz w:val="20"/>
          <w:szCs w:val="20"/>
        </w:rPr>
        <w:t>.</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42" w:name="sub_110"/>
      <w:r w:rsidRPr="00CE1362">
        <w:rPr>
          <w:sz w:val="20"/>
          <w:szCs w:val="20"/>
        </w:rPr>
        <w:t>Глава 10. Участие государственных корпораций, акционерных обществ с государственным участием в реализации Программы</w:t>
      </w:r>
    </w:p>
    <w:p w:rsidR="00CE1362" w:rsidRPr="00CE1362" w:rsidRDefault="00CE1362" w:rsidP="00CE1362">
      <w:pPr>
        <w:jc w:val="both"/>
        <w:rPr>
          <w:sz w:val="20"/>
          <w:szCs w:val="20"/>
        </w:rPr>
      </w:pPr>
    </w:p>
    <w:bookmarkEnd w:id="42"/>
    <w:p w:rsidR="00CE1362" w:rsidRPr="00CE1362" w:rsidRDefault="00CE1362" w:rsidP="00CE1362">
      <w:pPr>
        <w:jc w:val="both"/>
        <w:rPr>
          <w:sz w:val="20"/>
          <w:szCs w:val="20"/>
        </w:rPr>
      </w:pPr>
      <w:r w:rsidRPr="00CE1362">
        <w:rPr>
          <w:sz w:val="20"/>
          <w:szCs w:val="20"/>
        </w:rPr>
        <w:t>В реализации программы могут принимать участие акционерные общества "Росагролизинг", "Россельхозбанк".</w:t>
      </w:r>
    </w:p>
    <w:p w:rsidR="00CE1362" w:rsidRPr="00CE1362" w:rsidRDefault="00CE1362" w:rsidP="00CE1362">
      <w:pPr>
        <w:jc w:val="both"/>
        <w:rPr>
          <w:sz w:val="20"/>
          <w:szCs w:val="20"/>
        </w:rPr>
      </w:pPr>
      <w:r w:rsidRPr="00CE1362">
        <w:rPr>
          <w:sz w:val="20"/>
          <w:szCs w:val="20"/>
        </w:rPr>
        <w:t>АО "Росагролизинг" обеспечивает сельхозтоваропроизводителей современной сельскохозяйственной техникой, высокотехнологичным животноводческим оборудованием и высокопродуктивным племенным скотом по системе федерального лизинга.</w:t>
      </w:r>
    </w:p>
    <w:p w:rsidR="00CE1362" w:rsidRPr="00CE1362" w:rsidRDefault="00CE1362" w:rsidP="00CE1362">
      <w:pPr>
        <w:jc w:val="both"/>
        <w:rPr>
          <w:sz w:val="20"/>
          <w:szCs w:val="20"/>
        </w:rPr>
      </w:pPr>
      <w:r w:rsidRPr="00CE1362">
        <w:rPr>
          <w:sz w:val="20"/>
          <w:szCs w:val="20"/>
        </w:rPr>
        <w:t>Реализация этих направлений программы позволяет внедрить высокопроизводительные ресурсосберегающие технологии, повысить техническую оснащенность сельхозпроизводства, провести техническое перевооружение действующих животноводческих комплексов (ферм), ввести в эксплуатацию новые мощности.</w:t>
      </w:r>
    </w:p>
    <w:p w:rsidR="00CE1362" w:rsidRPr="00CE1362" w:rsidRDefault="00CE1362" w:rsidP="00CE1362">
      <w:pPr>
        <w:jc w:val="both"/>
        <w:rPr>
          <w:sz w:val="20"/>
          <w:szCs w:val="20"/>
        </w:rPr>
      </w:pPr>
      <w:r w:rsidRPr="00CE1362">
        <w:rPr>
          <w:sz w:val="20"/>
          <w:szCs w:val="20"/>
        </w:rPr>
        <w:t>АО "Росагролизинг" осуществляет новые направления деятельности. По системе федерального лизинга компания поставляет сельскохозяйственную технику для орошения и мелиорации, оборудование для овощехранилищ, технику для пожаротушения.</w:t>
      </w:r>
    </w:p>
    <w:p w:rsidR="00CE1362" w:rsidRPr="00CE1362" w:rsidRDefault="00CE1362" w:rsidP="00CE1362">
      <w:pPr>
        <w:jc w:val="both"/>
        <w:rPr>
          <w:sz w:val="20"/>
          <w:szCs w:val="20"/>
        </w:rPr>
      </w:pPr>
      <w:r w:rsidRPr="00CE1362">
        <w:rPr>
          <w:sz w:val="20"/>
          <w:szCs w:val="20"/>
        </w:rPr>
        <w:t>АО "Россельхозбанк" является государственным специализированным сельскохозяйственным банком, 100% акций которого находится в собственности Правительства Российской Федерации.</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43" w:name="sub_40"/>
      <w:r w:rsidRPr="00CE1362">
        <w:rPr>
          <w:sz w:val="20"/>
          <w:szCs w:val="20"/>
        </w:rPr>
        <w:t>Раздел 4. Обоснование выделения подпрограмм, обоснование объема финансовых ресурсов, необходимых для реализации программы, риски реализации программы и меры по управлению этими рисками, анализ рисков и возможные негативные последствия для агропромышленного комплекса, связанные с членством России в ВТО, методика оценки эффективности реализации 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44" w:name="sub_111"/>
      <w:bookmarkEnd w:id="43"/>
      <w:r w:rsidRPr="00CE1362">
        <w:rPr>
          <w:sz w:val="20"/>
          <w:szCs w:val="20"/>
        </w:rPr>
        <w:t>Глава 11. Обоснование выделения подпрограмм</w:t>
      </w:r>
    </w:p>
    <w:p w:rsidR="00CE1362" w:rsidRPr="00CE1362" w:rsidRDefault="00CE1362" w:rsidP="00CE1362">
      <w:pPr>
        <w:jc w:val="both"/>
        <w:rPr>
          <w:sz w:val="20"/>
          <w:szCs w:val="20"/>
        </w:rPr>
      </w:pPr>
    </w:p>
    <w:bookmarkEnd w:id="44"/>
    <w:p w:rsidR="00CE1362" w:rsidRPr="00CE1362" w:rsidRDefault="00CE1362" w:rsidP="00CE1362">
      <w:pPr>
        <w:jc w:val="both"/>
        <w:rPr>
          <w:sz w:val="20"/>
          <w:szCs w:val="20"/>
        </w:rPr>
      </w:pPr>
      <w:r w:rsidRPr="00CE1362">
        <w:rPr>
          <w:sz w:val="20"/>
          <w:szCs w:val="20"/>
        </w:rPr>
        <w:t>Перечень подпрограмм установлен для достижения целей и задач, определенных основополагающими документами в части развития агропромышленного комплекса, а именно для увеличения объемов производства сельскохозяйственной продукции по тем направлениям сельскохозяйственного производства, по которым рентабельность недостаточна для их самостоятельного эффективного развития.</w:t>
      </w:r>
    </w:p>
    <w:p w:rsidR="00CE1362" w:rsidRPr="00CE1362" w:rsidRDefault="00CE1362" w:rsidP="00CE1362">
      <w:pPr>
        <w:jc w:val="both"/>
        <w:rPr>
          <w:sz w:val="20"/>
          <w:szCs w:val="20"/>
        </w:rPr>
      </w:pPr>
      <w:r w:rsidRPr="00CE1362">
        <w:rPr>
          <w:sz w:val="20"/>
          <w:szCs w:val="20"/>
        </w:rPr>
        <w:t>Структура и перечень подпрограмм соответствует принципам программно-целевого управления экономикой, охватывает все основные сферы агропромышленного производства - производство сельскохозяйственной продукции и пищевых продуктов, их реализацию, технико-технологическое и информационное обеспечение, институциональные преобразования, управление реализацией программы.</w:t>
      </w:r>
    </w:p>
    <w:p w:rsidR="00CE1362" w:rsidRPr="00CE1362" w:rsidRDefault="00CE1362" w:rsidP="00CE1362">
      <w:pPr>
        <w:jc w:val="both"/>
        <w:rPr>
          <w:sz w:val="20"/>
          <w:szCs w:val="20"/>
        </w:rPr>
      </w:pPr>
      <w:r w:rsidRPr="00CE1362">
        <w:rPr>
          <w:sz w:val="20"/>
          <w:szCs w:val="20"/>
        </w:rPr>
        <w:t>Состав подпрограмм рассчитан на взаимосвязанное развитие агропромышленного комплекса района.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12. Обоснование объема финансовых ресурсов, необходимых для реализации 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Финансовое обеспечение реализации Программы будет осуществляться за счет ассигнований из федерального бюджета и бюджета Республики Мордовия. Финансовое обеспечение из средств местного бюджета не  предусматривается, кроме подпрограммы «Поддержка и развитие кадрового потенциала в АПК».</w:t>
      </w:r>
    </w:p>
    <w:p w:rsidR="00CE1362" w:rsidRPr="00CE1362" w:rsidRDefault="00CE1362" w:rsidP="00CE1362">
      <w:pPr>
        <w:jc w:val="both"/>
        <w:rPr>
          <w:sz w:val="20"/>
          <w:szCs w:val="20"/>
        </w:rPr>
      </w:pPr>
      <w:r w:rsidRPr="00CE1362">
        <w:rPr>
          <w:sz w:val="20"/>
          <w:szCs w:val="20"/>
        </w:rPr>
        <w:t xml:space="preserve">Ресурсное обеспечение реализации Программы за счет средств республиканского бюджета Республики Мордовия и федерального бюджета приведено в </w:t>
      </w:r>
      <w:hyperlink w:anchor="sub_10005" w:history="1">
        <w:r w:rsidRPr="00CE1362">
          <w:rPr>
            <w:sz w:val="20"/>
            <w:szCs w:val="20"/>
          </w:rPr>
          <w:t>приложении 5</w:t>
        </w:r>
      </w:hyperlink>
      <w:r w:rsidRPr="00CE1362">
        <w:rPr>
          <w:sz w:val="20"/>
          <w:szCs w:val="20"/>
        </w:rPr>
        <w:t>.</w:t>
      </w:r>
    </w:p>
    <w:p w:rsidR="00CE1362" w:rsidRPr="00CE1362" w:rsidRDefault="00CE1362" w:rsidP="00CE1362">
      <w:pPr>
        <w:jc w:val="both"/>
        <w:rPr>
          <w:sz w:val="20"/>
          <w:szCs w:val="20"/>
        </w:rPr>
      </w:pPr>
      <w:r w:rsidRPr="00CE1362">
        <w:rPr>
          <w:sz w:val="20"/>
          <w:szCs w:val="20"/>
        </w:rPr>
        <w:t xml:space="preserve">Ресурсное обеспечение и прогнозная (справочная) оценка расходов республиканского бюджета Республики Мордовия, федерального бюджета, юридических лиц на реализацию Программы приведены в </w:t>
      </w:r>
      <w:hyperlink w:anchor="sub_10006" w:history="1">
        <w:r w:rsidRPr="00CE1362">
          <w:rPr>
            <w:sz w:val="20"/>
            <w:szCs w:val="20"/>
          </w:rPr>
          <w:t>приложении 6</w:t>
        </w:r>
      </w:hyperlink>
      <w:r w:rsidRPr="00CE1362">
        <w:rPr>
          <w:sz w:val="20"/>
          <w:szCs w:val="20"/>
        </w:rPr>
        <w:t>.</w:t>
      </w:r>
    </w:p>
    <w:p w:rsidR="00CE1362" w:rsidRPr="00CE1362" w:rsidRDefault="00CE1362" w:rsidP="00CE1362">
      <w:pPr>
        <w:jc w:val="both"/>
        <w:rPr>
          <w:sz w:val="20"/>
          <w:szCs w:val="20"/>
        </w:rPr>
      </w:pPr>
      <w:r w:rsidRPr="00CE1362">
        <w:rPr>
          <w:sz w:val="20"/>
          <w:szCs w:val="20"/>
        </w:rPr>
        <w:t>Ресурсное обеспечение Программы подлежит уточнению в соответствии с Законом Республики Мордовия о республиканском бюджете Республики Мордовия на соответствующие годы и объемом предоставляемых средств из федерального бюджета на текущий год.</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45" w:name="sub_113"/>
      <w:r w:rsidRPr="00CE1362">
        <w:rPr>
          <w:sz w:val="20"/>
          <w:szCs w:val="20"/>
        </w:rPr>
        <w:t>Глава 13. Риски реализации Программы и меры по управлению этими рисками</w:t>
      </w:r>
    </w:p>
    <w:p w:rsidR="00CE1362" w:rsidRPr="00CE1362" w:rsidRDefault="00CE1362" w:rsidP="00CE1362">
      <w:pPr>
        <w:jc w:val="both"/>
        <w:rPr>
          <w:sz w:val="20"/>
          <w:szCs w:val="20"/>
        </w:rPr>
      </w:pPr>
    </w:p>
    <w:bookmarkEnd w:id="45"/>
    <w:p w:rsidR="00CE1362" w:rsidRPr="00CE1362" w:rsidRDefault="00CE1362" w:rsidP="00CE1362">
      <w:pPr>
        <w:jc w:val="both"/>
        <w:rPr>
          <w:sz w:val="20"/>
          <w:szCs w:val="20"/>
        </w:rPr>
      </w:pPr>
      <w:r w:rsidRPr="00CE1362">
        <w:rPr>
          <w:sz w:val="20"/>
          <w:szCs w:val="20"/>
        </w:rPr>
        <w:t>При реализации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CE1362" w:rsidRPr="00CE1362" w:rsidRDefault="00CE1362" w:rsidP="00CE1362">
      <w:pPr>
        <w:jc w:val="both"/>
        <w:rPr>
          <w:sz w:val="20"/>
          <w:szCs w:val="20"/>
        </w:rPr>
      </w:pPr>
      <w:r w:rsidRPr="00CE1362">
        <w:rPr>
          <w:sz w:val="20"/>
          <w:szCs w:val="20"/>
        </w:rPr>
        <w:t>К рискам относятся:</w:t>
      </w:r>
    </w:p>
    <w:p w:rsidR="00CE1362" w:rsidRPr="00CE1362" w:rsidRDefault="00CE1362" w:rsidP="00CE1362">
      <w:pPr>
        <w:jc w:val="both"/>
        <w:rPr>
          <w:sz w:val="20"/>
          <w:szCs w:val="20"/>
        </w:rPr>
      </w:pPr>
      <w:r w:rsidRPr="00CE1362">
        <w:rPr>
          <w:sz w:val="20"/>
          <w:szCs w:val="20"/>
        </w:rPr>
        <w:t>макроэкономические, в том числе рост цен на энергоресурсы и другие материально-технические средства, потребляемые в отрасли, что снижает уровень инвестиционной активности значительной части сельскохозяйственных товаропроизводителей;</w:t>
      </w:r>
    </w:p>
    <w:p w:rsidR="00CE1362" w:rsidRPr="00CE1362" w:rsidRDefault="00CE1362" w:rsidP="00CE1362">
      <w:pPr>
        <w:jc w:val="both"/>
        <w:rPr>
          <w:sz w:val="20"/>
          <w:szCs w:val="20"/>
        </w:rPr>
      </w:pPr>
      <w:r w:rsidRPr="00CE1362">
        <w:rPr>
          <w:sz w:val="20"/>
          <w:szCs w:val="20"/>
        </w:rPr>
        <w:t>неблагоприятная рыночная конъюнктура, затрудняющая реализацию дополнительных объемов продукции, сырья и продовольствия местного производства;</w:t>
      </w:r>
    </w:p>
    <w:p w:rsidR="00CE1362" w:rsidRPr="00CE1362" w:rsidRDefault="00CE1362" w:rsidP="00CE1362">
      <w:pPr>
        <w:jc w:val="both"/>
        <w:rPr>
          <w:sz w:val="20"/>
          <w:szCs w:val="20"/>
        </w:rPr>
      </w:pPr>
      <w:r w:rsidRPr="00CE1362">
        <w:rPr>
          <w:sz w:val="20"/>
          <w:szCs w:val="20"/>
        </w:rPr>
        <w:t>недостаточный уровень финансирования мероприятий программы из бюджетных и внебюджетных источников;</w:t>
      </w:r>
    </w:p>
    <w:p w:rsidR="00CE1362" w:rsidRPr="00CE1362" w:rsidRDefault="00CE1362" w:rsidP="00CE1362">
      <w:pPr>
        <w:jc w:val="both"/>
        <w:rPr>
          <w:sz w:val="20"/>
          <w:szCs w:val="20"/>
        </w:rPr>
      </w:pPr>
      <w:r w:rsidRPr="00CE1362">
        <w:rPr>
          <w:sz w:val="20"/>
          <w:szCs w:val="20"/>
        </w:rPr>
        <w:t>природные риски, связанные с размещением сельскохозяйственного производства в республике в зоне рискованного земледелия, что приводит к существенным потерям объемов производства, ухудшению ценовой ситуации и снижению доходов сельскохозяйственных товаропроизводителей, росту импорта продовольственных товаров.</w:t>
      </w:r>
    </w:p>
    <w:p w:rsidR="00CE1362" w:rsidRPr="00CE1362" w:rsidRDefault="00CE1362" w:rsidP="00CE1362">
      <w:pPr>
        <w:jc w:val="both"/>
        <w:rPr>
          <w:sz w:val="20"/>
          <w:szCs w:val="20"/>
        </w:rPr>
      </w:pPr>
      <w:r w:rsidRPr="00CE1362">
        <w:rPr>
          <w:sz w:val="20"/>
          <w:szCs w:val="20"/>
        </w:rPr>
        <w:t>Управление рисками реализации Программы будет осуществляться на основе:</w:t>
      </w:r>
    </w:p>
    <w:p w:rsidR="00CE1362" w:rsidRPr="00CE1362" w:rsidRDefault="00CE1362" w:rsidP="00CE1362">
      <w:pPr>
        <w:jc w:val="both"/>
        <w:rPr>
          <w:sz w:val="20"/>
          <w:szCs w:val="20"/>
        </w:rPr>
      </w:pPr>
      <w:r w:rsidRPr="00CE1362">
        <w:rPr>
          <w:sz w:val="20"/>
          <w:szCs w:val="20"/>
        </w:rPr>
        <w:t xml:space="preserve">использования мер, предусмотренных </w:t>
      </w:r>
      <w:hyperlink r:id="rId13" w:history="1">
        <w:r w:rsidRPr="00CE1362">
          <w:rPr>
            <w:sz w:val="20"/>
            <w:szCs w:val="20"/>
          </w:rPr>
          <w:t>Федеральным законом</w:t>
        </w:r>
      </w:hyperlink>
      <w:r w:rsidRPr="00CE1362">
        <w:rPr>
          <w:sz w:val="20"/>
          <w:szCs w:val="20"/>
        </w:rPr>
        <w:t xml:space="preserve"> от 25 июля </w:t>
      </w:r>
      <w:smartTag w:uri="urn:schemas-microsoft-com:office:smarttags" w:element="metricconverter">
        <w:smartTagPr>
          <w:attr w:name="ProductID" w:val="1 килограмм"/>
        </w:smartTagPr>
        <w:r w:rsidRPr="00CE1362">
          <w:rPr>
            <w:sz w:val="20"/>
            <w:szCs w:val="20"/>
          </w:rPr>
          <w:t>2011 г</w:t>
        </w:r>
      </w:smartTag>
      <w:r w:rsidRPr="00CE1362">
        <w:rPr>
          <w:sz w:val="20"/>
          <w:szCs w:val="20"/>
        </w:rPr>
        <w:t>. N 260-ФЗ "О государственной поддержке в сфере сельскохозяйственного страхования и о внесении изменений в Федеральный закон "О развитии сельского хозяйства";</w:t>
      </w:r>
    </w:p>
    <w:p w:rsidR="00CE1362" w:rsidRPr="00CE1362" w:rsidRDefault="00CE1362" w:rsidP="00CE1362">
      <w:pPr>
        <w:jc w:val="both"/>
        <w:rPr>
          <w:sz w:val="20"/>
          <w:szCs w:val="20"/>
        </w:rPr>
      </w:pPr>
      <w:r w:rsidRPr="00CE1362">
        <w:rPr>
          <w:sz w:val="20"/>
          <w:szCs w:val="20"/>
        </w:rPr>
        <w:t>подготовки и представления ежегодно в администрацию района отчета о ходе и результатах реализации Программы, который при необходимости может содержать предложения о корректировке 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46" w:name="sub_114"/>
      <w:r w:rsidRPr="00CE1362">
        <w:rPr>
          <w:sz w:val="20"/>
          <w:szCs w:val="20"/>
        </w:rPr>
        <w:t>Глава 14. Анализ рисков и возможные негативные последствия для агропромышленного комплекса района</w:t>
      </w:r>
    </w:p>
    <w:bookmarkEnd w:id="46"/>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В результате реализации мер государственной поддержки в рамках приоритетного национального проекта "Развитие агропромышленного комплекса" и Программы развития сельского хозяйства и регулирования рынков сельскохозяйственной продукции, сырья и продовольствия Республики Мордовия, за 2008 - 2012 годы отрасль достигла положительных результатов.</w:t>
      </w:r>
    </w:p>
    <w:p w:rsidR="00CE1362" w:rsidRPr="00CE1362" w:rsidRDefault="00CE1362" w:rsidP="00CE1362">
      <w:pPr>
        <w:jc w:val="both"/>
        <w:rPr>
          <w:sz w:val="20"/>
          <w:szCs w:val="20"/>
        </w:rPr>
      </w:pPr>
      <w:r w:rsidRPr="00CE1362">
        <w:rPr>
          <w:sz w:val="20"/>
          <w:szCs w:val="20"/>
        </w:rPr>
        <w:t xml:space="preserve">Производство скота и птицы на убой в живом весе в хозяйствах всех категорий в 2012 году к уровню </w:t>
      </w:r>
      <w:smartTag w:uri="urn:schemas-microsoft-com:office:smarttags" w:element="metricconverter">
        <w:smartTagPr>
          <w:attr w:name="ProductID" w:val="1 килограмм"/>
        </w:smartTagPr>
        <w:r w:rsidRPr="00CE1362">
          <w:rPr>
            <w:sz w:val="20"/>
            <w:szCs w:val="20"/>
          </w:rPr>
          <w:t>2006 г</w:t>
        </w:r>
      </w:smartTag>
      <w:r w:rsidRPr="00CE1362">
        <w:rPr>
          <w:sz w:val="20"/>
          <w:szCs w:val="20"/>
        </w:rPr>
        <w:t>. выросло на 2,2%, молока - на 23,4%, зерна - на 1,8%.</w:t>
      </w:r>
    </w:p>
    <w:p w:rsidR="00CE1362" w:rsidRPr="00CE1362" w:rsidRDefault="00CE1362" w:rsidP="00CE1362">
      <w:pPr>
        <w:jc w:val="both"/>
        <w:rPr>
          <w:sz w:val="20"/>
          <w:szCs w:val="20"/>
        </w:rPr>
      </w:pPr>
      <w:r w:rsidRPr="00CE1362">
        <w:rPr>
          <w:sz w:val="20"/>
          <w:szCs w:val="20"/>
        </w:rPr>
        <w:t>Государственная поддержка позволила обеспечить необходимый уровень рентабельности в отрасли, который с учетом субсидий за период 2006 - 2012 годов в среднем составил 4,6%.</w:t>
      </w:r>
    </w:p>
    <w:p w:rsidR="00CE1362" w:rsidRPr="00CE1362" w:rsidRDefault="00CE1362" w:rsidP="00CE1362">
      <w:pPr>
        <w:jc w:val="both"/>
        <w:rPr>
          <w:sz w:val="20"/>
          <w:szCs w:val="20"/>
        </w:rPr>
      </w:pPr>
      <w:r w:rsidRPr="00CE1362">
        <w:rPr>
          <w:sz w:val="20"/>
          <w:szCs w:val="20"/>
        </w:rPr>
        <w:t xml:space="preserve">В случае сокращения объемов государственной поддержки возникают риски снижения темпов роста сельского хозяйства в среднесрочной перспективе, утраты набранной за 7 лет реализации приоритетного национального проекта динамики роста производства, что ведет к падению объемов производства и снижению инвестиционной привлекательности отрасли. Это крайне негативно отразится на финансовой устойчивости сельхозтоваропроизводителей и в целом всего агропромышленного комплекса района, а также будет </w:t>
      </w:r>
      <w:r w:rsidRPr="00CE1362">
        <w:rPr>
          <w:sz w:val="20"/>
          <w:szCs w:val="20"/>
        </w:rPr>
        <w:lastRenderedPageBreak/>
        <w:t>способствовать снижению эффективности уже вложенных в 2006 - 2012 годах средств государственной поддержки и частных инвестиций.</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47" w:name="sub_115"/>
      <w:r w:rsidRPr="00CE1362">
        <w:rPr>
          <w:sz w:val="20"/>
          <w:szCs w:val="20"/>
        </w:rPr>
        <w:t>Глава 15. Методика оценки эффективности реализации Программы</w:t>
      </w:r>
    </w:p>
    <w:bookmarkEnd w:id="47"/>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Эффективность реализации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CE1362" w:rsidRPr="00CE1362" w:rsidRDefault="00CE1362" w:rsidP="00CE1362">
      <w:pPr>
        <w:jc w:val="both"/>
        <w:rPr>
          <w:sz w:val="20"/>
          <w:szCs w:val="20"/>
        </w:rPr>
      </w:pPr>
      <w:r w:rsidRPr="00CE1362">
        <w:rPr>
          <w:sz w:val="20"/>
          <w:szCs w:val="20"/>
        </w:rPr>
        <w:t>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индекс физического объема инвестиций - на возможность осуществления модернизации и инновационного развития, динамика уровня рентабельности в сельскохозяйственных организациях - на эффективность производства и экономического механизма их функционирования, уровень оплаты труда в сельском хозяйстве и в целом по экономике республики - на степень решения социальных проблем отрасли.</w:t>
      </w:r>
    </w:p>
    <w:p w:rsidR="00CE1362" w:rsidRPr="00CE1362" w:rsidRDefault="00CE1362" w:rsidP="00CE1362">
      <w:pPr>
        <w:jc w:val="both"/>
        <w:rPr>
          <w:sz w:val="20"/>
          <w:szCs w:val="20"/>
        </w:rPr>
      </w:pPr>
      <w:r w:rsidRPr="00CE1362">
        <w:rPr>
          <w:sz w:val="20"/>
          <w:szCs w:val="20"/>
        </w:rPr>
        <w:t>Стоимостные показатели рассчитываются, как правило, в сопоставимых ценах соответствующего года, которые являются базой для расчета динамики и темпов их изменения по сравнению с предыдущим годом или иным периодом.</w:t>
      </w:r>
    </w:p>
    <w:p w:rsidR="00CE1362" w:rsidRPr="00CE1362" w:rsidRDefault="00CE1362" w:rsidP="00CE1362">
      <w:pPr>
        <w:jc w:val="both"/>
        <w:rPr>
          <w:sz w:val="20"/>
          <w:szCs w:val="20"/>
        </w:rPr>
      </w:pPr>
      <w:r w:rsidRPr="00CE1362">
        <w:rPr>
          <w:sz w:val="20"/>
          <w:szCs w:val="20"/>
        </w:rPr>
        <w:t>Показатели подпрограмм и районных целевых программ предполагают оценку интегрированного эффекта от реализации основных мероприятий или указывают на результативность наиболее существенных направлений государственной поддержки агропромышленного комплекса.</w:t>
      </w:r>
    </w:p>
    <w:p w:rsidR="00CE1362" w:rsidRPr="00CE1362" w:rsidRDefault="00CE1362" w:rsidP="00CE1362">
      <w:pPr>
        <w:jc w:val="both"/>
        <w:rPr>
          <w:sz w:val="20"/>
          <w:szCs w:val="20"/>
        </w:rPr>
      </w:pPr>
      <w:r w:rsidRPr="00CE1362">
        <w:rPr>
          <w:sz w:val="20"/>
          <w:szCs w:val="20"/>
        </w:rPr>
        <w:t>Ответственный исполнитель ежегодно обобщает и анализирует статистическую отчетность по использованию бюджетных средств и реализации других показателей программы для представления информации в Министерство сельского хозяйства и продовольствия Республики Мордовия,  Министерство экономики Республики Мордовия и Министерство финансов Республики Мордовия, размещает эту информацию на сайте Ельниковского муниципального района.</w:t>
      </w:r>
    </w:p>
    <w:p w:rsidR="00CE1362" w:rsidRPr="00CE1362" w:rsidRDefault="00CE1362" w:rsidP="00CE1362">
      <w:pPr>
        <w:jc w:val="both"/>
        <w:rPr>
          <w:sz w:val="20"/>
          <w:szCs w:val="20"/>
        </w:rPr>
      </w:pPr>
      <w:r w:rsidRPr="00CE1362">
        <w:rPr>
          <w:sz w:val="20"/>
          <w:szCs w:val="20"/>
        </w:rPr>
        <w:t>Оценка эффективности выполнения показателей программы производится на основе информации ежеквартального мониторинга выполнения соответствующих индикаторов и количественных показателей.</w:t>
      </w:r>
    </w:p>
    <w:p w:rsidR="00CE1362" w:rsidRPr="00CE1362" w:rsidRDefault="00CE1362" w:rsidP="00CE1362">
      <w:pPr>
        <w:jc w:val="both"/>
        <w:rPr>
          <w:sz w:val="20"/>
          <w:szCs w:val="20"/>
        </w:rPr>
      </w:pPr>
      <w:r w:rsidRPr="00CE1362">
        <w:rPr>
          <w:sz w:val="20"/>
          <w:szCs w:val="20"/>
        </w:rPr>
        <w:t>Ответственный исполнитель ежегодно в срок до 1 марта готовит отчет о ходе реализации и оценке эффективности реализации программы (далее - годовой отчет).  В годовом отчете дается оценка хода реализации программы в целом, по ее подпрограммам и вошедшим в нее районным целевым программам за прошедший год, а по наиболее значимым показателям (индикаторам) - нарастающим итогом. По каждой подпрограмме, районной целевой программе анализируется выполнение намеченных задач, достижение предусмотренных в них показателей (индикаторов), эффективность использования бюджетных средств.  Годовой отчет по оценке эффективности программы размещается на сайте Ельниковского муниципального района.</w:t>
      </w:r>
    </w:p>
    <w:p w:rsidR="00CE1362" w:rsidRPr="00CE1362" w:rsidRDefault="00CE1362" w:rsidP="00CE1362">
      <w:pPr>
        <w:jc w:val="both"/>
        <w:rPr>
          <w:sz w:val="20"/>
          <w:szCs w:val="20"/>
        </w:rPr>
      </w:pPr>
      <w:r w:rsidRPr="00CE1362">
        <w:rPr>
          <w:sz w:val="20"/>
          <w:szCs w:val="20"/>
        </w:rPr>
        <w:t>Оценка эффективности программы осуществляется по следующим направлениям:</w:t>
      </w:r>
    </w:p>
    <w:p w:rsidR="00CE1362" w:rsidRPr="00CE1362" w:rsidRDefault="00CE1362" w:rsidP="00CE1362">
      <w:pPr>
        <w:jc w:val="both"/>
        <w:rPr>
          <w:sz w:val="20"/>
          <w:szCs w:val="20"/>
        </w:rPr>
      </w:pPr>
      <w:r w:rsidRPr="00CE1362">
        <w:rPr>
          <w:sz w:val="20"/>
          <w:szCs w:val="20"/>
        </w:rPr>
        <w:t>1) степень достижения плановых значений целевых показателей (индикаторов) программы, расчет которой осуществляется по формуле:</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noProof/>
          <w:sz w:val="20"/>
          <w:szCs w:val="20"/>
        </w:rPr>
        <w:drawing>
          <wp:inline distT="0" distB="0" distL="0" distR="0">
            <wp:extent cx="1504950" cy="3905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1504950" cy="390525"/>
                    </a:xfrm>
                    <a:prstGeom prst="rect">
                      <a:avLst/>
                    </a:prstGeom>
                    <a:noFill/>
                    <a:ln w="9525">
                      <a:noFill/>
                      <a:miter lim="800000"/>
                      <a:headEnd/>
                      <a:tailEnd/>
                    </a:ln>
                  </pic:spPr>
                </pic:pic>
              </a:graphicData>
            </a:graphic>
          </wp:inline>
        </w:drawing>
      </w:r>
      <w:r w:rsidRPr="00CE1362">
        <w:rPr>
          <w:sz w:val="20"/>
          <w:szCs w:val="20"/>
        </w:rPr>
        <w:t>, где:</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noProof/>
          <w:sz w:val="20"/>
          <w:szCs w:val="20"/>
        </w:rPr>
        <w:drawing>
          <wp:inline distT="0" distB="0" distL="0" distR="0">
            <wp:extent cx="457200" cy="266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457200" cy="266700"/>
                    </a:xfrm>
                    <a:prstGeom prst="rect">
                      <a:avLst/>
                    </a:prstGeom>
                    <a:noFill/>
                    <a:ln w="9525">
                      <a:noFill/>
                      <a:miter lim="800000"/>
                      <a:headEnd/>
                      <a:tailEnd/>
                    </a:ln>
                  </pic:spPr>
                </pic:pic>
              </a:graphicData>
            </a:graphic>
          </wp:inline>
        </w:drawing>
      </w:r>
      <w:r w:rsidRPr="00CE1362">
        <w:rPr>
          <w:sz w:val="20"/>
          <w:szCs w:val="20"/>
        </w:rPr>
        <w:t xml:space="preserve">- степень достижения плановых значений целевых показателей (индикаторов)  </w:t>
      </w:r>
    </w:p>
    <w:p w:rsidR="00CE1362" w:rsidRPr="00CE1362" w:rsidRDefault="00CE1362" w:rsidP="00CE1362">
      <w:pPr>
        <w:jc w:val="both"/>
        <w:rPr>
          <w:sz w:val="20"/>
          <w:szCs w:val="20"/>
        </w:rPr>
      </w:pPr>
      <w:r w:rsidRPr="00CE1362">
        <w:rPr>
          <w:sz w:val="20"/>
          <w:szCs w:val="20"/>
        </w:rPr>
        <w:t xml:space="preserve">программы;             </w:t>
      </w:r>
    </w:p>
    <w:p w:rsidR="00CE1362" w:rsidRPr="00CE1362" w:rsidRDefault="00CE1362" w:rsidP="00CE1362">
      <w:pPr>
        <w:jc w:val="both"/>
        <w:rPr>
          <w:sz w:val="20"/>
          <w:szCs w:val="20"/>
        </w:rPr>
      </w:pPr>
      <w:r w:rsidRPr="00CE1362">
        <w:rPr>
          <w:noProof/>
          <w:sz w:val="20"/>
          <w:szCs w:val="20"/>
        </w:rPr>
        <w:drawing>
          <wp:inline distT="0" distB="0" distL="0" distR="0">
            <wp:extent cx="485775" cy="2667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a:stretch>
                      <a:fillRect/>
                    </a:stretch>
                  </pic:blipFill>
                  <pic:spPr bwMode="auto">
                    <a:xfrm>
                      <a:off x="0" y="0"/>
                      <a:ext cx="485775" cy="266700"/>
                    </a:xfrm>
                    <a:prstGeom prst="rect">
                      <a:avLst/>
                    </a:prstGeom>
                    <a:noFill/>
                    <a:ln w="9525">
                      <a:noFill/>
                      <a:miter lim="800000"/>
                      <a:headEnd/>
                      <a:tailEnd/>
                    </a:ln>
                  </pic:spPr>
                </pic:pic>
              </a:graphicData>
            </a:graphic>
          </wp:inline>
        </w:drawing>
      </w:r>
      <w:r w:rsidRPr="00CE1362">
        <w:rPr>
          <w:sz w:val="20"/>
          <w:szCs w:val="20"/>
        </w:rPr>
        <w:t xml:space="preserve">- степень достижения 3 планового значения целевого показателя (индикатора)    </w:t>
      </w:r>
    </w:p>
    <w:p w:rsidR="00CE1362" w:rsidRPr="00CE1362" w:rsidRDefault="00CE1362" w:rsidP="00CE1362">
      <w:pPr>
        <w:jc w:val="both"/>
        <w:rPr>
          <w:sz w:val="20"/>
          <w:szCs w:val="20"/>
        </w:rPr>
      </w:pPr>
      <w:r w:rsidRPr="00CE1362">
        <w:rPr>
          <w:sz w:val="20"/>
          <w:szCs w:val="20"/>
        </w:rPr>
        <w:t>программы;</w:t>
      </w:r>
    </w:p>
    <w:p w:rsidR="00CE1362" w:rsidRPr="00CE1362" w:rsidRDefault="00CE1362" w:rsidP="00CE1362">
      <w:pPr>
        <w:jc w:val="both"/>
        <w:rPr>
          <w:sz w:val="20"/>
          <w:szCs w:val="20"/>
        </w:rPr>
      </w:pPr>
      <w:r w:rsidRPr="00CE1362">
        <w:rPr>
          <w:sz w:val="20"/>
          <w:szCs w:val="20"/>
        </w:rPr>
        <w:t>n - количество целевых показателей (индикаторов) программы.</w:t>
      </w:r>
    </w:p>
    <w:p w:rsidR="00CE1362" w:rsidRPr="00CE1362" w:rsidRDefault="00CE1362" w:rsidP="00CE1362">
      <w:pPr>
        <w:jc w:val="both"/>
        <w:rPr>
          <w:sz w:val="20"/>
          <w:szCs w:val="20"/>
        </w:rPr>
      </w:pPr>
      <w:r w:rsidRPr="00CE1362">
        <w:rPr>
          <w:sz w:val="20"/>
          <w:szCs w:val="20"/>
        </w:rPr>
        <w:t>Расчет степени достижения планового значения по каждому целевому показателю (индикатору) программы проводится:</w:t>
      </w:r>
    </w:p>
    <w:p w:rsidR="00CE1362" w:rsidRPr="00CE1362" w:rsidRDefault="00CE1362" w:rsidP="00CE1362">
      <w:pPr>
        <w:jc w:val="both"/>
        <w:rPr>
          <w:sz w:val="20"/>
          <w:szCs w:val="20"/>
        </w:rPr>
      </w:pPr>
      <w:r w:rsidRPr="00CE1362">
        <w:rPr>
          <w:sz w:val="20"/>
          <w:szCs w:val="20"/>
        </w:rPr>
        <w:t>в отношении целевых показателей (индикаторов), большее значение которых соответствует большей эффективности, по формуле:</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noProof/>
          <w:sz w:val="20"/>
          <w:szCs w:val="20"/>
        </w:rPr>
        <w:drawing>
          <wp:inline distT="0" distB="0" distL="0" distR="0">
            <wp:extent cx="1228725" cy="2667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1228725" cy="266700"/>
                    </a:xfrm>
                    <a:prstGeom prst="rect">
                      <a:avLst/>
                    </a:prstGeom>
                    <a:noFill/>
                    <a:ln w="9525">
                      <a:noFill/>
                      <a:miter lim="800000"/>
                      <a:headEnd/>
                      <a:tailEnd/>
                    </a:ln>
                  </pic:spPr>
                </pic:pic>
              </a:graphicData>
            </a:graphic>
          </wp:inline>
        </w:drawing>
      </w:r>
      <w:r w:rsidRPr="00CE1362">
        <w:rPr>
          <w:sz w:val="20"/>
          <w:szCs w:val="20"/>
        </w:rPr>
        <w:t>,</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в отношении целевых показателей (индикаторов), большее значение которых соответствует меньшей эффективности, по формуле:</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noProof/>
          <w:sz w:val="20"/>
          <w:szCs w:val="20"/>
        </w:rPr>
        <w:lastRenderedPageBreak/>
        <w:drawing>
          <wp:inline distT="0" distB="0" distL="0" distR="0">
            <wp:extent cx="1228725" cy="2667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srcRect/>
                    <a:stretch>
                      <a:fillRect/>
                    </a:stretch>
                  </pic:blipFill>
                  <pic:spPr bwMode="auto">
                    <a:xfrm>
                      <a:off x="0" y="0"/>
                      <a:ext cx="1228725" cy="266700"/>
                    </a:xfrm>
                    <a:prstGeom prst="rect">
                      <a:avLst/>
                    </a:prstGeom>
                    <a:noFill/>
                    <a:ln w="9525">
                      <a:noFill/>
                      <a:miter lim="800000"/>
                      <a:headEnd/>
                      <a:tailEnd/>
                    </a:ln>
                  </pic:spPr>
                </pic:pic>
              </a:graphicData>
            </a:graphic>
          </wp:inline>
        </w:drawing>
      </w:r>
      <w:r w:rsidRPr="00CE1362">
        <w:rPr>
          <w:sz w:val="20"/>
          <w:szCs w:val="20"/>
        </w:rPr>
        <w:t>, где:</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noProof/>
          <w:sz w:val="20"/>
          <w:szCs w:val="20"/>
        </w:rPr>
        <w:drawing>
          <wp:inline distT="0" distB="0" distL="0" distR="0">
            <wp:extent cx="485775" cy="2667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srcRect/>
                    <a:stretch>
                      <a:fillRect/>
                    </a:stretch>
                  </pic:blipFill>
                  <pic:spPr bwMode="auto">
                    <a:xfrm>
                      <a:off x="0" y="0"/>
                      <a:ext cx="485775" cy="266700"/>
                    </a:xfrm>
                    <a:prstGeom prst="rect">
                      <a:avLst/>
                    </a:prstGeom>
                    <a:noFill/>
                    <a:ln w="9525">
                      <a:noFill/>
                      <a:miter lim="800000"/>
                      <a:headEnd/>
                      <a:tailEnd/>
                    </a:ln>
                  </pic:spPr>
                </pic:pic>
              </a:graphicData>
            </a:graphic>
          </wp:inline>
        </w:drawing>
      </w:r>
      <w:r w:rsidRPr="00CE1362">
        <w:rPr>
          <w:sz w:val="20"/>
          <w:szCs w:val="20"/>
        </w:rPr>
        <w:t xml:space="preserve"> - степень достижения планового значения целевого показателя (индикатора) </w:t>
      </w:r>
    </w:p>
    <w:p w:rsidR="00CE1362" w:rsidRPr="00CE1362" w:rsidRDefault="00CE1362" w:rsidP="00CE1362">
      <w:pPr>
        <w:jc w:val="both"/>
        <w:rPr>
          <w:sz w:val="20"/>
          <w:szCs w:val="20"/>
        </w:rPr>
      </w:pPr>
      <w:r w:rsidRPr="00CE1362">
        <w:rPr>
          <w:sz w:val="20"/>
          <w:szCs w:val="20"/>
        </w:rPr>
        <w:t>программы;</w:t>
      </w:r>
    </w:p>
    <w:p w:rsidR="00CE1362" w:rsidRPr="00CE1362" w:rsidRDefault="00CE1362" w:rsidP="00CE1362">
      <w:pPr>
        <w:jc w:val="both"/>
        <w:rPr>
          <w:sz w:val="20"/>
          <w:szCs w:val="20"/>
        </w:rPr>
      </w:pPr>
      <w:r w:rsidRPr="00CE1362">
        <w:rPr>
          <w:noProof/>
          <w:sz w:val="20"/>
          <w:szCs w:val="20"/>
        </w:rPr>
        <w:drawing>
          <wp:inline distT="0" distB="0" distL="0" distR="0">
            <wp:extent cx="342900" cy="2667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srcRect/>
                    <a:stretch>
                      <a:fillRect/>
                    </a:stretch>
                  </pic:blipFill>
                  <pic:spPr bwMode="auto">
                    <a:xfrm>
                      <a:off x="0" y="0"/>
                      <a:ext cx="342900" cy="266700"/>
                    </a:xfrm>
                    <a:prstGeom prst="rect">
                      <a:avLst/>
                    </a:prstGeom>
                    <a:noFill/>
                    <a:ln w="9525">
                      <a:noFill/>
                      <a:miter lim="800000"/>
                      <a:headEnd/>
                      <a:tailEnd/>
                    </a:ln>
                  </pic:spPr>
                </pic:pic>
              </a:graphicData>
            </a:graphic>
          </wp:inline>
        </w:drawing>
      </w:r>
      <w:r w:rsidRPr="00CE1362">
        <w:rPr>
          <w:sz w:val="20"/>
          <w:szCs w:val="20"/>
        </w:rPr>
        <w:t>- фактическое значение целевого показателя (индикатора);</w:t>
      </w:r>
    </w:p>
    <w:p w:rsidR="00CE1362" w:rsidRPr="00CE1362" w:rsidRDefault="00CE1362" w:rsidP="00CE1362">
      <w:pPr>
        <w:jc w:val="both"/>
        <w:rPr>
          <w:sz w:val="20"/>
          <w:szCs w:val="20"/>
        </w:rPr>
      </w:pPr>
      <w:r w:rsidRPr="00CE1362">
        <w:rPr>
          <w:noProof/>
          <w:sz w:val="20"/>
          <w:szCs w:val="20"/>
        </w:rPr>
        <w:drawing>
          <wp:inline distT="0" distB="0" distL="0" distR="0">
            <wp:extent cx="361950" cy="26670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srcRect/>
                    <a:stretch>
                      <a:fillRect/>
                    </a:stretch>
                  </pic:blipFill>
                  <pic:spPr bwMode="auto">
                    <a:xfrm>
                      <a:off x="0" y="0"/>
                      <a:ext cx="361950" cy="266700"/>
                    </a:xfrm>
                    <a:prstGeom prst="rect">
                      <a:avLst/>
                    </a:prstGeom>
                    <a:noFill/>
                    <a:ln w="9525">
                      <a:noFill/>
                      <a:miter lim="800000"/>
                      <a:headEnd/>
                      <a:tailEnd/>
                    </a:ln>
                  </pic:spPr>
                </pic:pic>
              </a:graphicData>
            </a:graphic>
          </wp:inline>
        </w:drawing>
      </w:r>
      <w:r w:rsidRPr="00CE1362">
        <w:rPr>
          <w:sz w:val="20"/>
          <w:szCs w:val="20"/>
        </w:rPr>
        <w:t xml:space="preserve"> - плановое значение целевого показателя (индикатора);</w:t>
      </w:r>
    </w:p>
    <w:p w:rsidR="00CE1362" w:rsidRPr="00CE1362" w:rsidRDefault="00CE1362" w:rsidP="00CE1362">
      <w:pPr>
        <w:jc w:val="both"/>
        <w:rPr>
          <w:sz w:val="20"/>
          <w:szCs w:val="20"/>
        </w:rPr>
      </w:pPr>
      <w:r w:rsidRPr="00CE1362">
        <w:rPr>
          <w:sz w:val="20"/>
          <w:szCs w:val="20"/>
        </w:rPr>
        <w:t>2) степень реализации основных мероприятий и достижения ожидаемых непосредственных результатов их реализации (далее - степень реализации мероприятий), расчет которой осуществляется по формуле:</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noProof/>
          <w:sz w:val="20"/>
          <w:szCs w:val="20"/>
        </w:rPr>
        <w:drawing>
          <wp:inline distT="0" distB="0" distL="0" distR="0">
            <wp:extent cx="971550" cy="2667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srcRect/>
                    <a:stretch>
                      <a:fillRect/>
                    </a:stretch>
                  </pic:blipFill>
                  <pic:spPr bwMode="auto">
                    <a:xfrm>
                      <a:off x="0" y="0"/>
                      <a:ext cx="971550" cy="266700"/>
                    </a:xfrm>
                    <a:prstGeom prst="rect">
                      <a:avLst/>
                    </a:prstGeom>
                    <a:noFill/>
                    <a:ln w="9525">
                      <a:noFill/>
                      <a:miter lim="800000"/>
                      <a:headEnd/>
                      <a:tailEnd/>
                    </a:ln>
                  </pic:spPr>
                </pic:pic>
              </a:graphicData>
            </a:graphic>
          </wp:inline>
        </w:drawing>
      </w:r>
      <w:r w:rsidRPr="00CE1362">
        <w:rPr>
          <w:sz w:val="20"/>
          <w:szCs w:val="20"/>
        </w:rPr>
        <w:t>, где:</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noProof/>
          <w:sz w:val="20"/>
          <w:szCs w:val="20"/>
        </w:rPr>
        <w:drawing>
          <wp:inline distT="0" distB="0" distL="0" distR="0">
            <wp:extent cx="390525" cy="2667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srcRect/>
                    <a:stretch>
                      <a:fillRect/>
                    </a:stretch>
                  </pic:blipFill>
                  <pic:spPr bwMode="auto">
                    <a:xfrm>
                      <a:off x="0" y="0"/>
                      <a:ext cx="390525" cy="266700"/>
                    </a:xfrm>
                    <a:prstGeom prst="rect">
                      <a:avLst/>
                    </a:prstGeom>
                    <a:noFill/>
                    <a:ln w="9525">
                      <a:noFill/>
                      <a:miter lim="800000"/>
                      <a:headEnd/>
                      <a:tailEnd/>
                    </a:ln>
                  </pic:spPr>
                </pic:pic>
              </a:graphicData>
            </a:graphic>
          </wp:inline>
        </w:drawing>
      </w:r>
      <w:r w:rsidRPr="00CE1362">
        <w:rPr>
          <w:sz w:val="20"/>
          <w:szCs w:val="20"/>
        </w:rPr>
        <w:t xml:space="preserve"> - степень реализации мероприятий;</w:t>
      </w:r>
    </w:p>
    <w:p w:rsidR="00CE1362" w:rsidRPr="00CE1362" w:rsidRDefault="00CE1362" w:rsidP="00CE1362">
      <w:pPr>
        <w:jc w:val="both"/>
        <w:rPr>
          <w:sz w:val="20"/>
          <w:szCs w:val="20"/>
        </w:rPr>
      </w:pPr>
      <w:r w:rsidRPr="00CE1362">
        <w:rPr>
          <w:noProof/>
          <w:sz w:val="20"/>
          <w:szCs w:val="20"/>
        </w:rPr>
        <w:drawing>
          <wp:inline distT="0" distB="0" distL="0" distR="0">
            <wp:extent cx="295275" cy="26670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srcRect/>
                    <a:stretch>
                      <a:fillRect/>
                    </a:stretch>
                  </pic:blipFill>
                  <pic:spPr bwMode="auto">
                    <a:xfrm>
                      <a:off x="0" y="0"/>
                      <a:ext cx="295275" cy="266700"/>
                    </a:xfrm>
                    <a:prstGeom prst="rect">
                      <a:avLst/>
                    </a:prstGeom>
                    <a:noFill/>
                    <a:ln w="9525">
                      <a:noFill/>
                      <a:miter lim="800000"/>
                      <a:headEnd/>
                      <a:tailEnd/>
                    </a:ln>
                  </pic:spPr>
                </pic:pic>
              </a:graphicData>
            </a:graphic>
          </wp:inline>
        </w:drawing>
      </w:r>
      <w:r w:rsidRPr="00CE1362">
        <w:rPr>
          <w:sz w:val="20"/>
          <w:szCs w:val="20"/>
        </w:rPr>
        <w:t xml:space="preserve"> - количество мероприятий, выполненных в отчетном году;</w:t>
      </w:r>
    </w:p>
    <w:p w:rsidR="00CE1362" w:rsidRPr="00CE1362" w:rsidRDefault="00CE1362" w:rsidP="00CE1362">
      <w:pPr>
        <w:jc w:val="both"/>
        <w:rPr>
          <w:sz w:val="20"/>
          <w:szCs w:val="20"/>
        </w:rPr>
      </w:pPr>
      <w:r w:rsidRPr="00CE1362">
        <w:rPr>
          <w:sz w:val="20"/>
          <w:szCs w:val="20"/>
        </w:rPr>
        <w:t>М - общее количество мероприятий, запланированных к реализации в отчетном году;</w:t>
      </w:r>
    </w:p>
    <w:p w:rsidR="00CE1362" w:rsidRPr="00CE1362" w:rsidRDefault="00CE1362" w:rsidP="00CE1362">
      <w:pPr>
        <w:jc w:val="both"/>
        <w:rPr>
          <w:sz w:val="20"/>
          <w:szCs w:val="20"/>
        </w:rPr>
      </w:pPr>
      <w:r w:rsidRPr="00CE1362">
        <w:rPr>
          <w:sz w:val="20"/>
          <w:szCs w:val="20"/>
        </w:rPr>
        <w:t>3) степень соответствия запланированному уровню расходов республиканского бюджета Республики Мордовия (в том числе в виде субсидий и субвенций из федерального бюджета), расчет которой осуществляется по формуле:</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noProof/>
          <w:sz w:val="20"/>
          <w:szCs w:val="20"/>
        </w:rPr>
        <w:drawing>
          <wp:inline distT="0" distB="0" distL="0" distR="0">
            <wp:extent cx="971550" cy="2667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cstate="print"/>
                    <a:srcRect/>
                    <a:stretch>
                      <a:fillRect/>
                    </a:stretch>
                  </pic:blipFill>
                  <pic:spPr bwMode="auto">
                    <a:xfrm>
                      <a:off x="0" y="0"/>
                      <a:ext cx="971550" cy="266700"/>
                    </a:xfrm>
                    <a:prstGeom prst="rect">
                      <a:avLst/>
                    </a:prstGeom>
                    <a:noFill/>
                    <a:ln w="9525">
                      <a:noFill/>
                      <a:miter lim="800000"/>
                      <a:headEnd/>
                      <a:tailEnd/>
                    </a:ln>
                  </pic:spPr>
                </pic:pic>
              </a:graphicData>
            </a:graphic>
          </wp:inline>
        </w:drawing>
      </w:r>
      <w:r w:rsidRPr="00CE1362">
        <w:rPr>
          <w:sz w:val="20"/>
          <w:szCs w:val="20"/>
        </w:rPr>
        <w:t>, где:</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noProof/>
          <w:sz w:val="20"/>
          <w:szCs w:val="20"/>
        </w:rPr>
        <w:drawing>
          <wp:inline distT="0" distB="0" distL="0" distR="0">
            <wp:extent cx="438150" cy="2667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srcRect/>
                    <a:stretch>
                      <a:fillRect/>
                    </a:stretch>
                  </pic:blipFill>
                  <pic:spPr bwMode="auto">
                    <a:xfrm>
                      <a:off x="0" y="0"/>
                      <a:ext cx="438150" cy="266700"/>
                    </a:xfrm>
                    <a:prstGeom prst="rect">
                      <a:avLst/>
                    </a:prstGeom>
                    <a:noFill/>
                    <a:ln w="9525">
                      <a:noFill/>
                      <a:miter lim="800000"/>
                      <a:headEnd/>
                      <a:tailEnd/>
                    </a:ln>
                  </pic:spPr>
                </pic:pic>
              </a:graphicData>
            </a:graphic>
          </wp:inline>
        </w:drawing>
      </w:r>
      <w:r w:rsidRPr="00CE1362">
        <w:rPr>
          <w:sz w:val="20"/>
          <w:szCs w:val="20"/>
        </w:rPr>
        <w:t xml:space="preserve"> - степень соответствия запланированному уровню расходов республиканского бюджета Республики Мордовия;</w:t>
      </w:r>
    </w:p>
    <w:p w:rsidR="00CE1362" w:rsidRPr="00CE1362" w:rsidRDefault="00CE1362" w:rsidP="00CE1362">
      <w:pPr>
        <w:jc w:val="both"/>
        <w:rPr>
          <w:sz w:val="20"/>
          <w:szCs w:val="20"/>
        </w:rPr>
      </w:pPr>
      <w:r w:rsidRPr="00CE1362">
        <w:rPr>
          <w:noProof/>
          <w:sz w:val="20"/>
          <w:szCs w:val="20"/>
        </w:rPr>
        <w:drawing>
          <wp:inline distT="0" distB="0" distL="0" distR="0">
            <wp:extent cx="238125" cy="266700"/>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cstate="print"/>
                    <a:srcRect/>
                    <a:stretch>
                      <a:fillRect/>
                    </a:stretch>
                  </pic:blipFill>
                  <pic:spPr bwMode="auto">
                    <a:xfrm>
                      <a:off x="0" y="0"/>
                      <a:ext cx="238125" cy="266700"/>
                    </a:xfrm>
                    <a:prstGeom prst="rect">
                      <a:avLst/>
                    </a:prstGeom>
                    <a:noFill/>
                    <a:ln w="9525">
                      <a:noFill/>
                      <a:miter lim="800000"/>
                      <a:headEnd/>
                      <a:tailEnd/>
                    </a:ln>
                  </pic:spPr>
                </pic:pic>
              </a:graphicData>
            </a:graphic>
          </wp:inline>
        </w:drawing>
      </w:r>
      <w:r w:rsidRPr="00CE1362">
        <w:rPr>
          <w:sz w:val="20"/>
          <w:szCs w:val="20"/>
        </w:rPr>
        <w:t xml:space="preserve"> - фактические расходы республиканского бюджета Республики Мордовия (в том числе в виде субсидий и субвенций из федерального бюджета) на реализацию программы в отчетном году;</w:t>
      </w:r>
    </w:p>
    <w:p w:rsidR="00CE1362" w:rsidRPr="00CE1362" w:rsidRDefault="00CE1362" w:rsidP="00CE1362">
      <w:pPr>
        <w:jc w:val="both"/>
        <w:rPr>
          <w:sz w:val="20"/>
          <w:szCs w:val="20"/>
        </w:rPr>
      </w:pPr>
      <w:r w:rsidRPr="00CE1362">
        <w:rPr>
          <w:noProof/>
          <w:sz w:val="20"/>
          <w:szCs w:val="20"/>
        </w:rPr>
        <w:drawing>
          <wp:inline distT="0" distB="0" distL="0" distR="0">
            <wp:extent cx="219075" cy="266700"/>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cstate="print"/>
                    <a:srcRect/>
                    <a:stretch>
                      <a:fillRect/>
                    </a:stretch>
                  </pic:blipFill>
                  <pic:spPr bwMode="auto">
                    <a:xfrm>
                      <a:off x="0" y="0"/>
                      <a:ext cx="219075" cy="266700"/>
                    </a:xfrm>
                    <a:prstGeom prst="rect">
                      <a:avLst/>
                    </a:prstGeom>
                    <a:noFill/>
                    <a:ln w="9525">
                      <a:noFill/>
                      <a:miter lim="800000"/>
                      <a:headEnd/>
                      <a:tailEnd/>
                    </a:ln>
                  </pic:spPr>
                </pic:pic>
              </a:graphicData>
            </a:graphic>
          </wp:inline>
        </w:drawing>
      </w:r>
      <w:r w:rsidRPr="00CE1362">
        <w:rPr>
          <w:sz w:val="20"/>
          <w:szCs w:val="20"/>
        </w:rPr>
        <w:t xml:space="preserve"> - плановые расходы республиканского бюджета Республики Мордовия (в том числе в виде субсидий и субвенций из федерального бюджета) на реализацию программы в отчетном году;</w:t>
      </w:r>
    </w:p>
    <w:p w:rsidR="00CE1362" w:rsidRPr="00CE1362" w:rsidRDefault="00CE1362" w:rsidP="00CE1362">
      <w:pPr>
        <w:jc w:val="both"/>
        <w:rPr>
          <w:sz w:val="20"/>
          <w:szCs w:val="20"/>
        </w:rPr>
      </w:pPr>
      <w:r w:rsidRPr="00CE1362">
        <w:rPr>
          <w:sz w:val="20"/>
          <w:szCs w:val="20"/>
        </w:rPr>
        <w:t>4) эффективность использования средств республиканского бюджета Республики Мордовия при реализации программы, расчет которой осуществляется по формуле:</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noProof/>
          <w:sz w:val="20"/>
          <w:szCs w:val="20"/>
        </w:rPr>
        <w:drawing>
          <wp:inline distT="0" distB="0" distL="0" distR="0">
            <wp:extent cx="1181100" cy="26670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srcRect/>
                    <a:stretch>
                      <a:fillRect/>
                    </a:stretch>
                  </pic:blipFill>
                  <pic:spPr bwMode="auto">
                    <a:xfrm>
                      <a:off x="0" y="0"/>
                      <a:ext cx="1181100" cy="266700"/>
                    </a:xfrm>
                    <a:prstGeom prst="rect">
                      <a:avLst/>
                    </a:prstGeom>
                    <a:noFill/>
                    <a:ln w="9525">
                      <a:noFill/>
                      <a:miter lim="800000"/>
                      <a:headEnd/>
                      <a:tailEnd/>
                    </a:ln>
                  </pic:spPr>
                </pic:pic>
              </a:graphicData>
            </a:graphic>
          </wp:inline>
        </w:drawing>
      </w:r>
      <w:r w:rsidRPr="00CE1362">
        <w:rPr>
          <w:sz w:val="20"/>
          <w:szCs w:val="20"/>
        </w:rPr>
        <w:t>, где:</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noProof/>
          <w:sz w:val="20"/>
          <w:szCs w:val="20"/>
        </w:rPr>
        <w:drawing>
          <wp:inline distT="0" distB="0" distL="0" distR="0">
            <wp:extent cx="304800" cy="266700"/>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srcRect/>
                    <a:stretch>
                      <a:fillRect/>
                    </a:stretch>
                  </pic:blipFill>
                  <pic:spPr bwMode="auto">
                    <a:xfrm>
                      <a:off x="0" y="0"/>
                      <a:ext cx="304800" cy="266700"/>
                    </a:xfrm>
                    <a:prstGeom prst="rect">
                      <a:avLst/>
                    </a:prstGeom>
                    <a:noFill/>
                    <a:ln w="9525">
                      <a:noFill/>
                      <a:miter lim="800000"/>
                      <a:headEnd/>
                      <a:tailEnd/>
                    </a:ln>
                  </pic:spPr>
                </pic:pic>
              </a:graphicData>
            </a:graphic>
          </wp:inline>
        </w:drawing>
      </w:r>
      <w:r w:rsidRPr="00CE1362">
        <w:rPr>
          <w:sz w:val="20"/>
          <w:szCs w:val="20"/>
        </w:rPr>
        <w:t xml:space="preserve"> - эффективность использования средств республиканского бюджета Республики Мордовия;</w:t>
      </w:r>
    </w:p>
    <w:p w:rsidR="00CE1362" w:rsidRPr="00CE1362" w:rsidRDefault="00CE1362" w:rsidP="00CE1362">
      <w:pPr>
        <w:jc w:val="both"/>
        <w:rPr>
          <w:sz w:val="20"/>
          <w:szCs w:val="20"/>
        </w:rPr>
      </w:pPr>
      <w:r w:rsidRPr="00CE1362">
        <w:rPr>
          <w:noProof/>
          <w:sz w:val="20"/>
          <w:szCs w:val="20"/>
        </w:rPr>
        <w:drawing>
          <wp:inline distT="0" distB="0" distL="0" distR="0">
            <wp:extent cx="361950" cy="2667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srcRect/>
                    <a:stretch>
                      <a:fillRect/>
                    </a:stretch>
                  </pic:blipFill>
                  <pic:spPr bwMode="auto">
                    <a:xfrm>
                      <a:off x="0" y="0"/>
                      <a:ext cx="361950" cy="266700"/>
                    </a:xfrm>
                    <a:prstGeom prst="rect">
                      <a:avLst/>
                    </a:prstGeom>
                    <a:noFill/>
                    <a:ln w="9525">
                      <a:noFill/>
                      <a:miter lim="800000"/>
                      <a:headEnd/>
                      <a:tailEnd/>
                    </a:ln>
                  </pic:spPr>
                </pic:pic>
              </a:graphicData>
            </a:graphic>
          </wp:inline>
        </w:drawing>
      </w:r>
      <w:r w:rsidRPr="00CE1362">
        <w:rPr>
          <w:sz w:val="20"/>
          <w:szCs w:val="20"/>
        </w:rPr>
        <w:t xml:space="preserve"> - степень реализации мероприятий;</w:t>
      </w:r>
    </w:p>
    <w:p w:rsidR="00CE1362" w:rsidRPr="00CE1362" w:rsidRDefault="00CE1362" w:rsidP="00CE1362">
      <w:pPr>
        <w:jc w:val="both"/>
        <w:rPr>
          <w:sz w:val="20"/>
          <w:szCs w:val="20"/>
        </w:rPr>
      </w:pPr>
      <w:r w:rsidRPr="00CE1362">
        <w:rPr>
          <w:noProof/>
          <w:sz w:val="20"/>
          <w:szCs w:val="20"/>
        </w:rPr>
        <w:drawing>
          <wp:inline distT="0" distB="0" distL="0" distR="0">
            <wp:extent cx="438150" cy="2667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srcRect/>
                    <a:stretch>
                      <a:fillRect/>
                    </a:stretch>
                  </pic:blipFill>
                  <pic:spPr bwMode="auto">
                    <a:xfrm>
                      <a:off x="0" y="0"/>
                      <a:ext cx="438150" cy="266700"/>
                    </a:xfrm>
                    <a:prstGeom prst="rect">
                      <a:avLst/>
                    </a:prstGeom>
                    <a:noFill/>
                    <a:ln w="9525">
                      <a:noFill/>
                      <a:miter lim="800000"/>
                      <a:headEnd/>
                      <a:tailEnd/>
                    </a:ln>
                  </pic:spPr>
                </pic:pic>
              </a:graphicData>
            </a:graphic>
          </wp:inline>
        </w:drawing>
      </w:r>
      <w:r w:rsidRPr="00CE1362">
        <w:rPr>
          <w:sz w:val="20"/>
          <w:szCs w:val="20"/>
        </w:rPr>
        <w:t xml:space="preserve"> - степень соответствия запланированному уровню расходов республиканского бюджета Республики Мордовия;</w:t>
      </w:r>
    </w:p>
    <w:p w:rsidR="00CE1362" w:rsidRPr="00CE1362" w:rsidRDefault="00CE1362" w:rsidP="00CE1362">
      <w:pPr>
        <w:jc w:val="both"/>
        <w:rPr>
          <w:sz w:val="20"/>
          <w:szCs w:val="20"/>
        </w:rPr>
      </w:pPr>
      <w:r w:rsidRPr="00CE1362">
        <w:rPr>
          <w:sz w:val="20"/>
          <w:szCs w:val="20"/>
        </w:rPr>
        <w:t>5) оценка эффективности реализации программы в целом осуществляется по формуле:</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noProof/>
          <w:sz w:val="20"/>
          <w:szCs w:val="20"/>
        </w:rPr>
        <w:drawing>
          <wp:inline distT="0" distB="0" distL="0" distR="0">
            <wp:extent cx="1257300" cy="266700"/>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cstate="print"/>
                    <a:srcRect/>
                    <a:stretch>
                      <a:fillRect/>
                    </a:stretch>
                  </pic:blipFill>
                  <pic:spPr bwMode="auto">
                    <a:xfrm>
                      <a:off x="0" y="0"/>
                      <a:ext cx="1257300" cy="266700"/>
                    </a:xfrm>
                    <a:prstGeom prst="rect">
                      <a:avLst/>
                    </a:prstGeom>
                    <a:noFill/>
                    <a:ln w="9525">
                      <a:noFill/>
                      <a:miter lim="800000"/>
                      <a:headEnd/>
                      <a:tailEnd/>
                    </a:ln>
                  </pic:spPr>
                </pic:pic>
              </a:graphicData>
            </a:graphic>
          </wp:inline>
        </w:drawing>
      </w:r>
      <w:r w:rsidRPr="00CE1362">
        <w:rPr>
          <w:sz w:val="20"/>
          <w:szCs w:val="20"/>
        </w:rPr>
        <w:t>, где:</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noProof/>
          <w:sz w:val="20"/>
          <w:szCs w:val="20"/>
        </w:rPr>
        <w:drawing>
          <wp:inline distT="0" distB="0" distL="0" distR="0">
            <wp:extent cx="400050" cy="266700"/>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cstate="print"/>
                    <a:srcRect/>
                    <a:stretch>
                      <a:fillRect/>
                    </a:stretch>
                  </pic:blipFill>
                  <pic:spPr bwMode="auto">
                    <a:xfrm>
                      <a:off x="0" y="0"/>
                      <a:ext cx="400050" cy="266700"/>
                    </a:xfrm>
                    <a:prstGeom prst="rect">
                      <a:avLst/>
                    </a:prstGeom>
                    <a:noFill/>
                    <a:ln w="9525">
                      <a:noFill/>
                      <a:miter lim="800000"/>
                      <a:headEnd/>
                      <a:tailEnd/>
                    </a:ln>
                  </pic:spPr>
                </pic:pic>
              </a:graphicData>
            </a:graphic>
          </wp:inline>
        </w:drawing>
      </w:r>
      <w:r w:rsidRPr="00CE1362">
        <w:rPr>
          <w:sz w:val="20"/>
          <w:szCs w:val="20"/>
        </w:rPr>
        <w:t xml:space="preserve"> - эффективность реализации программы;</w:t>
      </w:r>
    </w:p>
    <w:p w:rsidR="00CE1362" w:rsidRPr="00CE1362" w:rsidRDefault="00CE1362" w:rsidP="00CE1362">
      <w:pPr>
        <w:jc w:val="both"/>
        <w:rPr>
          <w:sz w:val="20"/>
          <w:szCs w:val="20"/>
        </w:rPr>
      </w:pPr>
      <w:r w:rsidRPr="00CE1362">
        <w:rPr>
          <w:noProof/>
          <w:sz w:val="20"/>
          <w:szCs w:val="20"/>
        </w:rPr>
        <w:drawing>
          <wp:inline distT="0" distB="0" distL="0" distR="0">
            <wp:extent cx="428625" cy="2667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cstate="print"/>
                    <a:srcRect/>
                    <a:stretch>
                      <a:fillRect/>
                    </a:stretch>
                  </pic:blipFill>
                  <pic:spPr bwMode="auto">
                    <a:xfrm>
                      <a:off x="0" y="0"/>
                      <a:ext cx="428625" cy="266700"/>
                    </a:xfrm>
                    <a:prstGeom prst="rect">
                      <a:avLst/>
                    </a:prstGeom>
                    <a:noFill/>
                    <a:ln w="9525">
                      <a:noFill/>
                      <a:miter lim="800000"/>
                      <a:headEnd/>
                      <a:tailEnd/>
                    </a:ln>
                  </pic:spPr>
                </pic:pic>
              </a:graphicData>
            </a:graphic>
          </wp:inline>
        </w:drawing>
      </w:r>
      <w:r w:rsidRPr="00CE1362">
        <w:rPr>
          <w:sz w:val="20"/>
          <w:szCs w:val="20"/>
        </w:rPr>
        <w:t xml:space="preserve"> - степень достижения плановых значений целевых показателей (индикаторов) </w:t>
      </w:r>
    </w:p>
    <w:p w:rsidR="00CE1362" w:rsidRPr="00CE1362" w:rsidRDefault="00CE1362" w:rsidP="00CE1362">
      <w:pPr>
        <w:jc w:val="both"/>
        <w:rPr>
          <w:sz w:val="20"/>
          <w:szCs w:val="20"/>
        </w:rPr>
      </w:pPr>
      <w:r w:rsidRPr="00CE1362">
        <w:rPr>
          <w:sz w:val="20"/>
          <w:szCs w:val="20"/>
        </w:rPr>
        <w:t>программы;</w:t>
      </w:r>
    </w:p>
    <w:p w:rsidR="00CE1362" w:rsidRPr="00CE1362" w:rsidRDefault="00CE1362" w:rsidP="00CE1362">
      <w:pPr>
        <w:jc w:val="both"/>
        <w:rPr>
          <w:sz w:val="20"/>
          <w:szCs w:val="20"/>
        </w:rPr>
      </w:pPr>
      <w:r w:rsidRPr="00CE1362">
        <w:rPr>
          <w:noProof/>
          <w:sz w:val="20"/>
          <w:szCs w:val="20"/>
        </w:rPr>
        <w:lastRenderedPageBreak/>
        <w:drawing>
          <wp:inline distT="0" distB="0" distL="0" distR="0">
            <wp:extent cx="304800" cy="266700"/>
            <wp:effectExtent l="1905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cstate="print"/>
                    <a:srcRect/>
                    <a:stretch>
                      <a:fillRect/>
                    </a:stretch>
                  </pic:blipFill>
                  <pic:spPr bwMode="auto">
                    <a:xfrm>
                      <a:off x="0" y="0"/>
                      <a:ext cx="304800" cy="266700"/>
                    </a:xfrm>
                    <a:prstGeom prst="rect">
                      <a:avLst/>
                    </a:prstGeom>
                    <a:noFill/>
                    <a:ln w="9525">
                      <a:noFill/>
                      <a:miter lim="800000"/>
                      <a:headEnd/>
                      <a:tailEnd/>
                    </a:ln>
                  </pic:spPr>
                </pic:pic>
              </a:graphicData>
            </a:graphic>
          </wp:inline>
        </w:drawing>
      </w:r>
      <w:r w:rsidRPr="00CE1362">
        <w:rPr>
          <w:sz w:val="20"/>
          <w:szCs w:val="20"/>
        </w:rPr>
        <w:t xml:space="preserve"> - эффективность использования средств республиканского бюджета Республики Мордовия.</w:t>
      </w:r>
    </w:p>
    <w:p w:rsidR="00CE1362" w:rsidRPr="00CE1362" w:rsidRDefault="00CE1362" w:rsidP="00CE1362">
      <w:pPr>
        <w:jc w:val="both"/>
        <w:rPr>
          <w:sz w:val="20"/>
          <w:szCs w:val="20"/>
        </w:rPr>
      </w:pPr>
      <w:r w:rsidRPr="00CE1362">
        <w:rPr>
          <w:sz w:val="20"/>
          <w:szCs w:val="20"/>
        </w:rPr>
        <w:t>3. Эффективность реализации программы признается высокой в случае, если значение составляет не менее 0,9.</w:t>
      </w:r>
    </w:p>
    <w:p w:rsidR="00CE1362" w:rsidRPr="00CE1362" w:rsidRDefault="00CE1362" w:rsidP="00CE1362">
      <w:pPr>
        <w:jc w:val="both"/>
        <w:rPr>
          <w:sz w:val="20"/>
          <w:szCs w:val="20"/>
        </w:rPr>
      </w:pPr>
      <w:r w:rsidRPr="00CE1362">
        <w:rPr>
          <w:sz w:val="20"/>
          <w:szCs w:val="20"/>
        </w:rPr>
        <w:t>Эффективность реализации программы признается средней в случае, если значение составляет не менее 0,8.</w:t>
      </w:r>
    </w:p>
    <w:p w:rsidR="00CE1362" w:rsidRPr="00CE1362" w:rsidRDefault="00CE1362" w:rsidP="00CE1362">
      <w:pPr>
        <w:jc w:val="both"/>
        <w:rPr>
          <w:sz w:val="20"/>
          <w:szCs w:val="20"/>
        </w:rPr>
      </w:pPr>
      <w:r w:rsidRPr="00CE1362">
        <w:rPr>
          <w:sz w:val="20"/>
          <w:szCs w:val="20"/>
        </w:rPr>
        <w:t>Эффективность реализации программы признается удовлетворительной в случае, если значение составляет не менее 0,7.</w:t>
      </w:r>
    </w:p>
    <w:p w:rsidR="00CE1362" w:rsidRPr="00CE1362" w:rsidRDefault="00CE1362" w:rsidP="00CE1362">
      <w:pPr>
        <w:jc w:val="both"/>
        <w:rPr>
          <w:sz w:val="20"/>
          <w:szCs w:val="20"/>
        </w:rPr>
      </w:pPr>
      <w:r w:rsidRPr="00CE1362">
        <w:rPr>
          <w:sz w:val="20"/>
          <w:szCs w:val="20"/>
        </w:rPr>
        <w:t>Эффективность реализации программы признается неудовлетворительной в случае, если значение составляет менее 0,7.</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48" w:name="sub_1000"/>
      <w:r w:rsidRPr="00CE1362">
        <w:rPr>
          <w:sz w:val="20"/>
          <w:szCs w:val="20"/>
        </w:rPr>
        <w:t>ПОДПРОГРАММА</w:t>
      </w:r>
      <w:r w:rsidRPr="00CE1362">
        <w:rPr>
          <w:sz w:val="20"/>
          <w:szCs w:val="20"/>
        </w:rPr>
        <w:br/>
        <w:t>"РАЗВИТИЕ ПОДОТРАСЛИ РАСТЕНИЕВОДСТВА, ПЕРЕРАБОТКИ И РЕАЛИЗАЦИИ ПРОДУКЦИИ РАСТЕНИЕВОДСТВА"</w:t>
      </w:r>
    </w:p>
    <w:bookmarkEnd w:id="48"/>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49" w:name="sub_1111"/>
      <w:r w:rsidRPr="00CE1362">
        <w:rPr>
          <w:sz w:val="20"/>
          <w:szCs w:val="20"/>
        </w:rPr>
        <w:t>ПАСПОРТ ПОДПРОГРАММЫ</w:t>
      </w:r>
    </w:p>
    <w:p w:rsidR="00CE1362" w:rsidRPr="00CE1362" w:rsidRDefault="00CE1362" w:rsidP="00CE1362">
      <w:pPr>
        <w:jc w:val="both"/>
        <w:rPr>
          <w:sz w:val="20"/>
          <w:szCs w:val="20"/>
        </w:rPr>
      </w:pPr>
      <w:r w:rsidRPr="00CE1362">
        <w:rPr>
          <w:sz w:val="20"/>
          <w:szCs w:val="20"/>
        </w:rPr>
        <w:t>"РАЗВИТИЕ ПОДОТРАСЛИ РАСТЕНИЕВОДСТВА, ПЕРЕРАБОТКИ И РЕАЛИЗАЦИИ ПРОДУКЦИИ РАСТЕНИЕВОДСТВА"</w:t>
      </w:r>
      <w:bookmarkStart w:id="50" w:name="sub_1100"/>
      <w:bookmarkEnd w:id="49"/>
    </w:p>
    <w:p w:rsidR="00CE1362" w:rsidRPr="00CE1362" w:rsidRDefault="00CE1362" w:rsidP="00CE1362">
      <w:pPr>
        <w:jc w:val="both"/>
        <w:rPr>
          <w:sz w:val="20"/>
          <w:szCs w:val="20"/>
        </w:rPr>
      </w:pP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60"/>
        <w:gridCol w:w="450"/>
        <w:gridCol w:w="5437"/>
      </w:tblGrid>
      <w:tr w:rsidR="00CE1362" w:rsidRPr="00CE1362" w:rsidTr="00C32650">
        <w:trPr>
          <w:trHeight w:val="240"/>
        </w:trPr>
        <w:tc>
          <w:tcPr>
            <w:tcW w:w="1980" w:type="pct"/>
          </w:tcPr>
          <w:p w:rsidR="00CE1362" w:rsidRPr="00CE1362" w:rsidRDefault="00CE1362" w:rsidP="00CE1362">
            <w:pPr>
              <w:jc w:val="both"/>
              <w:rPr>
                <w:sz w:val="20"/>
                <w:szCs w:val="20"/>
              </w:rPr>
            </w:pPr>
            <w:r w:rsidRPr="00CE1362">
              <w:rPr>
                <w:sz w:val="20"/>
                <w:szCs w:val="20"/>
              </w:rPr>
              <w:t>Наименование подпрограммы</w:t>
            </w:r>
          </w:p>
        </w:tc>
        <w:tc>
          <w:tcPr>
            <w:tcW w:w="231" w:type="pct"/>
          </w:tcPr>
          <w:p w:rsidR="00CE1362" w:rsidRPr="00CE1362" w:rsidRDefault="00CE1362" w:rsidP="00CE1362">
            <w:pPr>
              <w:jc w:val="both"/>
              <w:rPr>
                <w:sz w:val="20"/>
                <w:szCs w:val="20"/>
              </w:rPr>
            </w:pPr>
            <w:r w:rsidRPr="00CE1362">
              <w:rPr>
                <w:sz w:val="20"/>
                <w:szCs w:val="20"/>
              </w:rPr>
              <w:t>-</w:t>
            </w:r>
          </w:p>
        </w:tc>
        <w:tc>
          <w:tcPr>
            <w:tcW w:w="2789" w:type="pct"/>
          </w:tcPr>
          <w:p w:rsidR="00CE1362" w:rsidRPr="00CE1362" w:rsidRDefault="00CE1362" w:rsidP="00CE1362">
            <w:pPr>
              <w:jc w:val="both"/>
              <w:rPr>
                <w:sz w:val="20"/>
                <w:szCs w:val="20"/>
              </w:rPr>
            </w:pPr>
            <w:r w:rsidRPr="00CE1362">
              <w:rPr>
                <w:sz w:val="20"/>
                <w:szCs w:val="20"/>
              </w:rPr>
              <w:t>«Развитие подотрасли растениеводства, переработки и реализации продукции растениеводства» (далее – подпрограмма)</w:t>
            </w:r>
          </w:p>
        </w:tc>
      </w:tr>
      <w:tr w:rsidR="00CE1362" w:rsidRPr="00CE1362" w:rsidTr="00C32650">
        <w:trPr>
          <w:trHeight w:val="240"/>
        </w:trPr>
        <w:tc>
          <w:tcPr>
            <w:tcW w:w="1980" w:type="pct"/>
          </w:tcPr>
          <w:p w:rsidR="00CE1362" w:rsidRPr="00CE1362" w:rsidRDefault="00CE1362" w:rsidP="00CE1362">
            <w:pPr>
              <w:jc w:val="both"/>
              <w:rPr>
                <w:sz w:val="20"/>
                <w:szCs w:val="20"/>
              </w:rPr>
            </w:pPr>
            <w:r w:rsidRPr="00CE1362">
              <w:rPr>
                <w:sz w:val="20"/>
                <w:szCs w:val="20"/>
              </w:rPr>
              <w:t xml:space="preserve">Ответственный исполнитель </w:t>
            </w:r>
            <w:r w:rsidRPr="00CE1362">
              <w:rPr>
                <w:sz w:val="20"/>
                <w:szCs w:val="20"/>
              </w:rPr>
              <w:br/>
              <w:t>подпрограммы</w:t>
            </w:r>
          </w:p>
        </w:tc>
        <w:tc>
          <w:tcPr>
            <w:tcW w:w="231" w:type="pct"/>
          </w:tcPr>
          <w:p w:rsidR="00CE1362" w:rsidRPr="00CE1362" w:rsidRDefault="00CE1362" w:rsidP="00CE1362">
            <w:pPr>
              <w:jc w:val="both"/>
              <w:rPr>
                <w:sz w:val="20"/>
                <w:szCs w:val="20"/>
              </w:rPr>
            </w:pPr>
            <w:r w:rsidRPr="00CE1362">
              <w:rPr>
                <w:sz w:val="20"/>
                <w:szCs w:val="20"/>
              </w:rPr>
              <w:t>-</w:t>
            </w:r>
          </w:p>
        </w:tc>
        <w:tc>
          <w:tcPr>
            <w:tcW w:w="2789" w:type="pct"/>
          </w:tcPr>
          <w:p w:rsidR="00CE1362" w:rsidRPr="00CE1362" w:rsidRDefault="00CE1362" w:rsidP="00CE1362">
            <w:pPr>
              <w:jc w:val="both"/>
              <w:rPr>
                <w:sz w:val="20"/>
                <w:szCs w:val="20"/>
              </w:rPr>
            </w:pPr>
            <w:r w:rsidRPr="00CE1362">
              <w:rPr>
                <w:sz w:val="20"/>
                <w:szCs w:val="20"/>
              </w:rPr>
              <w:t xml:space="preserve">Управление по работе с отраслями АПК и ЛПХ граждан администрации Ельниковского муниципального района Республики Мордовия </w:t>
            </w:r>
          </w:p>
        </w:tc>
      </w:tr>
      <w:tr w:rsidR="00CE1362" w:rsidRPr="00CE1362" w:rsidTr="00C32650">
        <w:trPr>
          <w:trHeight w:val="240"/>
        </w:trPr>
        <w:tc>
          <w:tcPr>
            <w:tcW w:w="1980" w:type="pct"/>
          </w:tcPr>
          <w:p w:rsidR="00CE1362" w:rsidRPr="00CE1362" w:rsidRDefault="00CE1362" w:rsidP="00CE1362">
            <w:pPr>
              <w:jc w:val="both"/>
              <w:rPr>
                <w:sz w:val="20"/>
                <w:szCs w:val="20"/>
              </w:rPr>
            </w:pPr>
          </w:p>
        </w:tc>
        <w:tc>
          <w:tcPr>
            <w:tcW w:w="231" w:type="pct"/>
          </w:tcPr>
          <w:p w:rsidR="00CE1362" w:rsidRPr="00CE1362" w:rsidRDefault="00CE1362" w:rsidP="00CE1362">
            <w:pPr>
              <w:jc w:val="both"/>
              <w:rPr>
                <w:sz w:val="20"/>
                <w:szCs w:val="20"/>
              </w:rPr>
            </w:pPr>
          </w:p>
        </w:tc>
        <w:tc>
          <w:tcPr>
            <w:tcW w:w="2789" w:type="pct"/>
          </w:tcPr>
          <w:p w:rsidR="00CE1362" w:rsidRPr="00CE1362" w:rsidRDefault="00CE1362" w:rsidP="00CE1362">
            <w:pPr>
              <w:jc w:val="both"/>
              <w:rPr>
                <w:sz w:val="20"/>
                <w:szCs w:val="20"/>
              </w:rPr>
            </w:pPr>
          </w:p>
        </w:tc>
      </w:tr>
      <w:tr w:rsidR="00CE1362" w:rsidRPr="00CE1362" w:rsidTr="00C32650">
        <w:trPr>
          <w:trHeight w:val="240"/>
        </w:trPr>
        <w:tc>
          <w:tcPr>
            <w:tcW w:w="1980" w:type="pct"/>
          </w:tcPr>
          <w:p w:rsidR="00CE1362" w:rsidRPr="00CE1362" w:rsidRDefault="00CE1362" w:rsidP="00CE1362">
            <w:pPr>
              <w:jc w:val="both"/>
              <w:rPr>
                <w:sz w:val="20"/>
                <w:szCs w:val="20"/>
              </w:rPr>
            </w:pPr>
            <w:r w:rsidRPr="00CE1362">
              <w:rPr>
                <w:sz w:val="20"/>
                <w:szCs w:val="20"/>
              </w:rPr>
              <w:t>Цели подпрограммы</w:t>
            </w:r>
          </w:p>
        </w:tc>
        <w:tc>
          <w:tcPr>
            <w:tcW w:w="231" w:type="pct"/>
          </w:tcPr>
          <w:p w:rsidR="00CE1362" w:rsidRPr="00CE1362" w:rsidRDefault="00CE1362" w:rsidP="00CE1362">
            <w:pPr>
              <w:jc w:val="both"/>
              <w:rPr>
                <w:sz w:val="20"/>
                <w:szCs w:val="20"/>
              </w:rPr>
            </w:pPr>
            <w:r w:rsidRPr="00CE1362">
              <w:rPr>
                <w:sz w:val="20"/>
                <w:szCs w:val="20"/>
              </w:rPr>
              <w:t>-</w:t>
            </w:r>
          </w:p>
        </w:tc>
        <w:tc>
          <w:tcPr>
            <w:tcW w:w="2789" w:type="pct"/>
          </w:tcPr>
          <w:p w:rsidR="00CE1362" w:rsidRPr="00CE1362" w:rsidRDefault="00CE1362" w:rsidP="00CE1362">
            <w:pPr>
              <w:jc w:val="both"/>
              <w:rPr>
                <w:sz w:val="20"/>
                <w:szCs w:val="20"/>
              </w:rPr>
            </w:pPr>
            <w:r w:rsidRPr="00CE1362">
              <w:rPr>
                <w:sz w:val="20"/>
                <w:szCs w:val="20"/>
              </w:rPr>
              <w:t xml:space="preserve">обеспечение роста  объемов  производства основных видов продукции  растениеводства; </w:t>
            </w:r>
          </w:p>
          <w:p w:rsidR="00CE1362" w:rsidRPr="00CE1362" w:rsidRDefault="00CE1362" w:rsidP="00CE1362">
            <w:pPr>
              <w:jc w:val="both"/>
              <w:rPr>
                <w:sz w:val="20"/>
                <w:szCs w:val="20"/>
              </w:rPr>
            </w:pPr>
            <w:r w:rsidRPr="00CE1362">
              <w:rPr>
                <w:sz w:val="20"/>
                <w:szCs w:val="20"/>
              </w:rPr>
              <w:t>повышение конкурентоспособности   растениеводческой продукции, производимой  сельхозтоваропроизводителями, на внутреннем и внешнем рынках</w:t>
            </w:r>
          </w:p>
          <w:p w:rsidR="00CE1362" w:rsidRPr="00CE1362" w:rsidRDefault="00CE1362" w:rsidP="00CE1362">
            <w:pPr>
              <w:jc w:val="both"/>
              <w:rPr>
                <w:sz w:val="20"/>
                <w:szCs w:val="20"/>
              </w:rPr>
            </w:pPr>
          </w:p>
        </w:tc>
      </w:tr>
      <w:tr w:rsidR="00CE1362" w:rsidRPr="00CE1362" w:rsidTr="00C32650">
        <w:trPr>
          <w:trHeight w:val="240"/>
        </w:trPr>
        <w:tc>
          <w:tcPr>
            <w:tcW w:w="1980" w:type="pct"/>
          </w:tcPr>
          <w:p w:rsidR="00CE1362" w:rsidRPr="00CE1362" w:rsidRDefault="00CE1362" w:rsidP="00CE1362">
            <w:pPr>
              <w:jc w:val="both"/>
              <w:rPr>
                <w:sz w:val="20"/>
                <w:szCs w:val="20"/>
              </w:rPr>
            </w:pPr>
            <w:r w:rsidRPr="00CE1362">
              <w:rPr>
                <w:sz w:val="20"/>
                <w:szCs w:val="20"/>
              </w:rPr>
              <w:t xml:space="preserve">Задачи подпрограммы </w:t>
            </w:r>
          </w:p>
        </w:tc>
        <w:tc>
          <w:tcPr>
            <w:tcW w:w="231" w:type="pct"/>
          </w:tcPr>
          <w:p w:rsidR="00CE1362" w:rsidRPr="00CE1362" w:rsidRDefault="00CE1362" w:rsidP="00CE1362">
            <w:pPr>
              <w:jc w:val="both"/>
              <w:rPr>
                <w:sz w:val="20"/>
                <w:szCs w:val="20"/>
              </w:rPr>
            </w:pPr>
            <w:r w:rsidRPr="00CE1362">
              <w:rPr>
                <w:sz w:val="20"/>
                <w:szCs w:val="20"/>
              </w:rPr>
              <w:t>-</w:t>
            </w:r>
          </w:p>
        </w:tc>
        <w:tc>
          <w:tcPr>
            <w:tcW w:w="2789" w:type="pct"/>
          </w:tcPr>
          <w:p w:rsidR="00CE1362" w:rsidRPr="00CE1362" w:rsidRDefault="00CE1362" w:rsidP="00CE1362">
            <w:pPr>
              <w:jc w:val="both"/>
              <w:rPr>
                <w:sz w:val="20"/>
                <w:szCs w:val="20"/>
              </w:rPr>
            </w:pPr>
            <w:r w:rsidRPr="00CE1362">
              <w:rPr>
                <w:sz w:val="20"/>
                <w:szCs w:val="20"/>
              </w:rPr>
              <w:t>увеличение объемов производства основных видов растениеводческой продукции за счет оптимизации структуры посевных площадей и повышения урожайности сельскохозяйственных культур;</w:t>
            </w:r>
          </w:p>
          <w:p w:rsidR="00CE1362" w:rsidRPr="00CE1362" w:rsidRDefault="00CE1362" w:rsidP="00CE1362">
            <w:pPr>
              <w:jc w:val="both"/>
              <w:rPr>
                <w:sz w:val="20"/>
                <w:szCs w:val="20"/>
              </w:rPr>
            </w:pPr>
            <w:r w:rsidRPr="00CE1362">
              <w:rPr>
                <w:sz w:val="20"/>
                <w:szCs w:val="20"/>
              </w:rPr>
              <w:t>развитие переработки основных видов растениеводческой продукции</w:t>
            </w:r>
          </w:p>
          <w:p w:rsidR="00CE1362" w:rsidRPr="00CE1362" w:rsidRDefault="00CE1362" w:rsidP="00CE1362">
            <w:pPr>
              <w:jc w:val="both"/>
              <w:rPr>
                <w:sz w:val="20"/>
                <w:szCs w:val="20"/>
              </w:rPr>
            </w:pPr>
          </w:p>
        </w:tc>
      </w:tr>
      <w:tr w:rsidR="00CE1362" w:rsidRPr="00CE1362" w:rsidTr="00C32650">
        <w:trPr>
          <w:trHeight w:val="95"/>
        </w:trPr>
        <w:tc>
          <w:tcPr>
            <w:tcW w:w="1980" w:type="pct"/>
          </w:tcPr>
          <w:p w:rsidR="00CE1362" w:rsidRPr="00CE1362" w:rsidRDefault="00CE1362" w:rsidP="00CE1362">
            <w:pPr>
              <w:jc w:val="both"/>
              <w:rPr>
                <w:sz w:val="20"/>
                <w:szCs w:val="20"/>
              </w:rPr>
            </w:pPr>
            <w:r w:rsidRPr="00CE1362">
              <w:rPr>
                <w:sz w:val="20"/>
                <w:szCs w:val="20"/>
              </w:rPr>
              <w:t xml:space="preserve">Целевые индикаторы и показатели подпрограммы </w:t>
            </w:r>
          </w:p>
        </w:tc>
        <w:tc>
          <w:tcPr>
            <w:tcW w:w="231" w:type="pct"/>
          </w:tcPr>
          <w:p w:rsidR="00CE1362" w:rsidRPr="00CE1362" w:rsidRDefault="00CE1362" w:rsidP="00CE1362">
            <w:pPr>
              <w:jc w:val="both"/>
              <w:rPr>
                <w:sz w:val="20"/>
                <w:szCs w:val="20"/>
              </w:rPr>
            </w:pPr>
            <w:r w:rsidRPr="00CE1362">
              <w:rPr>
                <w:sz w:val="20"/>
                <w:szCs w:val="20"/>
              </w:rPr>
              <w:t>-</w:t>
            </w:r>
          </w:p>
        </w:tc>
        <w:tc>
          <w:tcPr>
            <w:tcW w:w="2789" w:type="pct"/>
          </w:tcPr>
          <w:p w:rsidR="00CE1362" w:rsidRPr="00CE1362" w:rsidRDefault="00CE1362" w:rsidP="00CE1362">
            <w:pPr>
              <w:jc w:val="both"/>
              <w:rPr>
                <w:sz w:val="20"/>
                <w:szCs w:val="20"/>
              </w:rPr>
            </w:pPr>
            <w:r w:rsidRPr="00CE1362">
              <w:rPr>
                <w:sz w:val="20"/>
                <w:szCs w:val="20"/>
              </w:rPr>
              <w:t xml:space="preserve">производство зерновых и зернобобовых культур,   картофеля.  </w:t>
            </w:r>
          </w:p>
          <w:p w:rsidR="00CE1362" w:rsidRPr="00CE1362" w:rsidRDefault="00CE1362" w:rsidP="00CE1362">
            <w:pPr>
              <w:jc w:val="both"/>
              <w:rPr>
                <w:sz w:val="20"/>
                <w:szCs w:val="20"/>
              </w:rPr>
            </w:pPr>
          </w:p>
        </w:tc>
      </w:tr>
      <w:tr w:rsidR="00CE1362" w:rsidRPr="00CE1362" w:rsidTr="00C32650">
        <w:trPr>
          <w:trHeight w:val="95"/>
        </w:trPr>
        <w:tc>
          <w:tcPr>
            <w:tcW w:w="1980" w:type="pct"/>
          </w:tcPr>
          <w:p w:rsidR="00CE1362" w:rsidRPr="00CE1362" w:rsidRDefault="00CE1362" w:rsidP="00CE1362">
            <w:pPr>
              <w:jc w:val="both"/>
              <w:rPr>
                <w:sz w:val="20"/>
                <w:szCs w:val="20"/>
              </w:rPr>
            </w:pPr>
            <w:r w:rsidRPr="00CE1362">
              <w:rPr>
                <w:sz w:val="20"/>
                <w:szCs w:val="20"/>
              </w:rPr>
              <w:t>Сроки реализации подпрограммы</w:t>
            </w:r>
          </w:p>
          <w:p w:rsidR="00CE1362" w:rsidRPr="00CE1362" w:rsidRDefault="00CE1362" w:rsidP="00CE1362">
            <w:pPr>
              <w:jc w:val="both"/>
              <w:rPr>
                <w:sz w:val="20"/>
                <w:szCs w:val="20"/>
              </w:rPr>
            </w:pPr>
          </w:p>
        </w:tc>
        <w:tc>
          <w:tcPr>
            <w:tcW w:w="231" w:type="pct"/>
          </w:tcPr>
          <w:p w:rsidR="00CE1362" w:rsidRPr="00CE1362" w:rsidRDefault="00CE1362" w:rsidP="00CE1362">
            <w:pPr>
              <w:jc w:val="both"/>
              <w:rPr>
                <w:sz w:val="20"/>
                <w:szCs w:val="20"/>
              </w:rPr>
            </w:pPr>
            <w:r w:rsidRPr="00CE1362">
              <w:rPr>
                <w:sz w:val="20"/>
                <w:szCs w:val="20"/>
              </w:rPr>
              <w:t>-</w:t>
            </w:r>
          </w:p>
        </w:tc>
        <w:tc>
          <w:tcPr>
            <w:tcW w:w="2789" w:type="pct"/>
          </w:tcPr>
          <w:p w:rsidR="00CE1362" w:rsidRPr="00CE1362" w:rsidRDefault="00CE1362" w:rsidP="00CE1362">
            <w:pPr>
              <w:jc w:val="both"/>
              <w:rPr>
                <w:sz w:val="20"/>
                <w:szCs w:val="20"/>
              </w:rPr>
            </w:pPr>
            <w:r w:rsidRPr="00CE1362">
              <w:rPr>
                <w:sz w:val="20"/>
                <w:szCs w:val="20"/>
              </w:rPr>
              <w:t xml:space="preserve">1 января 2013г. – 31 декабря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w:t>
            </w:r>
          </w:p>
          <w:p w:rsidR="00CE1362" w:rsidRPr="00CE1362" w:rsidRDefault="00CE1362" w:rsidP="00CE1362">
            <w:pPr>
              <w:jc w:val="both"/>
              <w:rPr>
                <w:sz w:val="20"/>
                <w:szCs w:val="20"/>
              </w:rPr>
            </w:pPr>
          </w:p>
        </w:tc>
      </w:tr>
      <w:tr w:rsidR="00CE1362" w:rsidRPr="00CE1362" w:rsidTr="00C32650">
        <w:trPr>
          <w:trHeight w:val="240"/>
        </w:trPr>
        <w:tc>
          <w:tcPr>
            <w:tcW w:w="1980" w:type="pct"/>
          </w:tcPr>
          <w:p w:rsidR="00CE1362" w:rsidRPr="00CE1362" w:rsidRDefault="00CE1362" w:rsidP="00CE1362">
            <w:pPr>
              <w:jc w:val="both"/>
              <w:rPr>
                <w:sz w:val="20"/>
                <w:szCs w:val="20"/>
              </w:rPr>
            </w:pPr>
            <w:r w:rsidRPr="00CE1362">
              <w:rPr>
                <w:sz w:val="20"/>
                <w:szCs w:val="20"/>
              </w:rPr>
              <w:t>Финансирование  подпрограммы</w:t>
            </w:r>
          </w:p>
        </w:tc>
        <w:tc>
          <w:tcPr>
            <w:tcW w:w="231" w:type="pct"/>
          </w:tcPr>
          <w:p w:rsidR="00CE1362" w:rsidRPr="00CE1362" w:rsidRDefault="00CE1362" w:rsidP="00CE1362">
            <w:pPr>
              <w:jc w:val="both"/>
              <w:rPr>
                <w:sz w:val="20"/>
                <w:szCs w:val="20"/>
              </w:rPr>
            </w:pPr>
            <w:r w:rsidRPr="00CE1362">
              <w:rPr>
                <w:sz w:val="20"/>
                <w:szCs w:val="20"/>
              </w:rPr>
              <w:t>-</w:t>
            </w:r>
          </w:p>
        </w:tc>
        <w:tc>
          <w:tcPr>
            <w:tcW w:w="2789" w:type="pct"/>
          </w:tcPr>
          <w:p w:rsidR="00CE1362" w:rsidRPr="00CE1362" w:rsidRDefault="00CE1362" w:rsidP="00CE1362">
            <w:pPr>
              <w:jc w:val="both"/>
              <w:rPr>
                <w:sz w:val="20"/>
                <w:szCs w:val="20"/>
              </w:rPr>
            </w:pPr>
            <w:r w:rsidRPr="00CE1362">
              <w:rPr>
                <w:sz w:val="20"/>
                <w:szCs w:val="20"/>
              </w:rPr>
              <w:t>бюджетные ассигнования на реализацию подпрограммы осуществляются из средств республиканского бюджета Республики Мордовия. Бюджетные ассигнования из средств местного бюджета не предусмотрены</w:t>
            </w:r>
          </w:p>
          <w:p w:rsidR="00CE1362" w:rsidRPr="00CE1362" w:rsidRDefault="00CE1362" w:rsidP="00CE1362">
            <w:pPr>
              <w:jc w:val="both"/>
              <w:rPr>
                <w:sz w:val="20"/>
                <w:szCs w:val="20"/>
              </w:rPr>
            </w:pPr>
          </w:p>
        </w:tc>
      </w:tr>
      <w:tr w:rsidR="00CE1362" w:rsidRPr="00CE1362" w:rsidTr="00C32650">
        <w:trPr>
          <w:trHeight w:val="240"/>
        </w:trPr>
        <w:tc>
          <w:tcPr>
            <w:tcW w:w="1980" w:type="pct"/>
          </w:tcPr>
          <w:p w:rsidR="00CE1362" w:rsidRPr="00CE1362" w:rsidRDefault="00CE1362" w:rsidP="00CE1362">
            <w:pPr>
              <w:jc w:val="both"/>
              <w:rPr>
                <w:sz w:val="20"/>
                <w:szCs w:val="20"/>
              </w:rPr>
            </w:pPr>
            <w:r w:rsidRPr="00CE1362">
              <w:rPr>
                <w:sz w:val="20"/>
                <w:szCs w:val="20"/>
              </w:rPr>
              <w:t xml:space="preserve">Ожидаемые результаты реализации подпрограммы </w:t>
            </w:r>
          </w:p>
        </w:tc>
        <w:tc>
          <w:tcPr>
            <w:tcW w:w="231" w:type="pct"/>
          </w:tcPr>
          <w:p w:rsidR="00CE1362" w:rsidRPr="00CE1362" w:rsidRDefault="00CE1362" w:rsidP="00CE1362">
            <w:pPr>
              <w:jc w:val="both"/>
              <w:rPr>
                <w:sz w:val="20"/>
                <w:szCs w:val="20"/>
              </w:rPr>
            </w:pPr>
            <w:r w:rsidRPr="00CE1362">
              <w:rPr>
                <w:sz w:val="20"/>
                <w:szCs w:val="20"/>
              </w:rPr>
              <w:t>-</w:t>
            </w:r>
          </w:p>
        </w:tc>
        <w:tc>
          <w:tcPr>
            <w:tcW w:w="2789" w:type="pct"/>
          </w:tcPr>
          <w:p w:rsidR="00CE1362" w:rsidRPr="00CE1362" w:rsidRDefault="00CE1362" w:rsidP="00CE1362">
            <w:pPr>
              <w:jc w:val="both"/>
              <w:rPr>
                <w:sz w:val="20"/>
                <w:szCs w:val="20"/>
              </w:rPr>
            </w:pPr>
            <w:r w:rsidRPr="00CE1362">
              <w:rPr>
                <w:sz w:val="20"/>
                <w:szCs w:val="20"/>
              </w:rPr>
              <w:t>увеличение производства:</w:t>
            </w:r>
          </w:p>
          <w:p w:rsidR="00CE1362" w:rsidRPr="00CE1362" w:rsidRDefault="00CE1362" w:rsidP="00CE1362">
            <w:pPr>
              <w:jc w:val="both"/>
              <w:rPr>
                <w:sz w:val="20"/>
                <w:szCs w:val="20"/>
              </w:rPr>
            </w:pPr>
            <w:r w:rsidRPr="00CE1362">
              <w:rPr>
                <w:sz w:val="20"/>
                <w:szCs w:val="20"/>
              </w:rPr>
              <w:t>зерна до 24700 тонн,  картофеля до 14564 тонны</w:t>
            </w:r>
          </w:p>
          <w:p w:rsidR="00CE1362" w:rsidRPr="00CE1362" w:rsidRDefault="00CE1362" w:rsidP="00CE1362">
            <w:pPr>
              <w:jc w:val="both"/>
              <w:rPr>
                <w:sz w:val="20"/>
                <w:szCs w:val="20"/>
              </w:rPr>
            </w:pPr>
          </w:p>
        </w:tc>
      </w:tr>
    </w:tbl>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50"/>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51" w:name="sub_1001"/>
      <w:r w:rsidRPr="00CE1362">
        <w:rPr>
          <w:sz w:val="20"/>
          <w:szCs w:val="20"/>
        </w:rPr>
        <w:t>Глава 1. Сфера реализации подпрограммы, основные проблемы, оценка последствий инерционного развития и прогноз ее развития</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52" w:name="sub_1002"/>
      <w:bookmarkEnd w:id="51"/>
      <w:r w:rsidRPr="00CE1362">
        <w:rPr>
          <w:sz w:val="20"/>
          <w:szCs w:val="20"/>
        </w:rPr>
        <w:lastRenderedPageBreak/>
        <w:t xml:space="preserve">        Растениеводство – основа  сельского хозяйства. Отрасль дает 37% всей продукции  сельского  хозяйства. От  темпов  развития растениеводства значительно  зависит и развитие животноводства, поскольку  его  кормовую  базу  в значительной степени обеспечивает именно растениеводство.</w:t>
      </w:r>
    </w:p>
    <w:p w:rsidR="00CE1362" w:rsidRPr="00CE1362" w:rsidRDefault="00CE1362" w:rsidP="00CE1362">
      <w:pPr>
        <w:jc w:val="both"/>
        <w:rPr>
          <w:sz w:val="20"/>
          <w:szCs w:val="20"/>
        </w:rPr>
      </w:pPr>
      <w:r w:rsidRPr="00CE1362">
        <w:rPr>
          <w:sz w:val="20"/>
          <w:szCs w:val="20"/>
        </w:rPr>
        <w:t>Ведущая  роль  в  структуре  растениеводства   принадлежит   зерновому хозяйству.  Зерновые  культуры  занимают  почти  48%  всех  посевных площадей республики.</w:t>
      </w:r>
    </w:p>
    <w:p w:rsidR="00CE1362" w:rsidRPr="00CE1362" w:rsidRDefault="00CE1362" w:rsidP="00CE1362">
      <w:pPr>
        <w:jc w:val="both"/>
        <w:rPr>
          <w:sz w:val="20"/>
          <w:szCs w:val="20"/>
        </w:rPr>
      </w:pPr>
      <w:r w:rsidRPr="00CE1362">
        <w:rPr>
          <w:sz w:val="20"/>
          <w:szCs w:val="20"/>
        </w:rPr>
        <w:t xml:space="preserve">Посевная площадь зерновых во всех категориях хозяйств в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xml:space="preserve">. составила 9423. Среднегодовая урожайность зерновых в республике  в  2006-2012 годах, несмотря на засушливый 2010 год, составила в среднем 13,6 ц/га.       </w:t>
      </w:r>
    </w:p>
    <w:p w:rsidR="00CE1362" w:rsidRPr="00CE1362" w:rsidRDefault="00CE1362" w:rsidP="00CE1362">
      <w:pPr>
        <w:jc w:val="both"/>
        <w:rPr>
          <w:sz w:val="20"/>
          <w:szCs w:val="20"/>
        </w:rPr>
      </w:pPr>
      <w:r w:rsidRPr="00CE1362">
        <w:rPr>
          <w:sz w:val="20"/>
          <w:szCs w:val="20"/>
        </w:rPr>
        <w:t>Эти положительные  результаты стали возможны благодаря принятым  эффективным мерам государственной поддержки в рамках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а также комплексу мер по поддержке сельхозтоваропроизводителей республики,   пострадавших от засухи 2010 года.</w:t>
      </w:r>
    </w:p>
    <w:p w:rsidR="00CE1362" w:rsidRPr="00CE1362" w:rsidRDefault="00CE1362" w:rsidP="00CE1362">
      <w:pPr>
        <w:jc w:val="both"/>
        <w:rPr>
          <w:sz w:val="20"/>
          <w:szCs w:val="20"/>
        </w:rPr>
      </w:pPr>
      <w:r w:rsidRPr="00CE1362">
        <w:rPr>
          <w:sz w:val="20"/>
          <w:szCs w:val="20"/>
        </w:rPr>
        <w:t>Несмотря на положительную тенденцию развития растениеводства, в отрасли еще много нерешенных проблем, в том числе:</w:t>
      </w:r>
    </w:p>
    <w:p w:rsidR="00CE1362" w:rsidRPr="00CE1362" w:rsidRDefault="00CE1362" w:rsidP="00CE1362">
      <w:pPr>
        <w:jc w:val="both"/>
        <w:rPr>
          <w:sz w:val="20"/>
          <w:szCs w:val="20"/>
        </w:rPr>
      </w:pPr>
      <w:r w:rsidRPr="00CE1362">
        <w:rPr>
          <w:sz w:val="20"/>
          <w:szCs w:val="20"/>
        </w:rPr>
        <w:t xml:space="preserve">изношенность материально-технической базы производства и переработки не позволяет производителям в полной мере  получать, а переработчикам вырабатывать конкурентоспособную продукцию; </w:t>
      </w:r>
    </w:p>
    <w:p w:rsidR="00CE1362" w:rsidRPr="00CE1362" w:rsidRDefault="00CE1362" w:rsidP="00CE1362">
      <w:pPr>
        <w:jc w:val="both"/>
        <w:rPr>
          <w:sz w:val="20"/>
          <w:szCs w:val="20"/>
        </w:rPr>
      </w:pPr>
      <w:r w:rsidRPr="00CE1362">
        <w:rPr>
          <w:sz w:val="20"/>
          <w:szCs w:val="20"/>
        </w:rPr>
        <w:t xml:space="preserve">технический и технологический уровень подкомплексов не позволяет осуществить переход на инновационный путь развития в ближайшей перспективе.     </w:t>
      </w:r>
    </w:p>
    <w:p w:rsidR="00CE1362" w:rsidRPr="00CE1362" w:rsidRDefault="00CE1362" w:rsidP="00CE1362">
      <w:pPr>
        <w:jc w:val="both"/>
        <w:rPr>
          <w:sz w:val="20"/>
          <w:szCs w:val="20"/>
        </w:rPr>
      </w:pPr>
      <w:r w:rsidRPr="00CE1362">
        <w:rPr>
          <w:sz w:val="20"/>
          <w:szCs w:val="20"/>
        </w:rPr>
        <w:t xml:space="preserve">Основными условиями  дальнейшего наращивания объемов производства продукции растениеводства, обеспечения перерабатывающей отрасли республики  собственным сырьем, повышения конкурентоспособности  отрасли растениеводства являются ускоренный переход к использованию новых высокопроизводительных, ресурсосберегающих технологий, связанный с переводом сельхозпредприятий на новые агротехнологии, базирующиеся на применении более эффективных методов производства, новых моделей  техники, внесении оптимального количества минеральных удобрений на посевные площади. </w:t>
      </w:r>
    </w:p>
    <w:p w:rsidR="00CE1362" w:rsidRPr="00CE1362" w:rsidRDefault="00CE1362" w:rsidP="00CE1362">
      <w:pPr>
        <w:jc w:val="both"/>
        <w:rPr>
          <w:sz w:val="20"/>
          <w:szCs w:val="20"/>
        </w:rPr>
      </w:pPr>
      <w:r w:rsidRPr="00CE1362">
        <w:rPr>
          <w:sz w:val="20"/>
          <w:szCs w:val="20"/>
        </w:rPr>
        <w:t xml:space="preserve">Для достижения  целей, определенных подпрограммой, необходимы меры государственной поддержки  отрасли через программно-целевые инструменты. </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2. Приоритеты государственной политики в сфере реализации подпрограммы</w:t>
      </w:r>
    </w:p>
    <w:p w:rsidR="00CE1362" w:rsidRPr="00CE1362" w:rsidRDefault="00CE1362" w:rsidP="00CE1362">
      <w:pPr>
        <w:jc w:val="both"/>
        <w:rPr>
          <w:sz w:val="20"/>
          <w:szCs w:val="20"/>
        </w:rPr>
      </w:pPr>
    </w:p>
    <w:bookmarkEnd w:id="52"/>
    <w:p w:rsidR="00CE1362" w:rsidRPr="00CE1362" w:rsidRDefault="00CE1362" w:rsidP="00CE1362">
      <w:pPr>
        <w:jc w:val="both"/>
        <w:rPr>
          <w:sz w:val="20"/>
          <w:szCs w:val="20"/>
        </w:rPr>
      </w:pPr>
      <w:r w:rsidRPr="00CE1362">
        <w:rPr>
          <w:sz w:val="20"/>
          <w:szCs w:val="20"/>
        </w:rPr>
        <w:t>Приоритетами государственной политики в сфере реализации подпрограммы являются:</w:t>
      </w:r>
    </w:p>
    <w:p w:rsidR="00CE1362" w:rsidRPr="00CE1362" w:rsidRDefault="00CE1362" w:rsidP="00CE1362">
      <w:pPr>
        <w:jc w:val="both"/>
        <w:rPr>
          <w:sz w:val="20"/>
          <w:szCs w:val="20"/>
        </w:rPr>
      </w:pPr>
      <w:r w:rsidRPr="00CE1362">
        <w:rPr>
          <w:sz w:val="20"/>
          <w:szCs w:val="20"/>
        </w:rPr>
        <w:t>оптимизация структуры посевных площадей в соответствии с зональными системами земледелия и повышение урожайности сельскохозяйственных культур;</w:t>
      </w:r>
    </w:p>
    <w:p w:rsidR="00CE1362" w:rsidRPr="00CE1362" w:rsidRDefault="00CE1362" w:rsidP="00CE1362">
      <w:pPr>
        <w:jc w:val="both"/>
        <w:rPr>
          <w:sz w:val="20"/>
          <w:szCs w:val="20"/>
        </w:rPr>
      </w:pPr>
      <w:r w:rsidRPr="00CE1362">
        <w:rPr>
          <w:sz w:val="20"/>
          <w:szCs w:val="20"/>
        </w:rPr>
        <w:t>комплексная модернизация материально-технической базы производства продукции растениеводства и переработки продукции растениеводства;</w:t>
      </w:r>
    </w:p>
    <w:p w:rsidR="00CE1362" w:rsidRPr="00CE1362" w:rsidRDefault="00CE1362" w:rsidP="00CE1362">
      <w:pPr>
        <w:jc w:val="both"/>
        <w:rPr>
          <w:sz w:val="20"/>
          <w:szCs w:val="20"/>
        </w:rPr>
      </w:pPr>
      <w:r w:rsidRPr="00CE1362">
        <w:rPr>
          <w:sz w:val="20"/>
          <w:szCs w:val="20"/>
        </w:rPr>
        <w:t>увеличение объемов реализации растениеводческой продукции за счет строительства, реконструкции и модернизации мощностей по подработке и хранению растениеводческой продукции, сырья и продовольствия;</w:t>
      </w:r>
    </w:p>
    <w:p w:rsidR="00CE1362" w:rsidRPr="00CE1362" w:rsidRDefault="00CE1362" w:rsidP="00CE1362">
      <w:pPr>
        <w:jc w:val="both"/>
        <w:rPr>
          <w:sz w:val="20"/>
          <w:szCs w:val="20"/>
        </w:rPr>
      </w:pPr>
      <w:r w:rsidRPr="00CE1362">
        <w:rPr>
          <w:sz w:val="20"/>
          <w:szCs w:val="20"/>
        </w:rPr>
        <w:t>развитие системы страхования и кредитования подотрасли растениеводства, способствующей ее устойчивому развитию и снижению рисков;</w:t>
      </w:r>
    </w:p>
    <w:p w:rsidR="00CE1362" w:rsidRPr="00CE1362" w:rsidRDefault="00CE1362" w:rsidP="00CE1362">
      <w:pPr>
        <w:jc w:val="both"/>
        <w:rPr>
          <w:sz w:val="20"/>
          <w:szCs w:val="20"/>
        </w:rPr>
      </w:pPr>
      <w:r w:rsidRPr="00CE1362">
        <w:rPr>
          <w:sz w:val="20"/>
          <w:szCs w:val="20"/>
        </w:rPr>
        <w:t>повышение доходов сельскохозяйственных товаропроизводителей для ведения рентабельного сельскохозяйственного производства.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53" w:name="sub_1003"/>
      <w:r w:rsidRPr="00CE1362">
        <w:rPr>
          <w:sz w:val="20"/>
          <w:szCs w:val="20"/>
        </w:rPr>
        <w:t>Глава 3. Цели, задачи, показатели (индикаторы) и основные ожидаемые конечные результаты подпрограммы, сроки ее реализации</w:t>
      </w:r>
    </w:p>
    <w:p w:rsidR="00CE1362" w:rsidRPr="00CE1362" w:rsidRDefault="00CE1362" w:rsidP="00CE1362">
      <w:pPr>
        <w:jc w:val="both"/>
        <w:rPr>
          <w:sz w:val="20"/>
          <w:szCs w:val="20"/>
        </w:rPr>
      </w:pPr>
    </w:p>
    <w:bookmarkEnd w:id="53"/>
    <w:p w:rsidR="00CE1362" w:rsidRPr="00CE1362" w:rsidRDefault="00CE1362" w:rsidP="00CE1362">
      <w:pPr>
        <w:jc w:val="both"/>
        <w:rPr>
          <w:sz w:val="20"/>
          <w:szCs w:val="20"/>
        </w:rPr>
      </w:pPr>
      <w:r w:rsidRPr="00CE1362">
        <w:rPr>
          <w:sz w:val="20"/>
          <w:szCs w:val="20"/>
        </w:rPr>
        <w:t>Целями подпрограммы являются:</w:t>
      </w:r>
    </w:p>
    <w:p w:rsidR="00CE1362" w:rsidRPr="00CE1362" w:rsidRDefault="00CE1362" w:rsidP="00CE1362">
      <w:pPr>
        <w:jc w:val="both"/>
        <w:rPr>
          <w:sz w:val="20"/>
          <w:szCs w:val="20"/>
        </w:rPr>
      </w:pPr>
      <w:r w:rsidRPr="00CE1362">
        <w:rPr>
          <w:sz w:val="20"/>
          <w:szCs w:val="20"/>
        </w:rPr>
        <w:t>обеспечение роста объемов производства основных видов продукции растениеводства;</w:t>
      </w:r>
    </w:p>
    <w:p w:rsidR="00CE1362" w:rsidRPr="00CE1362" w:rsidRDefault="00CE1362" w:rsidP="00CE1362">
      <w:pPr>
        <w:jc w:val="both"/>
        <w:rPr>
          <w:sz w:val="20"/>
          <w:szCs w:val="20"/>
        </w:rPr>
      </w:pPr>
      <w:r w:rsidRPr="00CE1362">
        <w:rPr>
          <w:sz w:val="20"/>
          <w:szCs w:val="20"/>
        </w:rPr>
        <w:t>повышение конкурентоспособности растениеводческой продукции, производимой республиканскими сельхозтоваропроизводителями, на внутреннем и внешнем рынках.</w:t>
      </w:r>
    </w:p>
    <w:p w:rsidR="00CE1362" w:rsidRPr="00CE1362" w:rsidRDefault="00CE1362" w:rsidP="00CE1362">
      <w:pPr>
        <w:jc w:val="both"/>
        <w:rPr>
          <w:sz w:val="20"/>
          <w:szCs w:val="20"/>
        </w:rPr>
      </w:pPr>
      <w:r w:rsidRPr="00CE1362">
        <w:rPr>
          <w:sz w:val="20"/>
          <w:szCs w:val="20"/>
        </w:rPr>
        <w:t>Для достижения указанных целей необходимо решить задачи по увеличению объемов производства основных видов растениеводческой продукции за счет оптимизации структуры посевных площадей и повышения урожайности сельскохозяйственных культур; развитию переработки основных видов растениеводческой продукции.</w:t>
      </w:r>
    </w:p>
    <w:p w:rsidR="00CE1362" w:rsidRPr="00CE1362" w:rsidRDefault="00CE1362" w:rsidP="00CE1362">
      <w:pPr>
        <w:jc w:val="both"/>
        <w:rPr>
          <w:sz w:val="20"/>
          <w:szCs w:val="20"/>
        </w:rPr>
      </w:pPr>
      <w:r w:rsidRPr="00CE1362">
        <w:rPr>
          <w:sz w:val="20"/>
          <w:szCs w:val="20"/>
        </w:rPr>
        <w:t>Целевые показатели (индикаторы) подпрограммы:</w:t>
      </w:r>
    </w:p>
    <w:p w:rsidR="00CE1362" w:rsidRPr="00CE1362" w:rsidRDefault="00CE1362" w:rsidP="00CE1362">
      <w:pPr>
        <w:jc w:val="both"/>
        <w:rPr>
          <w:sz w:val="20"/>
          <w:szCs w:val="20"/>
        </w:rPr>
      </w:pPr>
      <w:r w:rsidRPr="00CE1362">
        <w:rPr>
          <w:sz w:val="20"/>
          <w:szCs w:val="20"/>
        </w:rPr>
        <w:t>производство зерновых и зернобобовых культур, сахарной свеклы, пеньковолокна;</w:t>
      </w:r>
    </w:p>
    <w:p w:rsidR="00CE1362" w:rsidRPr="00CE1362" w:rsidRDefault="00CE1362" w:rsidP="00CE1362">
      <w:pPr>
        <w:jc w:val="both"/>
        <w:rPr>
          <w:sz w:val="20"/>
          <w:szCs w:val="20"/>
        </w:rPr>
      </w:pPr>
      <w:r w:rsidRPr="00CE1362">
        <w:rPr>
          <w:sz w:val="20"/>
          <w:szCs w:val="20"/>
        </w:rPr>
        <w:t>площадь закладки многолетних насаждений;</w:t>
      </w:r>
    </w:p>
    <w:p w:rsidR="00CE1362" w:rsidRPr="00CE1362" w:rsidRDefault="00CE1362" w:rsidP="00CE1362">
      <w:pPr>
        <w:jc w:val="both"/>
        <w:rPr>
          <w:sz w:val="20"/>
          <w:szCs w:val="20"/>
        </w:rPr>
      </w:pPr>
      <w:r w:rsidRPr="00CE1362">
        <w:rPr>
          <w:sz w:val="20"/>
          <w:szCs w:val="20"/>
        </w:rPr>
        <w:t>производство муки, крупы;</w:t>
      </w:r>
    </w:p>
    <w:p w:rsidR="00CE1362" w:rsidRPr="00CE1362" w:rsidRDefault="00CE1362" w:rsidP="00CE1362">
      <w:pPr>
        <w:jc w:val="both"/>
        <w:rPr>
          <w:sz w:val="20"/>
          <w:szCs w:val="20"/>
        </w:rPr>
      </w:pPr>
      <w:r w:rsidRPr="00CE1362">
        <w:rPr>
          <w:sz w:val="20"/>
          <w:szCs w:val="20"/>
        </w:rPr>
        <w:t>производство сахара из сахарной свеклы, плодоовощных консервов;</w:t>
      </w:r>
    </w:p>
    <w:p w:rsidR="00CE1362" w:rsidRPr="00CE1362" w:rsidRDefault="00CE1362" w:rsidP="00CE1362">
      <w:pPr>
        <w:jc w:val="both"/>
        <w:rPr>
          <w:sz w:val="20"/>
          <w:szCs w:val="20"/>
        </w:rPr>
      </w:pPr>
      <w:r w:rsidRPr="00CE1362">
        <w:rPr>
          <w:sz w:val="20"/>
          <w:szCs w:val="20"/>
        </w:rPr>
        <w:t>Реализация мероприятий подпрограммы позволит обеспечить в 2016 году:</w:t>
      </w:r>
    </w:p>
    <w:p w:rsidR="00CE1362" w:rsidRPr="00CE1362" w:rsidRDefault="00CE1362" w:rsidP="00CE1362">
      <w:pPr>
        <w:jc w:val="both"/>
        <w:rPr>
          <w:sz w:val="20"/>
          <w:szCs w:val="20"/>
        </w:rPr>
      </w:pPr>
      <w:r w:rsidRPr="00CE1362">
        <w:rPr>
          <w:sz w:val="20"/>
          <w:szCs w:val="20"/>
        </w:rPr>
        <w:t>увеличение производства зерна до 24700 тонн, картофеля до 14564 тонны.</w:t>
      </w:r>
    </w:p>
    <w:p w:rsidR="00CE1362" w:rsidRPr="00CE1362" w:rsidRDefault="00CE1362" w:rsidP="00CE1362">
      <w:pPr>
        <w:jc w:val="both"/>
        <w:rPr>
          <w:sz w:val="20"/>
          <w:szCs w:val="20"/>
        </w:rPr>
      </w:pPr>
      <w:r w:rsidRPr="00CE1362">
        <w:rPr>
          <w:sz w:val="20"/>
          <w:szCs w:val="20"/>
        </w:rPr>
        <w:t>увеличение производства плодоовощных консервов до 11,2 млн. условных банок.</w:t>
      </w:r>
    </w:p>
    <w:p w:rsidR="00CE1362" w:rsidRPr="00CE1362" w:rsidRDefault="00CE1362" w:rsidP="00CE1362">
      <w:pPr>
        <w:jc w:val="both"/>
        <w:rPr>
          <w:sz w:val="20"/>
          <w:szCs w:val="20"/>
        </w:rPr>
      </w:pPr>
      <w:r w:rsidRPr="00CE1362">
        <w:rPr>
          <w:sz w:val="20"/>
          <w:szCs w:val="20"/>
        </w:rPr>
        <w:t>Сроки реализации подпрограммы: 2013 - 2016 годы.</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54" w:name="sub_1200"/>
      <w:r w:rsidRPr="00CE1362">
        <w:rPr>
          <w:sz w:val="20"/>
          <w:szCs w:val="20"/>
        </w:rPr>
        <w:t>Раздел 2. Характеристика основных мероприятий подпрограммы</w:t>
      </w:r>
    </w:p>
    <w:p w:rsidR="00CE1362" w:rsidRPr="00CE1362" w:rsidRDefault="00CE1362" w:rsidP="00CE1362">
      <w:pPr>
        <w:jc w:val="both"/>
        <w:rPr>
          <w:sz w:val="20"/>
          <w:szCs w:val="20"/>
        </w:rPr>
      </w:pPr>
    </w:p>
    <w:bookmarkEnd w:id="54"/>
    <w:p w:rsidR="00CE1362" w:rsidRPr="00CE1362" w:rsidRDefault="00CE1362" w:rsidP="00CE1362">
      <w:pPr>
        <w:jc w:val="both"/>
        <w:rPr>
          <w:sz w:val="20"/>
          <w:szCs w:val="20"/>
        </w:rPr>
      </w:pPr>
      <w:r w:rsidRPr="00CE1362">
        <w:rPr>
          <w:sz w:val="20"/>
          <w:szCs w:val="20"/>
        </w:rPr>
        <w:t>Для достижения целей и решения задач подпрограммы необходимо реализовать следующие основные мероприятия.</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55" w:name="sub_1004"/>
      <w:r w:rsidRPr="00CE1362">
        <w:rPr>
          <w:sz w:val="20"/>
          <w:szCs w:val="20"/>
        </w:rPr>
        <w:t xml:space="preserve">Глава 4. Мероприятие </w:t>
      </w:r>
      <w:bookmarkStart w:id="56" w:name="sub_1005"/>
      <w:bookmarkEnd w:id="55"/>
      <w:r w:rsidRPr="00CE1362">
        <w:rPr>
          <w:sz w:val="20"/>
          <w:szCs w:val="20"/>
        </w:rPr>
        <w:t>«Развитие элитного семеноводства»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Реализация мероприятия  по развитию элитного семеноводства направлена на развитие   элитного семеноводства в Республике Мордовия,  обеспечивающего сельскохозяйственных товаропроизводителей качественными семенами основных сельскохозяйственных культур  не менее  75 процентов  потребности.    </w:t>
      </w:r>
    </w:p>
    <w:p w:rsidR="00CE1362" w:rsidRPr="00CE1362" w:rsidRDefault="00CE1362" w:rsidP="00CE1362">
      <w:pPr>
        <w:jc w:val="both"/>
        <w:rPr>
          <w:sz w:val="20"/>
          <w:szCs w:val="20"/>
        </w:rPr>
      </w:pPr>
      <w:r w:rsidRPr="00CE1362">
        <w:rPr>
          <w:sz w:val="20"/>
          <w:szCs w:val="20"/>
        </w:rPr>
        <w:t>В рамках осуществления мероприятия предусматривается обеспечение доступности приобретения элитных семян.</w:t>
      </w:r>
    </w:p>
    <w:p w:rsidR="00CE1362" w:rsidRPr="00CE1362" w:rsidRDefault="00CE1362" w:rsidP="00CE1362">
      <w:pPr>
        <w:jc w:val="both"/>
        <w:rPr>
          <w:sz w:val="20"/>
          <w:szCs w:val="20"/>
        </w:rPr>
      </w:pPr>
      <w:r w:rsidRPr="00CE1362">
        <w:rPr>
          <w:sz w:val="20"/>
          <w:szCs w:val="20"/>
        </w:rPr>
        <w:t>Мероприятием предусмотрено:</w:t>
      </w:r>
    </w:p>
    <w:p w:rsidR="00CE1362" w:rsidRPr="00CE1362" w:rsidRDefault="00CE1362" w:rsidP="00CE1362">
      <w:pPr>
        <w:jc w:val="both"/>
        <w:rPr>
          <w:sz w:val="20"/>
          <w:szCs w:val="20"/>
        </w:rPr>
      </w:pPr>
      <w:r w:rsidRPr="00CE1362">
        <w:rPr>
          <w:sz w:val="20"/>
          <w:szCs w:val="20"/>
        </w:rPr>
        <w:t xml:space="preserve">          - субсидирование части затрат на приобретение элитных семян (включая оригинальные семена:  суперэлиту, супер-суперэлиту, элиту). </w:t>
      </w:r>
    </w:p>
    <w:p w:rsidR="00CE1362" w:rsidRPr="00CE1362" w:rsidRDefault="00CE1362" w:rsidP="00CE1362">
      <w:pPr>
        <w:jc w:val="both"/>
        <w:rPr>
          <w:sz w:val="20"/>
          <w:szCs w:val="20"/>
        </w:rPr>
      </w:pPr>
      <w:r w:rsidRPr="00CE1362">
        <w:rPr>
          <w:sz w:val="20"/>
          <w:szCs w:val="20"/>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приобретение оригинальных и элитных семян сельскохозяйственных растений по перечню, определяемому Министерством сельского хозяйства Российской  Федерации.</w:t>
      </w:r>
    </w:p>
    <w:p w:rsidR="00CE1362" w:rsidRPr="00CE1362" w:rsidRDefault="00CE1362" w:rsidP="00CE1362">
      <w:pPr>
        <w:jc w:val="both"/>
        <w:rPr>
          <w:sz w:val="20"/>
          <w:szCs w:val="20"/>
        </w:rPr>
      </w:pPr>
      <w:r w:rsidRPr="00CE1362">
        <w:rPr>
          <w:sz w:val="20"/>
          <w:szCs w:val="20"/>
        </w:rPr>
        <w:t xml:space="preserve">Указанные субсидии предполагается предоставлять на условиях софинансирования расходов за счет средств федерального бюджета.      </w:t>
      </w:r>
    </w:p>
    <w:p w:rsidR="00CE1362" w:rsidRPr="00CE1362" w:rsidRDefault="00CE1362" w:rsidP="00CE1362">
      <w:pPr>
        <w:jc w:val="both"/>
        <w:rPr>
          <w:sz w:val="20"/>
          <w:szCs w:val="20"/>
        </w:rPr>
      </w:pPr>
      <w:r w:rsidRPr="00CE1362">
        <w:rPr>
          <w:sz w:val="20"/>
          <w:szCs w:val="20"/>
        </w:rPr>
        <w:t>Субсидирование части затрат на приобретение элитных семян зерновых и зернобобовых культур.</w:t>
      </w:r>
    </w:p>
    <w:p w:rsidR="00CE1362" w:rsidRPr="00CE1362" w:rsidRDefault="00CE1362" w:rsidP="00CE1362">
      <w:pPr>
        <w:jc w:val="both"/>
        <w:rPr>
          <w:sz w:val="20"/>
          <w:szCs w:val="20"/>
        </w:rPr>
      </w:pPr>
      <w:r w:rsidRPr="00CE1362">
        <w:rPr>
          <w:sz w:val="20"/>
          <w:szCs w:val="20"/>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компенсацию части затрат на приобретение    элитных семян   зерновых и зернобобовых культур у российских производителей семян, заводов по подготовке семян.  Размеры субсидий   рассчитываются по ставке из расчета на одну тонну семян.</w:t>
      </w:r>
    </w:p>
    <w:p w:rsidR="00CE1362" w:rsidRPr="00CE1362" w:rsidRDefault="00CE1362" w:rsidP="00CE1362">
      <w:pPr>
        <w:jc w:val="both"/>
        <w:rPr>
          <w:sz w:val="20"/>
          <w:szCs w:val="20"/>
        </w:rPr>
      </w:pPr>
      <w:r w:rsidRPr="00CE1362">
        <w:rPr>
          <w:sz w:val="20"/>
          <w:szCs w:val="20"/>
        </w:rPr>
        <w:t xml:space="preserve">  Порядок предоставления субсидий утверждается постановлением Правительства Республики Мордовия. </w:t>
      </w:r>
    </w:p>
    <w:p w:rsidR="00CE1362" w:rsidRPr="00CE1362" w:rsidRDefault="00CE1362" w:rsidP="00CE1362">
      <w:pPr>
        <w:jc w:val="both"/>
        <w:rPr>
          <w:sz w:val="20"/>
          <w:szCs w:val="20"/>
        </w:rPr>
      </w:pPr>
    </w:p>
    <w:bookmarkEnd w:id="56"/>
    <w:p w:rsidR="00CE1362" w:rsidRPr="00CE1362" w:rsidRDefault="00CE1362" w:rsidP="00CE1362">
      <w:pPr>
        <w:jc w:val="both"/>
        <w:rPr>
          <w:sz w:val="20"/>
          <w:szCs w:val="20"/>
        </w:rPr>
      </w:pPr>
      <w:r w:rsidRPr="00CE1362">
        <w:rPr>
          <w:sz w:val="20"/>
          <w:szCs w:val="20"/>
        </w:rPr>
        <w:t>Глава 5. Мероприятие</w:t>
      </w:r>
    </w:p>
    <w:p w:rsidR="00CE1362" w:rsidRPr="00CE1362" w:rsidRDefault="00CE1362" w:rsidP="00CE1362">
      <w:pPr>
        <w:jc w:val="both"/>
        <w:rPr>
          <w:sz w:val="20"/>
          <w:szCs w:val="20"/>
        </w:rPr>
      </w:pPr>
      <w:r w:rsidRPr="00CE1362">
        <w:rPr>
          <w:sz w:val="20"/>
          <w:szCs w:val="20"/>
        </w:rPr>
        <w:t>«Государственная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В рамках осуществления мероприятия предусматривается:</w:t>
      </w:r>
    </w:p>
    <w:p w:rsidR="00CE1362" w:rsidRPr="00CE1362" w:rsidRDefault="00CE1362" w:rsidP="00CE1362">
      <w:pPr>
        <w:jc w:val="both"/>
        <w:rPr>
          <w:sz w:val="20"/>
          <w:szCs w:val="20"/>
        </w:rPr>
      </w:pPr>
      <w:r w:rsidRPr="00CE1362">
        <w:rPr>
          <w:sz w:val="20"/>
          <w:szCs w:val="20"/>
        </w:rPr>
        <w:t>обеспечение доступа к краткосрочным заемным средствам, полученным в российских кредитных организациях и сельскохозяйственных кредитных потребительских кооперативах:</w:t>
      </w:r>
    </w:p>
    <w:p w:rsidR="00CE1362" w:rsidRPr="00CE1362" w:rsidRDefault="00CE1362" w:rsidP="00CE1362">
      <w:pPr>
        <w:jc w:val="both"/>
        <w:rPr>
          <w:sz w:val="20"/>
          <w:szCs w:val="20"/>
        </w:rPr>
      </w:pPr>
      <w:r w:rsidRPr="00CE1362">
        <w:rPr>
          <w:sz w:val="20"/>
          <w:szCs w:val="20"/>
        </w:rPr>
        <w:t xml:space="preserve">- 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по кредитным договорам (договорам займа), полученным  на цели в соответствии с перечнем, утверждаемым Правительством Российской Федерации; </w:t>
      </w:r>
    </w:p>
    <w:p w:rsidR="00CE1362" w:rsidRPr="00CE1362" w:rsidRDefault="00CE1362" w:rsidP="00CE1362">
      <w:pPr>
        <w:jc w:val="both"/>
        <w:rPr>
          <w:sz w:val="20"/>
          <w:szCs w:val="20"/>
        </w:rPr>
      </w:pPr>
      <w:r w:rsidRPr="00CE1362">
        <w:rPr>
          <w:sz w:val="20"/>
          <w:szCs w:val="20"/>
        </w:rPr>
        <w:t>- организациям агропромышленного комплекса независимо от их организационно-правовой формы и организациям потребительской кооперации   на закупку сельскохозяйственного сырья для первичной и промышленной переработки продукции растениеводства, иные цели в соответствии с перечнем, утверждаемым Правительством Российской Федерации;</w:t>
      </w:r>
    </w:p>
    <w:p w:rsidR="00CE1362" w:rsidRPr="00CE1362" w:rsidRDefault="00CE1362" w:rsidP="00CE1362">
      <w:pPr>
        <w:jc w:val="both"/>
        <w:rPr>
          <w:sz w:val="20"/>
          <w:szCs w:val="20"/>
        </w:rPr>
      </w:pPr>
      <w:r w:rsidRPr="00CE1362">
        <w:rPr>
          <w:sz w:val="20"/>
          <w:szCs w:val="20"/>
        </w:rPr>
        <w:t xml:space="preserve">- обеспечение доступа к  инвестиционным кредитным ресурсам, полученным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сельскохозяйственным потребительским кооперативам и крестьянским (фермерским) хозяйствам, организациям агропромышленного комплекса независимо от их организационно-правовой формы на строительство, реконструкцию, модернизацию хранилищ картофеля, овощей и фруктов, тепличных комплексов по производству плодоовощной продукции в закрытом грунте, предприятий мукомольно-крупяной хлебопекарной и масложировой промышленности, сахарных заводов, мощностей по переработке плодоовощной, ягодной продукции, картофеля, комплексов по подготовке семян сельскохозяйственных растений, заводов по производству дражированных семян сахарной свеклы, строительство объектов по глубокой переработке высокопротеиновых сельскохозяйственных культур, мощностей для подработки, хранения и перевалки зерновых и масличных культур, закладку и уход за многолетними насаждениями, строительство и реконструкцию прививочных комплексов для многолетних насаждений, строительство, реконструкцию, модернизацию и восстановление мелиоративных систем, а также иные цели в соответствии с перечнем, утверждаемым Правительством Российской Федерации. </w:t>
      </w:r>
    </w:p>
    <w:p w:rsidR="00CE1362" w:rsidRPr="00CE1362" w:rsidRDefault="00CE1362" w:rsidP="00CE1362">
      <w:pPr>
        <w:jc w:val="both"/>
        <w:rPr>
          <w:sz w:val="20"/>
          <w:szCs w:val="20"/>
        </w:rPr>
      </w:pPr>
      <w:r w:rsidRPr="00CE1362">
        <w:rPr>
          <w:sz w:val="20"/>
          <w:szCs w:val="20"/>
        </w:rPr>
        <w:t>Порядок предоставления средств государственной поддержки в виде субсидий, перечень направлений кредитования, перечень получателей по определенным выдам субсидируемых кредитов определяются Правительством Российской Федерации.</w:t>
      </w:r>
    </w:p>
    <w:p w:rsidR="00CE1362" w:rsidRPr="00CE1362" w:rsidRDefault="00CE1362" w:rsidP="00CE1362">
      <w:pPr>
        <w:jc w:val="both"/>
        <w:rPr>
          <w:sz w:val="20"/>
          <w:szCs w:val="20"/>
        </w:rPr>
      </w:pPr>
      <w:r w:rsidRPr="00CE1362">
        <w:rPr>
          <w:sz w:val="20"/>
          <w:szCs w:val="20"/>
        </w:rPr>
        <w:lastRenderedPageBreak/>
        <w:t>Государственная поддержка за счет средств республиканского бюджета Республики Мордовия будет осуществляться посредством предоставления субсидий   на возмещение части затрат на уплату процентов по краткосрочным и инвестиционным кредитам, полученным в российских кредитных организациях в пределах одной третьей ставки рефинансирования (учетной ставки) Центрального банка Российской Федерации, но не менее 20 процентов ставки рефинансирования (учетной ставки)  Центрального банка Российской Федерации, а по инвестиционным кредитам (займам) на приобретение машин, установок и аппаратов дождевальных и поливных, насосных станций и на приобретение сельскохозяйственной техники в соответствии с перечнем, утверждаемым Министерством сельского хозяйства Российской Федерации, в размере одной третьей ставки рефинансирования (учетной ставки) Центрального банка Российской Федерации.</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t xml:space="preserve">          В целях централизованного обеспечения  сельхозтоваропроизводителей республики    сельскохозяйственной техникой и минеральными удобрениями за счет средств республиканского бюджета Республики Мордовия  предусматривается предоставление субсидий  организациям независимо от их организационно-правовой формы на возмещение произведенных затрат на уплату  процентов по краткосрочным кредитам, привлеченным после 1 января </w:t>
      </w:r>
      <w:smartTag w:uri="urn:schemas-microsoft-com:office:smarttags" w:element="metricconverter">
        <w:smartTagPr>
          <w:attr w:name="ProductID" w:val="1 килограмм"/>
        </w:smartTagPr>
        <w:r w:rsidRPr="00CE1362">
          <w:rPr>
            <w:sz w:val="20"/>
            <w:szCs w:val="20"/>
          </w:rPr>
          <w:t>2008 г</w:t>
        </w:r>
      </w:smartTag>
      <w:r w:rsidRPr="00CE1362">
        <w:rPr>
          <w:sz w:val="20"/>
          <w:szCs w:val="20"/>
        </w:rPr>
        <w:t xml:space="preserve">.  на закупку сельскохозяйственной техники, минеральных удобрений для реализации организациям и гражданам, ведущим личное подсобное хозяйство. </w:t>
      </w:r>
    </w:p>
    <w:p w:rsidR="00CE1362" w:rsidRPr="00CE1362" w:rsidRDefault="00CE1362" w:rsidP="00CE1362">
      <w:pPr>
        <w:jc w:val="both"/>
        <w:rPr>
          <w:sz w:val="20"/>
          <w:szCs w:val="20"/>
        </w:rPr>
      </w:pPr>
      <w:r w:rsidRPr="00CE1362">
        <w:rPr>
          <w:sz w:val="20"/>
          <w:szCs w:val="20"/>
        </w:rPr>
        <w:t>Средства из республиканского бюджета Республики Мордовия на возмещение затрат по кредитам, полученным на срок до 1 года, предоставляются  в размере 1/3 ставки рефинансирования (учетной ставки) Центрального банка Российской Федерации.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6. Мероприятие  «Управление рисками в подотраслях растениеводства»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В районе страхование посевов сельскохозяйственных культур остается на низком уровне. В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xml:space="preserve">.  застраховано 18%  от общей посевной площади. Низкий уровень  страхования связан с низкой степенью платежеспособности большинства сельхозпредприятий и случаями отказа от выплаты ущерба по страховым случаям  страховыми организациями. </w:t>
      </w:r>
    </w:p>
    <w:p w:rsidR="00CE1362" w:rsidRPr="00CE1362" w:rsidRDefault="00CE1362" w:rsidP="00CE1362">
      <w:pPr>
        <w:jc w:val="both"/>
        <w:rPr>
          <w:sz w:val="20"/>
          <w:szCs w:val="20"/>
        </w:rPr>
      </w:pPr>
      <w:r w:rsidRPr="00CE1362">
        <w:rPr>
          <w:sz w:val="20"/>
          <w:szCs w:val="20"/>
        </w:rPr>
        <w:t xml:space="preserve">Реализация мероприятия по  управлению рисками в подотраслях растениеводства направлена на снижение возможности потери доходов при производстве продукции растениеводства в случае: </w:t>
      </w:r>
    </w:p>
    <w:p w:rsidR="00CE1362" w:rsidRPr="00CE1362" w:rsidRDefault="00CE1362" w:rsidP="00CE1362">
      <w:pPr>
        <w:jc w:val="both"/>
        <w:rPr>
          <w:sz w:val="20"/>
          <w:szCs w:val="20"/>
        </w:rPr>
      </w:pPr>
      <w:r w:rsidRPr="00CE1362">
        <w:rPr>
          <w:sz w:val="20"/>
          <w:szCs w:val="20"/>
        </w:rPr>
        <w:t>- воздействия опасных для производства продукции растениеводства природных явлений (атмосферная, почвенная засуха, суховей, заморозки, вымерзание, выпревание, градобитие, пыльная буря, ледяная корка, половодье, переувлажнение почвы, сильный ветер, ураганный ветер, землетрясение, лавина, сель, природный пожар);</w:t>
      </w:r>
    </w:p>
    <w:p w:rsidR="00CE1362" w:rsidRPr="00CE1362" w:rsidRDefault="00CE1362" w:rsidP="00CE1362">
      <w:pPr>
        <w:jc w:val="both"/>
        <w:rPr>
          <w:sz w:val="20"/>
          <w:szCs w:val="20"/>
        </w:rPr>
      </w:pPr>
      <w:r w:rsidRPr="00CE1362">
        <w:rPr>
          <w:sz w:val="20"/>
          <w:szCs w:val="20"/>
        </w:rPr>
        <w:t>- проникновения и (или) распространения вредных организмов, если такие события носят характер чрезвычайной ситуации в агропромышленном комплексе;</w:t>
      </w:r>
    </w:p>
    <w:p w:rsidR="00CE1362" w:rsidRPr="00CE1362" w:rsidRDefault="00CE1362" w:rsidP="00CE1362">
      <w:pPr>
        <w:jc w:val="both"/>
        <w:rPr>
          <w:sz w:val="20"/>
          <w:szCs w:val="20"/>
        </w:rPr>
      </w:pPr>
      <w:r w:rsidRPr="00CE1362">
        <w:rPr>
          <w:sz w:val="20"/>
          <w:szCs w:val="20"/>
        </w:rPr>
        <w:t>- нарушения снабжения электрической, тепловой энергией, водой в результате стихийных бедствий при страховании сельскохозяйственных культур, выращиваемых в защищенном грунте или на мелиорируемых землях.</w:t>
      </w:r>
    </w:p>
    <w:p w:rsidR="00CE1362" w:rsidRPr="00CE1362" w:rsidRDefault="00CE1362" w:rsidP="00CE1362">
      <w:pPr>
        <w:jc w:val="both"/>
        <w:rPr>
          <w:sz w:val="20"/>
          <w:szCs w:val="20"/>
        </w:rPr>
      </w:pPr>
      <w:r w:rsidRPr="00CE1362">
        <w:rPr>
          <w:sz w:val="20"/>
          <w:szCs w:val="20"/>
        </w:rPr>
        <w:t>В рамках осуществления мероприятия предусматривается:</w:t>
      </w:r>
    </w:p>
    <w:p w:rsidR="00CE1362" w:rsidRPr="00CE1362" w:rsidRDefault="00CE1362" w:rsidP="00CE1362">
      <w:pPr>
        <w:jc w:val="both"/>
        <w:rPr>
          <w:sz w:val="20"/>
          <w:szCs w:val="20"/>
        </w:rPr>
      </w:pPr>
      <w:r w:rsidRPr="00CE1362">
        <w:rPr>
          <w:sz w:val="20"/>
          <w:szCs w:val="20"/>
        </w:rPr>
        <w:t xml:space="preserve">- увеличение доли застрахованных посевных площадей в общей посевной площади; </w:t>
      </w:r>
    </w:p>
    <w:p w:rsidR="00CE1362" w:rsidRPr="00CE1362" w:rsidRDefault="00CE1362" w:rsidP="00CE1362">
      <w:pPr>
        <w:jc w:val="both"/>
        <w:rPr>
          <w:sz w:val="20"/>
          <w:szCs w:val="20"/>
        </w:rPr>
      </w:pPr>
      <w:r w:rsidRPr="00CE1362">
        <w:rPr>
          <w:sz w:val="20"/>
          <w:szCs w:val="20"/>
        </w:rPr>
        <w:t>- снижение финансовой нагрузки на сельскохозяйственного товаропроизводителя при осуществлении сельскохозяйственного страхования;</w:t>
      </w:r>
    </w:p>
    <w:p w:rsidR="00CE1362" w:rsidRPr="00CE1362" w:rsidRDefault="00CE1362" w:rsidP="00CE1362">
      <w:pPr>
        <w:jc w:val="both"/>
        <w:rPr>
          <w:sz w:val="20"/>
          <w:szCs w:val="20"/>
        </w:rPr>
      </w:pPr>
      <w:r w:rsidRPr="00CE1362">
        <w:rPr>
          <w:sz w:val="20"/>
          <w:szCs w:val="20"/>
        </w:rPr>
        <w:t>- снижение уровня отказов от выплат по наступившим страховым событиям;</w:t>
      </w:r>
    </w:p>
    <w:p w:rsidR="00CE1362" w:rsidRPr="00CE1362" w:rsidRDefault="00CE1362" w:rsidP="00CE1362">
      <w:pPr>
        <w:jc w:val="both"/>
        <w:rPr>
          <w:sz w:val="20"/>
          <w:szCs w:val="20"/>
        </w:rPr>
      </w:pPr>
      <w:r w:rsidRPr="00CE1362">
        <w:rPr>
          <w:sz w:val="20"/>
          <w:szCs w:val="20"/>
        </w:rPr>
        <w:t>- повышение инвестиционной привлекательности сельского хозяйства.</w:t>
      </w:r>
    </w:p>
    <w:p w:rsidR="00CE1362" w:rsidRPr="00CE1362" w:rsidRDefault="00CE1362" w:rsidP="00CE1362">
      <w:pPr>
        <w:jc w:val="both"/>
        <w:rPr>
          <w:sz w:val="20"/>
          <w:szCs w:val="20"/>
        </w:rPr>
      </w:pPr>
      <w:r w:rsidRPr="00CE1362">
        <w:rPr>
          <w:sz w:val="20"/>
          <w:szCs w:val="20"/>
        </w:rPr>
        <w:t>Государственную поддержку предполагается осуществлять посредством предоставления субсидий за счет средств республиканского бюджета Республики Мордовия  для возмещения части затрат сельскохозяйственных товаропроизводителей на уплату страховых премий по договорам страхования, заключенным ими со страховыми организациями, осуществляющими сельскохозяйственное страхование и являющимися членами объединения страховщиков.</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t>Субсидии для возмещения части затрат сельскохозяйственных товаропроизводителей на уплату страховых премий за счет средств республиканского бюджета Республики Мордовия и федерального бюджета будут предоставляться в размере 50 % начисленной страховой премии на расчетный счет страховой организации.</w:t>
      </w:r>
    </w:p>
    <w:p w:rsidR="00CE1362" w:rsidRPr="00CE1362" w:rsidRDefault="00CE1362" w:rsidP="00CE1362">
      <w:pPr>
        <w:jc w:val="both"/>
        <w:rPr>
          <w:sz w:val="20"/>
          <w:szCs w:val="20"/>
        </w:rPr>
      </w:pPr>
      <w:r w:rsidRPr="00CE1362">
        <w:rPr>
          <w:sz w:val="20"/>
          <w:szCs w:val="20"/>
        </w:rPr>
        <w:t>Данные субсидии будут предоставляться при осуществлении страхования рисков утраты (гибели) урожая сельскохозяйственной культуры (зерновых, зернобобовых, масличных, технических, кормовых,   картофеля, овощей,   плодовых, ягодных), утраты (гибели) посадок многолетних насаждений (плодовые, ягодные).</w:t>
      </w:r>
    </w:p>
    <w:p w:rsidR="00CE1362" w:rsidRPr="00CE1362" w:rsidRDefault="00CE1362" w:rsidP="00CE1362">
      <w:pPr>
        <w:jc w:val="both"/>
        <w:rPr>
          <w:sz w:val="20"/>
          <w:szCs w:val="20"/>
        </w:rPr>
      </w:pPr>
      <w:r w:rsidRPr="00CE1362">
        <w:rPr>
          <w:sz w:val="20"/>
          <w:szCs w:val="20"/>
        </w:rPr>
        <w:t xml:space="preserve">Порядок предоставления субсидий утверждается постановлением Правительства Республики Мордовия. </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7. Мероприятие «Регулирование рынков продукции растениеводства»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lastRenderedPageBreak/>
        <w:t>Реализация мероприятия по регулированию рынка зерна направлена на   повышение конкурентоспособности   зерна и продуктов его переработки, производимого  предприятиями, на внутреннем и внешнем    рынках.</w:t>
      </w:r>
    </w:p>
    <w:p w:rsidR="00CE1362" w:rsidRPr="00CE1362" w:rsidRDefault="00CE1362" w:rsidP="00CE1362">
      <w:pPr>
        <w:jc w:val="both"/>
        <w:rPr>
          <w:sz w:val="20"/>
          <w:szCs w:val="20"/>
        </w:rPr>
      </w:pPr>
      <w:r w:rsidRPr="00CE1362">
        <w:rPr>
          <w:sz w:val="20"/>
          <w:szCs w:val="20"/>
        </w:rPr>
        <w:t>В рамках осуществления этого мероприятия предусматривается увеличение доходов сельскохозяйственных товаропроизводителей.</w:t>
      </w:r>
    </w:p>
    <w:p w:rsidR="00CE1362" w:rsidRPr="00CE1362" w:rsidRDefault="00CE1362" w:rsidP="00CE1362">
      <w:pPr>
        <w:jc w:val="both"/>
        <w:rPr>
          <w:sz w:val="20"/>
          <w:szCs w:val="20"/>
        </w:rPr>
      </w:pPr>
      <w:r w:rsidRPr="00CE1362">
        <w:rPr>
          <w:sz w:val="20"/>
          <w:szCs w:val="20"/>
        </w:rPr>
        <w:t>Мерами государственного регулирования рынка зерна служат прогнозирование структуры производства и потребления путем разработки баланса спроса и предложения зерна по видам, снижение затрат на транспортировку зерна и продуктов его переработки.</w:t>
      </w:r>
    </w:p>
    <w:p w:rsidR="00CE1362" w:rsidRPr="00CE1362" w:rsidRDefault="00CE1362" w:rsidP="00CE1362">
      <w:pPr>
        <w:jc w:val="both"/>
        <w:rPr>
          <w:sz w:val="20"/>
          <w:szCs w:val="20"/>
        </w:rPr>
      </w:pPr>
      <w:r w:rsidRPr="00CE1362">
        <w:rPr>
          <w:sz w:val="20"/>
          <w:szCs w:val="20"/>
        </w:rPr>
        <w:t>Реализация мероприятия по регулированию рынка  картофеля направлена на повышение конкурентоспособности  продукции.</w:t>
      </w:r>
    </w:p>
    <w:p w:rsidR="00CE1362" w:rsidRPr="00CE1362" w:rsidRDefault="00CE1362" w:rsidP="00CE1362">
      <w:pPr>
        <w:jc w:val="both"/>
        <w:rPr>
          <w:sz w:val="20"/>
          <w:szCs w:val="20"/>
        </w:rPr>
      </w:pPr>
      <w:r w:rsidRPr="00CE1362">
        <w:rPr>
          <w:sz w:val="20"/>
          <w:szCs w:val="20"/>
        </w:rPr>
        <w:t>В рамках осуществления этого мероприятия предусматривается повышение инвестиционной привлекательности производства и переработки  картофеля.</w:t>
      </w:r>
    </w:p>
    <w:p w:rsidR="00CE1362" w:rsidRPr="00CE1362" w:rsidRDefault="00CE1362" w:rsidP="00CE1362">
      <w:pPr>
        <w:jc w:val="both"/>
        <w:rPr>
          <w:sz w:val="20"/>
          <w:szCs w:val="20"/>
        </w:rPr>
      </w:pPr>
      <w:r w:rsidRPr="00CE1362">
        <w:rPr>
          <w:sz w:val="20"/>
          <w:szCs w:val="20"/>
        </w:rPr>
        <w:t xml:space="preserve">Мерой государственного регулирования рынка картофеля служит  прогнозирование структуры производства и потребления путем разработки баланса их спроса и предложения. </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8 Мероприятие «Поддержка доходов сельскохозяйственных товаропроизводителей в области растениеводства»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Реализация мероприятия по поддержке доходов сельскохозяйственных производителей в области растениеводства направлена на повышение доходов сельскохозяйственного производства, повышение уровня его экологической безопасности и повышение плодородия и качества почв.</w:t>
      </w:r>
    </w:p>
    <w:p w:rsidR="00CE1362" w:rsidRPr="00CE1362" w:rsidRDefault="00CE1362" w:rsidP="00CE1362">
      <w:pPr>
        <w:jc w:val="both"/>
        <w:rPr>
          <w:sz w:val="20"/>
          <w:szCs w:val="20"/>
        </w:rPr>
      </w:pPr>
      <w:r w:rsidRPr="00CE1362">
        <w:rPr>
          <w:sz w:val="20"/>
          <w:szCs w:val="20"/>
        </w:rPr>
        <w:t>Субсидии за счет средств   республиканского бюджета Республики Мордовия предполагается предоставлять на повышение доходов сельскохозяйственных товаропроизводителей (кроме граждан, ведущих личное подсобное хозяйство).</w:t>
      </w:r>
    </w:p>
    <w:p w:rsidR="00CE1362" w:rsidRPr="00CE1362" w:rsidRDefault="00CE1362" w:rsidP="00CE1362">
      <w:pPr>
        <w:jc w:val="both"/>
        <w:rPr>
          <w:sz w:val="20"/>
          <w:szCs w:val="20"/>
        </w:rPr>
      </w:pPr>
      <w:r w:rsidRPr="00CE1362">
        <w:rPr>
          <w:sz w:val="20"/>
          <w:szCs w:val="20"/>
        </w:rPr>
        <w:t xml:space="preserve">Реализация мероприятия позволит обеспечить более рациональное использование биоклиматического потенциала Республики Мордовия  и получение стабильных урожаев сельскохозяйственных культур, обеспечивающих продовольственную безопасность Российской Федерации. </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t xml:space="preserve">Порядок предоставления субсидий утверждается постановлением Правительства Республики Мордовия. </w:t>
      </w:r>
    </w:p>
    <w:p w:rsidR="00CE1362" w:rsidRPr="00CE1362" w:rsidRDefault="00CE1362" w:rsidP="00CE1362">
      <w:pPr>
        <w:jc w:val="both"/>
        <w:rPr>
          <w:sz w:val="20"/>
          <w:szCs w:val="20"/>
        </w:rPr>
      </w:pPr>
      <w:r w:rsidRPr="00CE1362">
        <w:rPr>
          <w:sz w:val="20"/>
          <w:szCs w:val="20"/>
        </w:rPr>
        <w:t>В целях снижения финансовой нагрузки на сельхозтоваропроизводителей  предусматривается предоставление из республиканского бюджета Республики Мордовия  субсидий организациям, занимающимся  предоставлением организациям и гражданам  материально-технических ресурсов  по договорам лизинга и товарного кредита.</w:t>
      </w:r>
    </w:p>
    <w:p w:rsidR="00CE1362" w:rsidRPr="00CE1362" w:rsidRDefault="00CE1362" w:rsidP="00CE1362">
      <w:pPr>
        <w:jc w:val="both"/>
        <w:rPr>
          <w:sz w:val="20"/>
          <w:szCs w:val="20"/>
        </w:rPr>
      </w:pPr>
      <w:r w:rsidRPr="00CE1362">
        <w:rPr>
          <w:sz w:val="20"/>
          <w:szCs w:val="20"/>
        </w:rPr>
        <w:t>Предоставление субсидий из республиканского бюджета  Республики Мордовия предусматривается на реализацию следующих мероприятий:</w:t>
      </w:r>
    </w:p>
    <w:p w:rsidR="00CE1362" w:rsidRPr="00CE1362" w:rsidRDefault="00CE1362" w:rsidP="00CE1362">
      <w:pPr>
        <w:jc w:val="both"/>
        <w:rPr>
          <w:sz w:val="20"/>
          <w:szCs w:val="20"/>
        </w:rPr>
      </w:pPr>
      <w:r w:rsidRPr="00CE1362">
        <w:rPr>
          <w:sz w:val="20"/>
          <w:szCs w:val="20"/>
        </w:rPr>
        <w:t>- приобретение для последующего предоставления на льготной основе сельскохозяйственной техники, минеральных удобрений и средств защиты  растений, семян, кормов, строительных материалов для жилищного строительства организациям и гражданам. Субсидии предоставляются в размере не более 98% произведенных затрат на приобретение материально-технических ресурсов;</w:t>
      </w:r>
    </w:p>
    <w:p w:rsidR="00CE1362" w:rsidRPr="00CE1362" w:rsidRDefault="00CE1362" w:rsidP="00CE1362">
      <w:pPr>
        <w:jc w:val="both"/>
        <w:rPr>
          <w:sz w:val="20"/>
          <w:szCs w:val="20"/>
        </w:rPr>
      </w:pPr>
      <w:r w:rsidRPr="00CE1362">
        <w:rPr>
          <w:sz w:val="20"/>
          <w:szCs w:val="20"/>
        </w:rPr>
        <w:t xml:space="preserve">- погашение привлеченных целевых кредитов и займов, полученных  на закупку  сельскохозяйственной техники, минеральных удобрений, сельскохозяйственного сырья для промышленной переработки, и займов  по целевым программам развития Республики Мордовия. Субсидии предоставляются в размере не более 95% привлеченных  целевых кредитов и займов.  </w:t>
      </w:r>
    </w:p>
    <w:p w:rsidR="00CE1362" w:rsidRPr="00CE1362" w:rsidRDefault="00CE1362" w:rsidP="00CE1362">
      <w:pPr>
        <w:jc w:val="both"/>
        <w:rPr>
          <w:sz w:val="20"/>
          <w:szCs w:val="20"/>
        </w:rPr>
      </w:pPr>
      <w:r w:rsidRPr="00CE1362">
        <w:rPr>
          <w:sz w:val="20"/>
          <w:szCs w:val="20"/>
        </w:rPr>
        <w:t xml:space="preserve">Порядок предоставления субсидий утверждается постановлением Правительства Республики Мордовия. </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57" w:name="sub_1013"/>
      <w:r w:rsidRPr="00CE1362">
        <w:rPr>
          <w:sz w:val="20"/>
          <w:szCs w:val="20"/>
        </w:rPr>
        <w:t>Раздел 3. </w:t>
      </w:r>
    </w:p>
    <w:p w:rsidR="00CE1362" w:rsidRPr="00CE1362" w:rsidRDefault="00CE1362" w:rsidP="00CE1362">
      <w:pPr>
        <w:jc w:val="both"/>
        <w:rPr>
          <w:sz w:val="20"/>
          <w:szCs w:val="20"/>
        </w:rPr>
      </w:pPr>
      <w:r w:rsidRPr="00CE1362">
        <w:rPr>
          <w:sz w:val="20"/>
          <w:szCs w:val="20"/>
        </w:rPr>
        <w:t>Обоснование объема финансовых ресурсов, необходимы хдля реализации подпрограммы, анализ рисков реализации  подпрограммы и описание мер управления рисками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9. Обоснование объема финансовых ресурсов, необходимых для реализации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Бюджетные ассигнования на реализацию подпрограммы осуществляются за счет средств республиканского бюджета Республики Мордовия. Бюджетные ассигнования из местного бюджета не предусмотрены.</w:t>
      </w:r>
    </w:p>
    <w:p w:rsidR="00CE1362" w:rsidRPr="00CE1362" w:rsidRDefault="00CE1362" w:rsidP="00CE1362">
      <w:pPr>
        <w:jc w:val="both"/>
        <w:rPr>
          <w:sz w:val="20"/>
          <w:szCs w:val="20"/>
        </w:rPr>
      </w:pPr>
      <w:r w:rsidRPr="00CE1362">
        <w:rPr>
          <w:sz w:val="20"/>
          <w:szCs w:val="20"/>
        </w:rPr>
        <w:t>Необходимость осуществления государственной поддержки, направленной на сохранение и восстановление плодородия почв земель сельскохозяйственного назначения как национального достояния и основного средства сельскохозяйственного производства, обусловлена необходимостью частичного сокращения сложившегося диспаритета между ценами на сельскохозяйственную продукцию и на материально-технические ресурсы.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10. Анализ рисков реализации подпрограммы и описание мер управления рисками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К основным рискам реализации подпрограммы относятся следующие:</w:t>
      </w:r>
    </w:p>
    <w:p w:rsidR="00CE1362" w:rsidRPr="00CE1362" w:rsidRDefault="00CE1362" w:rsidP="00CE1362">
      <w:pPr>
        <w:jc w:val="both"/>
        <w:rPr>
          <w:sz w:val="20"/>
          <w:szCs w:val="20"/>
        </w:rPr>
      </w:pPr>
      <w:r w:rsidRPr="00CE1362">
        <w:rPr>
          <w:sz w:val="20"/>
          <w:szCs w:val="20"/>
        </w:rPr>
        <w:lastRenderedPageBreak/>
        <w:t>- 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CE1362" w:rsidRPr="00CE1362" w:rsidRDefault="00CE1362" w:rsidP="00CE1362">
      <w:pPr>
        <w:jc w:val="both"/>
        <w:rPr>
          <w:sz w:val="20"/>
          <w:szCs w:val="20"/>
        </w:rPr>
      </w:pPr>
      <w:r w:rsidRPr="00CE1362">
        <w:rPr>
          <w:sz w:val="20"/>
          <w:szCs w:val="20"/>
        </w:rPr>
        <w:t>- 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подотрасли растениеводства,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растениеводства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растениеводства на внутреннем рынке, диверсификацию структуры внутреннего производства продукции в части товарной номенклатуры, расширение рынков сбыта.</w:t>
      </w:r>
    </w:p>
    <w:bookmarkEnd w:id="57"/>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58" w:name="sub_2200"/>
      <w:r w:rsidRPr="00CE1362">
        <w:rPr>
          <w:sz w:val="20"/>
          <w:szCs w:val="20"/>
        </w:rPr>
        <w:t>Подпрограмма</w:t>
      </w:r>
    </w:p>
    <w:p w:rsidR="00CE1362" w:rsidRPr="00CE1362" w:rsidRDefault="00CE1362" w:rsidP="00CE1362">
      <w:pPr>
        <w:jc w:val="both"/>
        <w:rPr>
          <w:sz w:val="20"/>
          <w:szCs w:val="20"/>
        </w:rPr>
      </w:pPr>
      <w:r w:rsidRPr="00CE1362">
        <w:rPr>
          <w:sz w:val="20"/>
          <w:szCs w:val="20"/>
        </w:rPr>
        <w:t>«Развитие подотрасли животноводства, переработки и реализации продукции животноводства»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ПАСПОРТ ПОДПРОГРАММЫ</w:t>
      </w:r>
    </w:p>
    <w:p w:rsidR="00CE1362" w:rsidRPr="00CE1362" w:rsidRDefault="00CE1362" w:rsidP="00CE1362">
      <w:pPr>
        <w:jc w:val="both"/>
        <w:rPr>
          <w:sz w:val="20"/>
          <w:szCs w:val="20"/>
        </w:rPr>
      </w:pPr>
      <w:r w:rsidRPr="00CE1362">
        <w:rPr>
          <w:sz w:val="20"/>
          <w:szCs w:val="20"/>
        </w:rPr>
        <w:t xml:space="preserve"> «РАЗВИТИЕ ПОДОТРАСЛИ ЖИВОТНОВОДСТВА, ПЕРЕРАБОТКИ  И РЕАЛИЗАЦИИ ПРОДУКЦИИ ЖИВОТНОВОДСТВА»</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24"/>
        <w:gridCol w:w="573"/>
        <w:gridCol w:w="5550"/>
      </w:tblGrid>
      <w:tr w:rsidR="00CE1362" w:rsidRPr="00CE1362" w:rsidTr="00C32650">
        <w:trPr>
          <w:trHeight w:val="882"/>
        </w:trPr>
        <w:tc>
          <w:tcPr>
            <w:tcW w:w="1859" w:type="pct"/>
          </w:tcPr>
          <w:p w:rsidR="00CE1362" w:rsidRPr="00CE1362" w:rsidRDefault="00CE1362" w:rsidP="00CE1362">
            <w:pPr>
              <w:jc w:val="both"/>
              <w:rPr>
                <w:sz w:val="20"/>
                <w:szCs w:val="20"/>
              </w:rPr>
            </w:pPr>
            <w:r w:rsidRPr="00CE1362">
              <w:rPr>
                <w:sz w:val="20"/>
                <w:szCs w:val="20"/>
              </w:rPr>
              <w:t xml:space="preserve">Наименование  подпрограммы  </w:t>
            </w:r>
          </w:p>
        </w:tc>
        <w:tc>
          <w:tcPr>
            <w:tcW w:w="294" w:type="pct"/>
          </w:tcPr>
          <w:p w:rsidR="00CE1362" w:rsidRPr="00CE1362" w:rsidRDefault="00CE1362" w:rsidP="00CE1362">
            <w:pPr>
              <w:jc w:val="both"/>
              <w:rPr>
                <w:sz w:val="20"/>
                <w:szCs w:val="20"/>
              </w:rPr>
            </w:pPr>
            <w:r w:rsidRPr="00CE1362">
              <w:rPr>
                <w:sz w:val="20"/>
                <w:szCs w:val="20"/>
              </w:rPr>
              <w:t>-</w:t>
            </w:r>
          </w:p>
        </w:tc>
        <w:tc>
          <w:tcPr>
            <w:tcW w:w="2847" w:type="pct"/>
          </w:tcPr>
          <w:p w:rsidR="00CE1362" w:rsidRPr="00CE1362" w:rsidRDefault="00CE1362" w:rsidP="00CE1362">
            <w:pPr>
              <w:jc w:val="both"/>
              <w:rPr>
                <w:sz w:val="20"/>
                <w:szCs w:val="20"/>
              </w:rPr>
            </w:pPr>
            <w:r w:rsidRPr="00CE1362">
              <w:rPr>
                <w:sz w:val="20"/>
                <w:szCs w:val="20"/>
              </w:rPr>
              <w:t xml:space="preserve">«Развитие подотрасли животноводства,                                                              переработки и реализации продукции                                                             животноводства» (далее – подпрограмма)   </w:t>
            </w:r>
          </w:p>
        </w:tc>
      </w:tr>
      <w:tr w:rsidR="00CE1362" w:rsidRPr="00CE1362" w:rsidTr="00C32650">
        <w:trPr>
          <w:trHeight w:val="619"/>
        </w:trPr>
        <w:tc>
          <w:tcPr>
            <w:tcW w:w="1859" w:type="pct"/>
          </w:tcPr>
          <w:p w:rsidR="00CE1362" w:rsidRPr="00CE1362" w:rsidRDefault="00CE1362" w:rsidP="00CE1362">
            <w:pPr>
              <w:jc w:val="both"/>
              <w:rPr>
                <w:sz w:val="20"/>
                <w:szCs w:val="20"/>
              </w:rPr>
            </w:pPr>
            <w:r w:rsidRPr="00CE1362">
              <w:rPr>
                <w:sz w:val="20"/>
                <w:szCs w:val="20"/>
              </w:rPr>
              <w:t xml:space="preserve">Ответственный исполнитель </w:t>
            </w:r>
            <w:r w:rsidRPr="00CE1362">
              <w:rPr>
                <w:sz w:val="20"/>
                <w:szCs w:val="20"/>
              </w:rPr>
              <w:br/>
              <w:t>подпрограммы</w:t>
            </w:r>
          </w:p>
        </w:tc>
        <w:tc>
          <w:tcPr>
            <w:tcW w:w="294" w:type="pct"/>
          </w:tcPr>
          <w:p w:rsidR="00CE1362" w:rsidRPr="00CE1362" w:rsidRDefault="00CE1362" w:rsidP="00CE1362">
            <w:pPr>
              <w:jc w:val="both"/>
              <w:rPr>
                <w:sz w:val="20"/>
                <w:szCs w:val="20"/>
              </w:rPr>
            </w:pPr>
            <w:r w:rsidRPr="00CE1362">
              <w:rPr>
                <w:sz w:val="20"/>
                <w:szCs w:val="20"/>
              </w:rPr>
              <w:t>-</w:t>
            </w:r>
          </w:p>
        </w:tc>
        <w:tc>
          <w:tcPr>
            <w:tcW w:w="2847" w:type="pct"/>
          </w:tcPr>
          <w:p w:rsidR="00CE1362" w:rsidRPr="00CE1362" w:rsidRDefault="00CE1362" w:rsidP="00CE1362">
            <w:pPr>
              <w:jc w:val="both"/>
              <w:rPr>
                <w:sz w:val="20"/>
                <w:szCs w:val="20"/>
              </w:rPr>
            </w:pPr>
            <w:r w:rsidRPr="00CE1362">
              <w:rPr>
                <w:sz w:val="20"/>
                <w:szCs w:val="20"/>
              </w:rPr>
              <w:t>Управление по работе с отраслями АПК и ЛПХ граждан администрации Ельниковского муниципального района  Республики Мордовия</w:t>
            </w:r>
          </w:p>
        </w:tc>
      </w:tr>
      <w:tr w:rsidR="00CE1362" w:rsidRPr="00CE1362" w:rsidTr="00C32650">
        <w:trPr>
          <w:trHeight w:val="881"/>
        </w:trPr>
        <w:tc>
          <w:tcPr>
            <w:tcW w:w="1859" w:type="pct"/>
          </w:tcPr>
          <w:p w:rsidR="00CE1362" w:rsidRPr="00CE1362" w:rsidRDefault="00CE1362" w:rsidP="00CE1362">
            <w:pPr>
              <w:jc w:val="both"/>
              <w:rPr>
                <w:sz w:val="20"/>
                <w:szCs w:val="20"/>
              </w:rPr>
            </w:pPr>
            <w:r w:rsidRPr="00CE1362">
              <w:rPr>
                <w:sz w:val="20"/>
                <w:szCs w:val="20"/>
              </w:rPr>
              <w:t>Цели подпрограммы</w:t>
            </w:r>
          </w:p>
        </w:tc>
        <w:tc>
          <w:tcPr>
            <w:tcW w:w="294" w:type="pct"/>
          </w:tcPr>
          <w:p w:rsidR="00CE1362" w:rsidRPr="00CE1362" w:rsidRDefault="00CE1362" w:rsidP="00CE1362">
            <w:pPr>
              <w:jc w:val="both"/>
              <w:rPr>
                <w:sz w:val="20"/>
                <w:szCs w:val="20"/>
              </w:rPr>
            </w:pPr>
            <w:r w:rsidRPr="00CE1362">
              <w:rPr>
                <w:sz w:val="20"/>
                <w:szCs w:val="20"/>
              </w:rPr>
              <w:t>-</w:t>
            </w:r>
          </w:p>
        </w:tc>
        <w:tc>
          <w:tcPr>
            <w:tcW w:w="2847" w:type="pct"/>
          </w:tcPr>
          <w:p w:rsidR="00CE1362" w:rsidRPr="00CE1362" w:rsidRDefault="00CE1362" w:rsidP="00CE1362">
            <w:pPr>
              <w:jc w:val="both"/>
              <w:rPr>
                <w:sz w:val="20"/>
                <w:szCs w:val="20"/>
              </w:rPr>
            </w:pPr>
            <w:r w:rsidRPr="00CE1362">
              <w:rPr>
                <w:sz w:val="20"/>
                <w:szCs w:val="20"/>
              </w:rPr>
              <w:t>комплексное развитие и повышение эффективности производства продукции животноводства и продуктов ее переработки</w:t>
            </w:r>
          </w:p>
        </w:tc>
      </w:tr>
      <w:tr w:rsidR="00CE1362" w:rsidRPr="00CE1362" w:rsidTr="00C32650">
        <w:trPr>
          <w:trHeight w:val="2529"/>
        </w:trPr>
        <w:tc>
          <w:tcPr>
            <w:tcW w:w="1859" w:type="pct"/>
          </w:tcPr>
          <w:p w:rsidR="00CE1362" w:rsidRPr="00CE1362" w:rsidRDefault="00CE1362" w:rsidP="00CE1362">
            <w:pPr>
              <w:jc w:val="both"/>
              <w:rPr>
                <w:sz w:val="20"/>
                <w:szCs w:val="20"/>
              </w:rPr>
            </w:pPr>
            <w:r w:rsidRPr="00CE1362">
              <w:rPr>
                <w:sz w:val="20"/>
                <w:szCs w:val="20"/>
              </w:rPr>
              <w:t>Задачи подпрограммы</w:t>
            </w:r>
          </w:p>
        </w:tc>
        <w:tc>
          <w:tcPr>
            <w:tcW w:w="294" w:type="pct"/>
          </w:tcPr>
          <w:p w:rsidR="00CE1362" w:rsidRPr="00CE1362" w:rsidRDefault="00CE1362" w:rsidP="00CE1362">
            <w:pPr>
              <w:jc w:val="both"/>
              <w:rPr>
                <w:sz w:val="20"/>
                <w:szCs w:val="20"/>
              </w:rPr>
            </w:pPr>
            <w:r w:rsidRPr="00CE1362">
              <w:rPr>
                <w:sz w:val="20"/>
                <w:szCs w:val="20"/>
              </w:rPr>
              <w:t>-</w:t>
            </w:r>
          </w:p>
        </w:tc>
        <w:tc>
          <w:tcPr>
            <w:tcW w:w="2847" w:type="pct"/>
          </w:tcPr>
          <w:p w:rsidR="00CE1362" w:rsidRPr="00CE1362" w:rsidRDefault="00CE1362" w:rsidP="00CE1362">
            <w:pPr>
              <w:jc w:val="both"/>
              <w:rPr>
                <w:sz w:val="20"/>
                <w:szCs w:val="20"/>
              </w:rPr>
            </w:pPr>
            <w:r w:rsidRPr="00CE1362">
              <w:rPr>
                <w:sz w:val="20"/>
                <w:szCs w:val="20"/>
              </w:rPr>
              <w:t>увеличение объемов производства продукции мясного и молочного животноводства;</w:t>
            </w:r>
          </w:p>
          <w:p w:rsidR="00CE1362" w:rsidRPr="00CE1362" w:rsidRDefault="00CE1362" w:rsidP="00CE1362">
            <w:pPr>
              <w:jc w:val="both"/>
              <w:rPr>
                <w:sz w:val="20"/>
                <w:szCs w:val="20"/>
              </w:rPr>
            </w:pPr>
            <w:r w:rsidRPr="00CE1362">
              <w:rPr>
                <w:sz w:val="20"/>
                <w:szCs w:val="20"/>
              </w:rPr>
              <w:t>развитие переработки продукции животноводства;</w:t>
            </w:r>
          </w:p>
          <w:p w:rsidR="00CE1362" w:rsidRPr="00CE1362" w:rsidRDefault="00CE1362" w:rsidP="00CE1362">
            <w:pPr>
              <w:jc w:val="both"/>
              <w:rPr>
                <w:sz w:val="20"/>
                <w:szCs w:val="20"/>
              </w:rPr>
            </w:pPr>
            <w:r w:rsidRPr="00CE1362">
              <w:rPr>
                <w:sz w:val="20"/>
                <w:szCs w:val="20"/>
              </w:rPr>
              <w:t xml:space="preserve">улучшение и стабилизация эпизоотической ситуации на территории Республики Мордовия  по африканской чуме свиней; </w:t>
            </w:r>
          </w:p>
          <w:p w:rsidR="00CE1362" w:rsidRPr="00CE1362" w:rsidRDefault="00CE1362" w:rsidP="00CE1362">
            <w:pPr>
              <w:jc w:val="both"/>
              <w:rPr>
                <w:sz w:val="20"/>
                <w:szCs w:val="20"/>
              </w:rPr>
            </w:pPr>
            <w:r w:rsidRPr="00CE1362">
              <w:rPr>
                <w:sz w:val="20"/>
                <w:szCs w:val="20"/>
              </w:rPr>
              <w:t>предупреждение возникновения и распространения заразных болезней животных;</w:t>
            </w:r>
          </w:p>
          <w:p w:rsidR="00CE1362" w:rsidRPr="00CE1362" w:rsidRDefault="00CE1362" w:rsidP="00CE1362">
            <w:pPr>
              <w:jc w:val="both"/>
              <w:rPr>
                <w:sz w:val="20"/>
                <w:szCs w:val="20"/>
              </w:rPr>
            </w:pPr>
            <w:r w:rsidRPr="00CE1362">
              <w:rPr>
                <w:sz w:val="20"/>
                <w:szCs w:val="20"/>
              </w:rPr>
              <w:t>увеличение  объемов вывоза животноводческой продукции и продуктов ее переработки на межрегиональные и внешние рынки</w:t>
            </w:r>
          </w:p>
        </w:tc>
      </w:tr>
      <w:tr w:rsidR="00CE1362" w:rsidRPr="00CE1362" w:rsidTr="00C32650">
        <w:trPr>
          <w:trHeight w:val="95"/>
        </w:trPr>
        <w:tc>
          <w:tcPr>
            <w:tcW w:w="1859" w:type="pct"/>
          </w:tcPr>
          <w:p w:rsidR="00CE1362" w:rsidRPr="00CE1362" w:rsidRDefault="00CE1362" w:rsidP="00CE1362">
            <w:pPr>
              <w:jc w:val="both"/>
              <w:rPr>
                <w:sz w:val="20"/>
                <w:szCs w:val="20"/>
              </w:rPr>
            </w:pPr>
            <w:r w:rsidRPr="00CE1362">
              <w:rPr>
                <w:sz w:val="20"/>
                <w:szCs w:val="20"/>
              </w:rPr>
              <w:t xml:space="preserve">Целевые индикаторы и показатели подпрограммы </w:t>
            </w:r>
          </w:p>
        </w:tc>
        <w:tc>
          <w:tcPr>
            <w:tcW w:w="294" w:type="pct"/>
          </w:tcPr>
          <w:p w:rsidR="00CE1362" w:rsidRPr="00CE1362" w:rsidRDefault="00CE1362" w:rsidP="00CE1362">
            <w:pPr>
              <w:jc w:val="both"/>
              <w:rPr>
                <w:sz w:val="20"/>
                <w:szCs w:val="20"/>
              </w:rPr>
            </w:pPr>
            <w:r w:rsidRPr="00CE1362">
              <w:rPr>
                <w:sz w:val="20"/>
                <w:szCs w:val="20"/>
              </w:rPr>
              <w:t>-</w:t>
            </w:r>
          </w:p>
        </w:tc>
        <w:tc>
          <w:tcPr>
            <w:tcW w:w="2847" w:type="pct"/>
          </w:tcPr>
          <w:p w:rsidR="00CE1362" w:rsidRPr="00CE1362" w:rsidRDefault="00CE1362" w:rsidP="00CE1362">
            <w:pPr>
              <w:jc w:val="both"/>
              <w:rPr>
                <w:sz w:val="20"/>
                <w:szCs w:val="20"/>
              </w:rPr>
            </w:pPr>
            <w:r w:rsidRPr="00CE1362">
              <w:rPr>
                <w:sz w:val="20"/>
                <w:szCs w:val="20"/>
              </w:rPr>
              <w:t xml:space="preserve">производство скота  на убой (в живом весе); </w:t>
            </w:r>
          </w:p>
          <w:p w:rsidR="00CE1362" w:rsidRPr="00CE1362" w:rsidRDefault="00CE1362" w:rsidP="00CE1362">
            <w:pPr>
              <w:jc w:val="both"/>
              <w:rPr>
                <w:sz w:val="20"/>
                <w:szCs w:val="20"/>
              </w:rPr>
            </w:pPr>
            <w:r w:rsidRPr="00CE1362">
              <w:rPr>
                <w:sz w:val="20"/>
                <w:szCs w:val="20"/>
              </w:rPr>
              <w:t xml:space="preserve">производство молока; </w:t>
            </w:r>
          </w:p>
          <w:p w:rsidR="00CE1362" w:rsidRPr="00CE1362" w:rsidRDefault="00CE1362" w:rsidP="00CE1362">
            <w:pPr>
              <w:jc w:val="both"/>
              <w:rPr>
                <w:sz w:val="20"/>
                <w:szCs w:val="20"/>
              </w:rPr>
            </w:pPr>
            <w:r w:rsidRPr="00CE1362">
              <w:rPr>
                <w:sz w:val="20"/>
                <w:szCs w:val="20"/>
              </w:rPr>
              <w:t>производство сыров и сырных продуктов, масла сливочного</w:t>
            </w:r>
          </w:p>
        </w:tc>
      </w:tr>
      <w:tr w:rsidR="00CE1362" w:rsidRPr="00CE1362" w:rsidTr="00C32650">
        <w:trPr>
          <w:trHeight w:val="240"/>
        </w:trPr>
        <w:tc>
          <w:tcPr>
            <w:tcW w:w="1859" w:type="pct"/>
          </w:tcPr>
          <w:p w:rsidR="00CE1362" w:rsidRPr="00CE1362" w:rsidRDefault="00CE1362" w:rsidP="00CE1362">
            <w:pPr>
              <w:jc w:val="both"/>
              <w:rPr>
                <w:sz w:val="20"/>
                <w:szCs w:val="20"/>
              </w:rPr>
            </w:pPr>
            <w:r w:rsidRPr="00CE1362">
              <w:rPr>
                <w:sz w:val="20"/>
                <w:szCs w:val="20"/>
              </w:rPr>
              <w:t>Сроки реализации подпрограммы</w:t>
            </w:r>
          </w:p>
        </w:tc>
        <w:tc>
          <w:tcPr>
            <w:tcW w:w="294" w:type="pct"/>
          </w:tcPr>
          <w:p w:rsidR="00CE1362" w:rsidRPr="00CE1362" w:rsidRDefault="00CE1362" w:rsidP="00CE1362">
            <w:pPr>
              <w:jc w:val="both"/>
              <w:rPr>
                <w:sz w:val="20"/>
                <w:szCs w:val="20"/>
              </w:rPr>
            </w:pPr>
            <w:r w:rsidRPr="00CE1362">
              <w:rPr>
                <w:sz w:val="20"/>
                <w:szCs w:val="20"/>
              </w:rPr>
              <w:t>-</w:t>
            </w:r>
          </w:p>
        </w:tc>
        <w:tc>
          <w:tcPr>
            <w:tcW w:w="2847" w:type="pct"/>
          </w:tcPr>
          <w:p w:rsidR="00CE1362" w:rsidRPr="00CE1362" w:rsidRDefault="00CE1362" w:rsidP="00CE1362">
            <w:pPr>
              <w:jc w:val="both"/>
              <w:rPr>
                <w:sz w:val="20"/>
                <w:szCs w:val="20"/>
              </w:rPr>
            </w:pPr>
            <w:r w:rsidRPr="00CE1362">
              <w:rPr>
                <w:sz w:val="20"/>
                <w:szCs w:val="20"/>
              </w:rPr>
              <w:t xml:space="preserve">  1 января 2013г. – 31 декабря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 xml:space="preserve">. </w:t>
            </w:r>
          </w:p>
        </w:tc>
      </w:tr>
      <w:tr w:rsidR="00CE1362" w:rsidRPr="00CE1362" w:rsidTr="00C32650">
        <w:trPr>
          <w:trHeight w:val="931"/>
        </w:trPr>
        <w:tc>
          <w:tcPr>
            <w:tcW w:w="1859" w:type="pct"/>
          </w:tcPr>
          <w:p w:rsidR="00CE1362" w:rsidRPr="00CE1362" w:rsidRDefault="00CE1362" w:rsidP="00CE1362">
            <w:pPr>
              <w:jc w:val="both"/>
              <w:rPr>
                <w:sz w:val="20"/>
                <w:szCs w:val="20"/>
              </w:rPr>
            </w:pPr>
            <w:r w:rsidRPr="00CE1362">
              <w:rPr>
                <w:sz w:val="20"/>
                <w:szCs w:val="20"/>
              </w:rPr>
              <w:t xml:space="preserve">Объем бюджетных ассигнований </w:t>
            </w:r>
          </w:p>
        </w:tc>
        <w:tc>
          <w:tcPr>
            <w:tcW w:w="294" w:type="pct"/>
          </w:tcPr>
          <w:p w:rsidR="00CE1362" w:rsidRPr="00CE1362" w:rsidRDefault="00CE1362" w:rsidP="00CE1362">
            <w:pPr>
              <w:jc w:val="both"/>
              <w:rPr>
                <w:sz w:val="20"/>
                <w:szCs w:val="20"/>
              </w:rPr>
            </w:pPr>
            <w:r w:rsidRPr="00CE1362">
              <w:rPr>
                <w:sz w:val="20"/>
                <w:szCs w:val="20"/>
              </w:rPr>
              <w:t>-</w:t>
            </w:r>
          </w:p>
        </w:tc>
        <w:tc>
          <w:tcPr>
            <w:tcW w:w="2847" w:type="pct"/>
          </w:tcPr>
          <w:p w:rsidR="00CE1362" w:rsidRPr="00CE1362" w:rsidRDefault="00CE1362" w:rsidP="00CE1362">
            <w:pPr>
              <w:jc w:val="both"/>
              <w:rPr>
                <w:sz w:val="20"/>
                <w:szCs w:val="20"/>
              </w:rPr>
            </w:pPr>
            <w:r w:rsidRPr="00CE1362">
              <w:rPr>
                <w:sz w:val="20"/>
                <w:szCs w:val="20"/>
              </w:rPr>
              <w:t xml:space="preserve"> бюджетные ассигнования на реализацию подпрограммы осуществляется  из средств республиканского бюджета Республики Мордовия. Бюджетные ассигнования из средств местного бюджета не предусмотрены </w:t>
            </w:r>
          </w:p>
        </w:tc>
      </w:tr>
      <w:tr w:rsidR="00CE1362" w:rsidRPr="00CE1362" w:rsidTr="00C32650">
        <w:trPr>
          <w:trHeight w:val="240"/>
        </w:trPr>
        <w:tc>
          <w:tcPr>
            <w:tcW w:w="1859" w:type="pct"/>
          </w:tcPr>
          <w:p w:rsidR="00CE1362" w:rsidRPr="00CE1362" w:rsidRDefault="00CE1362" w:rsidP="00CE1362">
            <w:pPr>
              <w:jc w:val="both"/>
              <w:rPr>
                <w:sz w:val="20"/>
                <w:szCs w:val="20"/>
              </w:rPr>
            </w:pPr>
            <w:r w:rsidRPr="00CE1362">
              <w:rPr>
                <w:sz w:val="20"/>
                <w:szCs w:val="20"/>
              </w:rPr>
              <w:t xml:space="preserve">Ожидаемые результаты реализации подпрограммы </w:t>
            </w:r>
          </w:p>
        </w:tc>
        <w:tc>
          <w:tcPr>
            <w:tcW w:w="294" w:type="pct"/>
          </w:tcPr>
          <w:p w:rsidR="00CE1362" w:rsidRPr="00CE1362" w:rsidRDefault="00CE1362" w:rsidP="00CE1362">
            <w:pPr>
              <w:jc w:val="both"/>
              <w:rPr>
                <w:sz w:val="20"/>
                <w:szCs w:val="20"/>
              </w:rPr>
            </w:pPr>
            <w:r w:rsidRPr="00CE1362">
              <w:rPr>
                <w:sz w:val="20"/>
                <w:szCs w:val="20"/>
              </w:rPr>
              <w:t>-</w:t>
            </w:r>
          </w:p>
        </w:tc>
        <w:tc>
          <w:tcPr>
            <w:tcW w:w="2847" w:type="pct"/>
          </w:tcPr>
          <w:p w:rsidR="00CE1362" w:rsidRPr="00CE1362" w:rsidRDefault="00CE1362" w:rsidP="00CE1362">
            <w:pPr>
              <w:jc w:val="both"/>
              <w:rPr>
                <w:sz w:val="20"/>
                <w:szCs w:val="20"/>
              </w:rPr>
            </w:pPr>
            <w:r w:rsidRPr="00CE1362">
              <w:rPr>
                <w:sz w:val="20"/>
                <w:szCs w:val="20"/>
              </w:rPr>
              <w:t xml:space="preserve">увеличение производства скота на убой на 25%, к уровню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до 2260 тонн в живой массе;</w:t>
            </w:r>
          </w:p>
          <w:p w:rsidR="00CE1362" w:rsidRPr="00CE1362" w:rsidRDefault="00CE1362" w:rsidP="00CE1362">
            <w:pPr>
              <w:jc w:val="both"/>
              <w:rPr>
                <w:sz w:val="20"/>
                <w:szCs w:val="20"/>
              </w:rPr>
            </w:pPr>
            <w:r w:rsidRPr="00CE1362">
              <w:rPr>
                <w:sz w:val="20"/>
                <w:szCs w:val="20"/>
              </w:rPr>
              <w:t xml:space="preserve">рост потребления мяса на душу населения с  </w:t>
            </w:r>
            <w:smartTag w:uri="urn:schemas-microsoft-com:office:smarttags" w:element="metricconverter">
              <w:smartTagPr>
                <w:attr w:name="ProductID" w:val="1 килограмм"/>
              </w:smartTagPr>
              <w:r w:rsidRPr="00CE1362">
                <w:rPr>
                  <w:sz w:val="20"/>
                  <w:szCs w:val="20"/>
                </w:rPr>
                <w:t>70 кг</w:t>
              </w:r>
            </w:smartTag>
            <w:r w:rsidRPr="00CE1362">
              <w:rPr>
                <w:sz w:val="20"/>
                <w:szCs w:val="20"/>
              </w:rPr>
              <w:t xml:space="preserve"> в </w:t>
            </w:r>
            <w:smartTag w:uri="urn:schemas-microsoft-com:office:smarttags" w:element="metricconverter">
              <w:smartTagPr>
                <w:attr w:name="ProductID" w:val="1 килограмм"/>
              </w:smartTagPr>
              <w:r w:rsidRPr="00CE1362">
                <w:rPr>
                  <w:sz w:val="20"/>
                  <w:szCs w:val="20"/>
                </w:rPr>
                <w:t>2010 г</w:t>
              </w:r>
            </w:smartTag>
            <w:r w:rsidRPr="00CE1362">
              <w:rPr>
                <w:sz w:val="20"/>
                <w:szCs w:val="20"/>
              </w:rPr>
              <w:t xml:space="preserve">. до </w:t>
            </w:r>
            <w:smartTag w:uri="urn:schemas-microsoft-com:office:smarttags" w:element="metricconverter">
              <w:smartTagPr>
                <w:attr w:name="ProductID" w:val="1 килограмм"/>
              </w:smartTagPr>
              <w:r w:rsidRPr="00CE1362">
                <w:rPr>
                  <w:sz w:val="20"/>
                  <w:szCs w:val="20"/>
                </w:rPr>
                <w:t>74 кг</w:t>
              </w:r>
            </w:smartTag>
            <w:r w:rsidRPr="00CE1362">
              <w:rPr>
                <w:sz w:val="20"/>
                <w:szCs w:val="20"/>
              </w:rPr>
              <w:t xml:space="preserve"> в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w:t>
            </w:r>
          </w:p>
          <w:p w:rsidR="00CE1362" w:rsidRPr="00CE1362" w:rsidRDefault="00CE1362" w:rsidP="00CE1362">
            <w:pPr>
              <w:jc w:val="both"/>
              <w:rPr>
                <w:sz w:val="20"/>
                <w:szCs w:val="20"/>
              </w:rPr>
            </w:pPr>
            <w:r w:rsidRPr="00CE1362">
              <w:rPr>
                <w:sz w:val="20"/>
                <w:szCs w:val="20"/>
              </w:rPr>
              <w:t xml:space="preserve">увеличение производства молока к уровню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на 36%, до 22118 тонн;</w:t>
            </w:r>
          </w:p>
          <w:p w:rsidR="00CE1362" w:rsidRPr="00CE1362" w:rsidRDefault="00CE1362" w:rsidP="00CE1362">
            <w:pPr>
              <w:jc w:val="both"/>
              <w:rPr>
                <w:sz w:val="20"/>
                <w:szCs w:val="20"/>
              </w:rPr>
            </w:pPr>
            <w:r w:rsidRPr="00CE1362">
              <w:rPr>
                <w:sz w:val="20"/>
                <w:szCs w:val="20"/>
              </w:rPr>
              <w:t>увеличение производства сыров и сырных продуктов до 100 тонн, сливочного масла до 280 тонн;</w:t>
            </w:r>
          </w:p>
          <w:p w:rsidR="00CE1362" w:rsidRPr="00CE1362" w:rsidRDefault="00CE1362" w:rsidP="00CE1362">
            <w:pPr>
              <w:jc w:val="both"/>
              <w:rPr>
                <w:sz w:val="20"/>
                <w:szCs w:val="20"/>
              </w:rPr>
            </w:pPr>
            <w:r w:rsidRPr="00CE1362">
              <w:rPr>
                <w:sz w:val="20"/>
                <w:szCs w:val="20"/>
              </w:rPr>
              <w:t xml:space="preserve">рост потребления молока и молочных продуктов на душу </w:t>
            </w:r>
            <w:r w:rsidRPr="00CE1362">
              <w:rPr>
                <w:sz w:val="20"/>
                <w:szCs w:val="20"/>
              </w:rPr>
              <w:lastRenderedPageBreak/>
              <w:t xml:space="preserve">населения (в пересчете на молоко)  с </w:t>
            </w:r>
            <w:smartTag w:uri="urn:schemas-microsoft-com:office:smarttags" w:element="metricconverter">
              <w:smartTagPr>
                <w:attr w:name="ProductID" w:val="1 килограмм"/>
              </w:smartTagPr>
              <w:r w:rsidRPr="00CE1362">
                <w:rPr>
                  <w:sz w:val="20"/>
                  <w:szCs w:val="20"/>
                </w:rPr>
                <w:t>292 кг</w:t>
              </w:r>
            </w:smartTag>
            <w:r w:rsidRPr="00CE1362">
              <w:rPr>
                <w:sz w:val="20"/>
                <w:szCs w:val="20"/>
              </w:rPr>
              <w:t xml:space="preserve"> в </w:t>
            </w:r>
            <w:smartTag w:uri="urn:schemas-microsoft-com:office:smarttags" w:element="metricconverter">
              <w:smartTagPr>
                <w:attr w:name="ProductID" w:val="1 килограмм"/>
              </w:smartTagPr>
              <w:r w:rsidRPr="00CE1362">
                <w:rPr>
                  <w:sz w:val="20"/>
                  <w:szCs w:val="20"/>
                </w:rPr>
                <w:t>2010 г</w:t>
              </w:r>
            </w:smartTag>
            <w:r w:rsidRPr="00CE1362">
              <w:rPr>
                <w:sz w:val="20"/>
                <w:szCs w:val="20"/>
              </w:rPr>
              <w:t xml:space="preserve">. до </w:t>
            </w:r>
            <w:smartTag w:uri="urn:schemas-microsoft-com:office:smarttags" w:element="metricconverter">
              <w:smartTagPr>
                <w:attr w:name="ProductID" w:val="1 килограмм"/>
              </w:smartTagPr>
              <w:r w:rsidRPr="00CE1362">
                <w:rPr>
                  <w:sz w:val="20"/>
                  <w:szCs w:val="20"/>
                </w:rPr>
                <w:t>300 кг</w:t>
              </w:r>
            </w:smartTag>
            <w:r w:rsidRPr="00CE1362">
              <w:rPr>
                <w:sz w:val="20"/>
                <w:szCs w:val="20"/>
              </w:rPr>
              <w:t xml:space="preserve">   в 2016 году</w:t>
            </w:r>
          </w:p>
        </w:tc>
      </w:tr>
    </w:tbl>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  </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1. Сфера реализации подпрограммы, основные проблемы и прогноз ее развития</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Подпрограмма охватывает мясной и молочный подкомплексы, включающие в себя отрасли по производству мяса и молока всех видов, их первичной и промышленной переработке, логистике, регулированию мясного и молочного рынков.</w:t>
      </w:r>
    </w:p>
    <w:p w:rsidR="00CE1362" w:rsidRPr="00CE1362" w:rsidRDefault="00CE1362" w:rsidP="00CE1362">
      <w:pPr>
        <w:jc w:val="both"/>
        <w:rPr>
          <w:sz w:val="20"/>
          <w:szCs w:val="20"/>
        </w:rPr>
      </w:pPr>
      <w:r w:rsidRPr="00CE1362">
        <w:rPr>
          <w:sz w:val="20"/>
          <w:szCs w:val="20"/>
        </w:rPr>
        <w:t>Животноводство  является  одной из важных и сложных  отраслей сельского хозяйства. В структуре валовой продукции сельского хозяйства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на долю животноводства приходится 63%.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мяса и мясопродуктов на душу населения составляет 70-</w:t>
      </w:r>
      <w:smartTag w:uri="urn:schemas-microsoft-com:office:smarttags" w:element="metricconverter">
        <w:smartTagPr>
          <w:attr w:name="ProductID" w:val="1 килограмм"/>
        </w:smartTagPr>
        <w:r w:rsidRPr="00CE1362">
          <w:rPr>
            <w:sz w:val="20"/>
            <w:szCs w:val="20"/>
          </w:rPr>
          <w:t>75 кг</w:t>
        </w:r>
      </w:smartTag>
      <w:r w:rsidRPr="00CE1362">
        <w:rPr>
          <w:sz w:val="20"/>
          <w:szCs w:val="20"/>
        </w:rPr>
        <w:t>, молока и молокопродуктов – 320-</w:t>
      </w:r>
      <w:smartTag w:uri="urn:schemas-microsoft-com:office:smarttags" w:element="metricconverter">
        <w:smartTagPr>
          <w:attr w:name="ProductID" w:val="1 килограмм"/>
        </w:smartTagPr>
        <w:r w:rsidRPr="00CE1362">
          <w:rPr>
            <w:sz w:val="20"/>
            <w:szCs w:val="20"/>
          </w:rPr>
          <w:t>340 кг</w:t>
        </w:r>
      </w:smartTag>
      <w:r w:rsidRPr="00CE1362">
        <w:rPr>
          <w:sz w:val="20"/>
          <w:szCs w:val="20"/>
        </w:rPr>
        <w:t xml:space="preserve"> (приказ Министерства здравоохранения и социального развития Российской Федерации от 2 августа </w:t>
      </w:r>
      <w:smartTag w:uri="urn:schemas-microsoft-com:office:smarttags" w:element="metricconverter">
        <w:smartTagPr>
          <w:attr w:name="ProductID" w:val="1 килограмм"/>
        </w:smartTagPr>
        <w:r w:rsidRPr="00CE1362">
          <w:rPr>
            <w:sz w:val="20"/>
            <w:szCs w:val="20"/>
          </w:rPr>
          <w:t>2010 г</w:t>
        </w:r>
      </w:smartTag>
      <w:r w:rsidRPr="00CE1362">
        <w:rPr>
          <w:sz w:val="20"/>
          <w:szCs w:val="20"/>
        </w:rPr>
        <w:t xml:space="preserve">. № 593). В </w:t>
      </w:r>
      <w:smartTag w:uri="urn:schemas-microsoft-com:office:smarttags" w:element="metricconverter">
        <w:smartTagPr>
          <w:attr w:name="ProductID" w:val="1 килограмм"/>
        </w:smartTagPr>
        <w:r w:rsidRPr="00CE1362">
          <w:rPr>
            <w:sz w:val="20"/>
            <w:szCs w:val="20"/>
          </w:rPr>
          <w:t>2010 г</w:t>
        </w:r>
      </w:smartTag>
      <w:r w:rsidRPr="00CE1362">
        <w:rPr>
          <w:sz w:val="20"/>
          <w:szCs w:val="20"/>
        </w:rPr>
        <w:t xml:space="preserve">. в среднем по России этот показатель составил </w:t>
      </w:r>
      <w:smartTag w:uri="urn:schemas-microsoft-com:office:smarttags" w:element="metricconverter">
        <w:smartTagPr>
          <w:attr w:name="ProductID" w:val="1 килограмм"/>
        </w:smartTagPr>
        <w:r w:rsidRPr="00CE1362">
          <w:rPr>
            <w:sz w:val="20"/>
            <w:szCs w:val="20"/>
          </w:rPr>
          <w:t>69 кг</w:t>
        </w:r>
      </w:smartTag>
      <w:r w:rsidRPr="00CE1362">
        <w:rPr>
          <w:sz w:val="20"/>
          <w:szCs w:val="20"/>
        </w:rPr>
        <w:t xml:space="preserve"> и </w:t>
      </w:r>
      <w:smartTag w:uri="urn:schemas-microsoft-com:office:smarttags" w:element="metricconverter">
        <w:smartTagPr>
          <w:attr w:name="ProductID" w:val="1 килограмм"/>
        </w:smartTagPr>
        <w:r w:rsidRPr="00CE1362">
          <w:rPr>
            <w:sz w:val="20"/>
            <w:szCs w:val="20"/>
          </w:rPr>
          <w:t>247 кг</w:t>
        </w:r>
      </w:smartTag>
      <w:r w:rsidRPr="00CE1362">
        <w:rPr>
          <w:sz w:val="20"/>
          <w:szCs w:val="20"/>
        </w:rPr>
        <w:t xml:space="preserve"> соответственно, по Республике Мордовия – 70  и </w:t>
      </w:r>
      <w:smartTag w:uri="urn:schemas-microsoft-com:office:smarttags" w:element="metricconverter">
        <w:smartTagPr>
          <w:attr w:name="ProductID" w:val="1 килограмм"/>
        </w:smartTagPr>
        <w:r w:rsidRPr="00CE1362">
          <w:rPr>
            <w:sz w:val="20"/>
            <w:szCs w:val="20"/>
          </w:rPr>
          <w:t>292 кг</w:t>
        </w:r>
      </w:smartTag>
      <w:r w:rsidRPr="00CE1362">
        <w:rPr>
          <w:sz w:val="20"/>
          <w:szCs w:val="20"/>
        </w:rPr>
        <w:t xml:space="preserve">. </w:t>
      </w:r>
    </w:p>
    <w:p w:rsidR="00CE1362" w:rsidRPr="00CE1362" w:rsidRDefault="00CE1362" w:rsidP="00CE1362">
      <w:pPr>
        <w:jc w:val="both"/>
        <w:rPr>
          <w:sz w:val="20"/>
          <w:szCs w:val="20"/>
        </w:rPr>
      </w:pPr>
      <w:r w:rsidRPr="00CE1362">
        <w:rPr>
          <w:sz w:val="20"/>
          <w:szCs w:val="20"/>
        </w:rPr>
        <w:t>Мясной и молочный подкомплексы являются одними из основных жизнеобеспечивающих секторов  сельскохозяйственного производства.</w:t>
      </w:r>
    </w:p>
    <w:p w:rsidR="00CE1362" w:rsidRPr="00CE1362" w:rsidRDefault="00CE1362" w:rsidP="00CE1362">
      <w:pPr>
        <w:jc w:val="both"/>
        <w:rPr>
          <w:sz w:val="20"/>
          <w:szCs w:val="20"/>
        </w:rPr>
      </w:pPr>
      <w:r w:rsidRPr="00CE1362">
        <w:rPr>
          <w:sz w:val="20"/>
          <w:szCs w:val="20"/>
        </w:rPr>
        <w:t xml:space="preserve">С 2006 по 2011 год прослеживалась тенденция роста производства мяса. В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xml:space="preserve">. в районе  произведено 1801 тонна мяса в живом весе. На душу населения произведено </w:t>
      </w:r>
      <w:smartTag w:uri="urn:schemas-microsoft-com:office:smarttags" w:element="metricconverter">
        <w:smartTagPr>
          <w:attr w:name="ProductID" w:val="1 килограмм"/>
        </w:smartTagPr>
        <w:r w:rsidRPr="00CE1362">
          <w:rPr>
            <w:sz w:val="20"/>
            <w:szCs w:val="20"/>
          </w:rPr>
          <w:t>159 кг</w:t>
        </w:r>
      </w:smartTag>
      <w:r w:rsidRPr="00CE1362">
        <w:rPr>
          <w:sz w:val="20"/>
          <w:szCs w:val="20"/>
        </w:rPr>
        <w:t xml:space="preserve"> мяса в убойном весе (в среднем по России –77 кг).  Потребление мяса на душу населения в </w:t>
      </w:r>
      <w:smartTag w:uri="urn:schemas-microsoft-com:office:smarttags" w:element="metricconverter">
        <w:smartTagPr>
          <w:attr w:name="ProductID" w:val="1 килограмм"/>
        </w:smartTagPr>
        <w:r w:rsidRPr="00CE1362">
          <w:rPr>
            <w:sz w:val="20"/>
            <w:szCs w:val="20"/>
          </w:rPr>
          <w:t>2010 г</w:t>
        </w:r>
      </w:smartTag>
      <w:r w:rsidRPr="00CE1362">
        <w:rPr>
          <w:sz w:val="20"/>
          <w:szCs w:val="20"/>
        </w:rPr>
        <w:t xml:space="preserve">. достигло </w:t>
      </w:r>
      <w:smartTag w:uri="urn:schemas-microsoft-com:office:smarttags" w:element="metricconverter">
        <w:smartTagPr>
          <w:attr w:name="ProductID" w:val="1 килограмм"/>
        </w:smartTagPr>
        <w:r w:rsidRPr="00CE1362">
          <w:rPr>
            <w:sz w:val="20"/>
            <w:szCs w:val="20"/>
          </w:rPr>
          <w:t>70 кг</w:t>
        </w:r>
      </w:smartTag>
      <w:r w:rsidRPr="00CE1362">
        <w:rPr>
          <w:sz w:val="20"/>
          <w:szCs w:val="20"/>
        </w:rPr>
        <w:t xml:space="preserve">.  </w:t>
      </w:r>
    </w:p>
    <w:p w:rsidR="00CE1362" w:rsidRPr="00CE1362" w:rsidRDefault="00CE1362" w:rsidP="00CE1362">
      <w:pPr>
        <w:jc w:val="both"/>
        <w:rPr>
          <w:sz w:val="20"/>
          <w:szCs w:val="20"/>
        </w:rPr>
      </w:pPr>
      <w:r w:rsidRPr="00CE1362">
        <w:rPr>
          <w:sz w:val="20"/>
          <w:szCs w:val="20"/>
        </w:rPr>
        <w:t>Существенное значение в обеспечении роста производства мяса имела государственная поддержка в рамках реализации приоритетного национального проекта «Развитие агропромышленного комплекса» в 2006-2007 годах и Государственной программы развития сельского хозяйства и регулирования рынков сельскохозяйственной продукции, сырья и продовольствия на 2008-2012 годы.</w:t>
      </w:r>
    </w:p>
    <w:p w:rsidR="00CE1362" w:rsidRPr="00CE1362" w:rsidRDefault="00CE1362" w:rsidP="00CE1362">
      <w:pPr>
        <w:jc w:val="both"/>
        <w:rPr>
          <w:sz w:val="20"/>
          <w:szCs w:val="20"/>
        </w:rPr>
      </w:pPr>
      <w:r w:rsidRPr="00CE1362">
        <w:rPr>
          <w:sz w:val="20"/>
          <w:szCs w:val="20"/>
        </w:rPr>
        <w:t xml:space="preserve">За этот период в районе построено, реконструировано и модернизировано 2 молочных комплекса на 820 голов коров, 2 семейные молочные фермы на 100 голов коров каждая.  </w:t>
      </w:r>
    </w:p>
    <w:p w:rsidR="00CE1362" w:rsidRPr="00CE1362" w:rsidRDefault="00CE1362" w:rsidP="00CE1362">
      <w:pPr>
        <w:jc w:val="both"/>
        <w:rPr>
          <w:sz w:val="20"/>
          <w:szCs w:val="20"/>
        </w:rPr>
      </w:pPr>
      <w:r w:rsidRPr="00CE1362">
        <w:rPr>
          <w:sz w:val="20"/>
          <w:szCs w:val="20"/>
        </w:rPr>
        <w:t>Для обеспечения дальнейшей стабилизации объемов производства животноводческой продукции и условий её роста требуется обеспечить выполнение значительного объема профилактических и ликвидационных ветеринарных мероприятий против заразных и иных болезней животных. В первую очередь необходимо   стабилизировать эпизоотическую ситуацию по африканской чуме свиней, а также снизить уровень заболеваемости бешенством сельскохозяйственных и диких животных, являющихся в свою очередь источником заражения и гибели людей.</w:t>
      </w:r>
    </w:p>
    <w:p w:rsidR="00CE1362" w:rsidRPr="00CE1362" w:rsidRDefault="00CE1362" w:rsidP="00CE1362">
      <w:pPr>
        <w:jc w:val="both"/>
        <w:rPr>
          <w:sz w:val="20"/>
          <w:szCs w:val="20"/>
        </w:rPr>
      </w:pPr>
      <w:r w:rsidRPr="00CE1362">
        <w:rPr>
          <w:sz w:val="20"/>
          <w:szCs w:val="20"/>
        </w:rPr>
        <w:t>Молочное скотоводство района является ведущей и наиболее сложной подотраслью животноводства. Основными производителями молока в районе были и остаются сельскохозяйственные предприятия. На их долю приходится 78% общего объема.</w:t>
      </w:r>
    </w:p>
    <w:p w:rsidR="00CE1362" w:rsidRPr="00CE1362" w:rsidRDefault="00CE1362" w:rsidP="00CE1362">
      <w:pPr>
        <w:jc w:val="both"/>
        <w:rPr>
          <w:sz w:val="20"/>
          <w:szCs w:val="20"/>
        </w:rPr>
      </w:pPr>
      <w:r w:rsidRPr="00CE1362">
        <w:rPr>
          <w:sz w:val="20"/>
          <w:szCs w:val="20"/>
        </w:rPr>
        <w:t xml:space="preserve">. В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xml:space="preserve">. произведено 16307 тонн молока, из них в личных подсобных хозяйствах населения – 22  процента. На  1 января </w:t>
      </w:r>
      <w:smartTag w:uri="urn:schemas-microsoft-com:office:smarttags" w:element="metricconverter">
        <w:smartTagPr>
          <w:attr w:name="ProductID" w:val="1 килограмм"/>
        </w:smartTagPr>
        <w:r w:rsidRPr="00CE1362">
          <w:rPr>
            <w:sz w:val="20"/>
            <w:szCs w:val="20"/>
          </w:rPr>
          <w:t>2013 г</w:t>
        </w:r>
      </w:smartTag>
      <w:r w:rsidRPr="00CE1362">
        <w:rPr>
          <w:sz w:val="20"/>
          <w:szCs w:val="20"/>
        </w:rPr>
        <w:t xml:space="preserve">. поголовье коров молочного направления составляет 4382 головы. Наметилась тенденция к его восстановлению до уровня 2010 года. Рост производства молока  обеспечивается  за счет продуктивности дойного стада. Надой на корову с 2006 года увеличился на </w:t>
      </w:r>
      <w:smartTag w:uri="urn:schemas-microsoft-com:office:smarttags" w:element="metricconverter">
        <w:smartTagPr>
          <w:attr w:name="ProductID" w:val="1 килограмм"/>
        </w:smartTagPr>
        <w:r w:rsidRPr="00CE1362">
          <w:rPr>
            <w:sz w:val="20"/>
            <w:szCs w:val="20"/>
          </w:rPr>
          <w:t>945 кг</w:t>
        </w:r>
      </w:smartTag>
      <w:r w:rsidRPr="00CE1362">
        <w:rPr>
          <w:sz w:val="20"/>
          <w:szCs w:val="20"/>
        </w:rPr>
        <w:t xml:space="preserve"> и составил в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xml:space="preserve">. </w:t>
      </w:r>
      <w:smartTag w:uri="urn:schemas-microsoft-com:office:smarttags" w:element="metricconverter">
        <w:smartTagPr>
          <w:attr w:name="ProductID" w:val="1 килограмм"/>
        </w:smartTagPr>
        <w:r w:rsidRPr="00CE1362">
          <w:rPr>
            <w:sz w:val="20"/>
            <w:szCs w:val="20"/>
          </w:rPr>
          <w:t>3541 кг</w:t>
        </w:r>
      </w:smartTag>
      <w:r w:rsidRPr="00CE1362">
        <w:rPr>
          <w:sz w:val="20"/>
          <w:szCs w:val="20"/>
        </w:rPr>
        <w:t>.</w:t>
      </w:r>
    </w:p>
    <w:p w:rsidR="00CE1362" w:rsidRPr="00CE1362" w:rsidRDefault="00CE1362" w:rsidP="00CE1362">
      <w:pPr>
        <w:jc w:val="both"/>
        <w:rPr>
          <w:sz w:val="20"/>
          <w:szCs w:val="20"/>
        </w:rPr>
      </w:pPr>
      <w:r w:rsidRPr="00CE1362">
        <w:rPr>
          <w:sz w:val="20"/>
          <w:szCs w:val="20"/>
        </w:rPr>
        <w:t xml:space="preserve">В рамках приоритетного национального проекта «Развитие агропромышленного комплекса» и Государственной программы развития сельского хозяйства и регулирования рынков сельскохозяйственной продукции, сырья и продовольствия на 2008-2012 годы были разработаны и реализованы меры по дальнейшему развитию молочного скотоводства. </w:t>
      </w:r>
    </w:p>
    <w:p w:rsidR="00CE1362" w:rsidRPr="00CE1362" w:rsidRDefault="00CE1362" w:rsidP="00CE1362">
      <w:pPr>
        <w:jc w:val="both"/>
        <w:rPr>
          <w:sz w:val="20"/>
          <w:szCs w:val="20"/>
        </w:rPr>
      </w:pPr>
      <w:r w:rsidRPr="00CE1362">
        <w:rPr>
          <w:sz w:val="20"/>
          <w:szCs w:val="20"/>
        </w:rPr>
        <w:t xml:space="preserve">В целях развития  молочного животноводства в малых формах хозяйствования  район участвует в  реализации ведомственной  программы по созданию семейных молочных ферм. В рамках данной программы  за   2009-2011 года коров  в крестьянских (фермерских) хозяйствах увеличилось на      181 голову и  производство молока – на  854 тонны.  </w:t>
      </w:r>
    </w:p>
    <w:p w:rsidR="00CE1362" w:rsidRPr="00CE1362" w:rsidRDefault="00CE1362" w:rsidP="00CE1362">
      <w:pPr>
        <w:jc w:val="both"/>
        <w:rPr>
          <w:sz w:val="20"/>
          <w:szCs w:val="20"/>
        </w:rPr>
      </w:pPr>
      <w:r w:rsidRPr="00CE1362">
        <w:rPr>
          <w:sz w:val="20"/>
          <w:szCs w:val="20"/>
        </w:rPr>
        <w:t xml:space="preserve">Важным фактором обеспечения рынка молочной продукцией является товарность производимого молока. В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xml:space="preserve">. сельхозтоваропроизводителями района реализовано перерабатывающим предприятиям 10663 тонн молока, или 84% от всего производства. </w:t>
      </w:r>
    </w:p>
    <w:p w:rsidR="00CE1362" w:rsidRPr="00CE1362" w:rsidRDefault="00CE1362" w:rsidP="00CE1362">
      <w:pPr>
        <w:jc w:val="both"/>
        <w:rPr>
          <w:sz w:val="20"/>
          <w:szCs w:val="20"/>
        </w:rPr>
      </w:pPr>
      <w:r w:rsidRPr="00CE1362">
        <w:rPr>
          <w:sz w:val="20"/>
          <w:szCs w:val="20"/>
        </w:rPr>
        <w:t xml:space="preserve">Для дальнейшего наращивания объемов производства и повышения конкурентоспособности отечественной молочной продукции необходимо вести  работу по таким  стратегическим направлениям, как  развитие инфраструктуры, переработки, кооперации и выстраивание эффективного взаимодействия между производителями, в том числе малыми формами, и переработчиками молока. </w:t>
      </w:r>
    </w:p>
    <w:p w:rsidR="00CE1362" w:rsidRPr="00CE1362" w:rsidRDefault="00CE1362" w:rsidP="00CE1362">
      <w:pPr>
        <w:jc w:val="both"/>
        <w:rPr>
          <w:sz w:val="20"/>
          <w:szCs w:val="20"/>
        </w:rPr>
      </w:pPr>
      <w:r w:rsidRPr="00CE1362">
        <w:rPr>
          <w:sz w:val="20"/>
          <w:szCs w:val="20"/>
        </w:rPr>
        <w:t xml:space="preserve">Действующими мерами государственной поддержки молочного скотоводства являются субсидирование процентных ставок по кредитам на модернизацию и строительство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реализация ведомственных экономически значимых   программ по увеличению </w:t>
      </w:r>
      <w:r w:rsidRPr="00CE1362">
        <w:rPr>
          <w:sz w:val="20"/>
          <w:szCs w:val="20"/>
        </w:rPr>
        <w:lastRenderedPageBreak/>
        <w:t>производства молочной продукции. В целях повышения товарности молока и выравнивания сезонности его производства, а также повышения инвестиционной привлекательности молочного скотоводства предлагается осуществлять субсидирование производства 1 литра товарного молока.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2. Приоритеты государственной политики в сфере реализации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Приоритетами государственной политики в сфере  реализации подпрограммы  являются:</w:t>
      </w:r>
    </w:p>
    <w:p w:rsidR="00CE1362" w:rsidRPr="00CE1362" w:rsidRDefault="00CE1362" w:rsidP="00CE1362">
      <w:pPr>
        <w:jc w:val="both"/>
        <w:rPr>
          <w:sz w:val="20"/>
          <w:szCs w:val="20"/>
        </w:rPr>
      </w:pPr>
      <w:r w:rsidRPr="00CE1362">
        <w:rPr>
          <w:sz w:val="20"/>
          <w:szCs w:val="20"/>
        </w:rPr>
        <w:t>- увеличение объемов производства  и переработки продукции животноводства;</w:t>
      </w:r>
    </w:p>
    <w:p w:rsidR="00CE1362" w:rsidRPr="00CE1362" w:rsidRDefault="00CE1362" w:rsidP="00CE1362">
      <w:pPr>
        <w:jc w:val="both"/>
        <w:rPr>
          <w:sz w:val="20"/>
          <w:szCs w:val="20"/>
        </w:rPr>
      </w:pPr>
      <w:r w:rsidRPr="00CE1362">
        <w:rPr>
          <w:sz w:val="20"/>
          <w:szCs w:val="20"/>
        </w:rPr>
        <w:t>- комплексная модернизация материально-технической базы производства продукции животноводства и ее переработки;</w:t>
      </w:r>
    </w:p>
    <w:p w:rsidR="00CE1362" w:rsidRPr="00CE1362" w:rsidRDefault="00CE1362" w:rsidP="00CE1362">
      <w:pPr>
        <w:jc w:val="both"/>
        <w:rPr>
          <w:sz w:val="20"/>
          <w:szCs w:val="20"/>
        </w:rPr>
      </w:pPr>
      <w:r w:rsidRPr="00CE1362">
        <w:rPr>
          <w:sz w:val="20"/>
          <w:szCs w:val="20"/>
        </w:rPr>
        <w:t>- развитие систем страхования и кредитования отрасли животноводства, способствующих ее устойчивому развитию и снижению рисков;</w:t>
      </w:r>
    </w:p>
    <w:p w:rsidR="00CE1362" w:rsidRPr="00CE1362" w:rsidRDefault="00CE1362" w:rsidP="00CE1362">
      <w:pPr>
        <w:jc w:val="both"/>
        <w:rPr>
          <w:sz w:val="20"/>
          <w:szCs w:val="20"/>
        </w:rPr>
      </w:pPr>
      <w:r w:rsidRPr="00CE1362">
        <w:rPr>
          <w:sz w:val="20"/>
          <w:szCs w:val="20"/>
        </w:rPr>
        <w:t>- повышение доходов сельскохозяйственных товаропроизводителей для рентабельного ведения отрасли.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Целями мероприятий по развитию подотрасли животноводства, переработки и реализации животноводческой продукции являются:</w:t>
      </w:r>
    </w:p>
    <w:p w:rsidR="00CE1362" w:rsidRPr="00CE1362" w:rsidRDefault="00CE1362" w:rsidP="00CE1362">
      <w:pPr>
        <w:jc w:val="both"/>
        <w:rPr>
          <w:sz w:val="20"/>
          <w:szCs w:val="20"/>
        </w:rPr>
      </w:pPr>
      <w:r w:rsidRPr="00CE1362">
        <w:rPr>
          <w:sz w:val="20"/>
          <w:szCs w:val="20"/>
        </w:rPr>
        <w:t>- обеспечение выполнения показателей  в сфере производства продукции  животноводства;</w:t>
      </w:r>
    </w:p>
    <w:p w:rsidR="00CE1362" w:rsidRPr="00CE1362" w:rsidRDefault="00CE1362" w:rsidP="00CE1362">
      <w:pPr>
        <w:jc w:val="both"/>
        <w:rPr>
          <w:sz w:val="20"/>
          <w:szCs w:val="20"/>
        </w:rPr>
      </w:pPr>
      <w:r w:rsidRPr="00CE1362">
        <w:rPr>
          <w:sz w:val="20"/>
          <w:szCs w:val="20"/>
        </w:rPr>
        <w:t>- создание условий для комплексного развития и повышения эффективности производства, конкурентоспособности животноводческой продукции и продуктов ее переработки.</w:t>
      </w:r>
    </w:p>
    <w:p w:rsidR="00CE1362" w:rsidRPr="00CE1362" w:rsidRDefault="00CE1362" w:rsidP="00CE1362">
      <w:pPr>
        <w:jc w:val="both"/>
        <w:rPr>
          <w:sz w:val="20"/>
          <w:szCs w:val="20"/>
        </w:rPr>
      </w:pPr>
      <w:r w:rsidRPr="00CE1362">
        <w:rPr>
          <w:sz w:val="20"/>
          <w:szCs w:val="20"/>
        </w:rPr>
        <w:t>Для достижения указанных целей необходимо решить следующие задачи:</w:t>
      </w:r>
    </w:p>
    <w:p w:rsidR="00CE1362" w:rsidRPr="00CE1362" w:rsidRDefault="00CE1362" w:rsidP="00CE1362">
      <w:pPr>
        <w:jc w:val="both"/>
        <w:rPr>
          <w:sz w:val="20"/>
          <w:szCs w:val="20"/>
        </w:rPr>
      </w:pPr>
      <w:r w:rsidRPr="00CE1362">
        <w:rPr>
          <w:sz w:val="20"/>
          <w:szCs w:val="20"/>
        </w:rPr>
        <w:t>- увеличение объемов производства продукции мясного и молочного животноводства;</w:t>
      </w:r>
    </w:p>
    <w:p w:rsidR="00CE1362" w:rsidRPr="00CE1362" w:rsidRDefault="00CE1362" w:rsidP="00CE1362">
      <w:pPr>
        <w:jc w:val="both"/>
        <w:rPr>
          <w:sz w:val="20"/>
          <w:szCs w:val="20"/>
        </w:rPr>
      </w:pPr>
      <w:r w:rsidRPr="00CE1362">
        <w:rPr>
          <w:sz w:val="20"/>
          <w:szCs w:val="20"/>
        </w:rPr>
        <w:t>- развитие переработки продукции животноводства;</w:t>
      </w:r>
    </w:p>
    <w:p w:rsidR="00CE1362" w:rsidRPr="00CE1362" w:rsidRDefault="00CE1362" w:rsidP="00CE1362">
      <w:pPr>
        <w:jc w:val="both"/>
        <w:rPr>
          <w:sz w:val="20"/>
          <w:szCs w:val="20"/>
        </w:rPr>
      </w:pPr>
      <w:r w:rsidRPr="00CE1362">
        <w:rPr>
          <w:sz w:val="20"/>
          <w:szCs w:val="20"/>
        </w:rPr>
        <w:t xml:space="preserve">- стабилизация эпизоотической ситуации на территории района, касающейся  африканской чумы свиней; </w:t>
      </w:r>
    </w:p>
    <w:p w:rsidR="00CE1362" w:rsidRPr="00CE1362" w:rsidRDefault="00CE1362" w:rsidP="00CE1362">
      <w:pPr>
        <w:jc w:val="both"/>
        <w:rPr>
          <w:sz w:val="20"/>
          <w:szCs w:val="20"/>
        </w:rPr>
      </w:pPr>
      <w:r w:rsidRPr="00CE1362">
        <w:rPr>
          <w:sz w:val="20"/>
          <w:szCs w:val="20"/>
        </w:rPr>
        <w:t>- предупреждение возникновения и распространения заразных болезней животных;</w:t>
      </w:r>
    </w:p>
    <w:p w:rsidR="00CE1362" w:rsidRPr="00CE1362" w:rsidRDefault="00CE1362" w:rsidP="00CE1362">
      <w:pPr>
        <w:jc w:val="both"/>
        <w:rPr>
          <w:sz w:val="20"/>
          <w:szCs w:val="20"/>
        </w:rPr>
      </w:pPr>
      <w:r w:rsidRPr="00CE1362">
        <w:rPr>
          <w:sz w:val="20"/>
          <w:szCs w:val="20"/>
        </w:rPr>
        <w:t>- расширение объемов поставок животноводческой продукции и продуктов ее переработки на  межрегиональные и внешние рынки.</w:t>
      </w:r>
    </w:p>
    <w:p w:rsidR="00CE1362" w:rsidRPr="00CE1362" w:rsidRDefault="00CE1362" w:rsidP="00CE1362">
      <w:pPr>
        <w:jc w:val="both"/>
        <w:rPr>
          <w:sz w:val="20"/>
          <w:szCs w:val="20"/>
        </w:rPr>
      </w:pPr>
      <w:r w:rsidRPr="00CE1362">
        <w:rPr>
          <w:sz w:val="20"/>
          <w:szCs w:val="20"/>
        </w:rPr>
        <w:t>Показателями реализации подпрограммы являются:</w:t>
      </w:r>
    </w:p>
    <w:p w:rsidR="00CE1362" w:rsidRPr="00CE1362" w:rsidRDefault="00CE1362" w:rsidP="00CE1362">
      <w:pPr>
        <w:jc w:val="both"/>
        <w:rPr>
          <w:sz w:val="20"/>
          <w:szCs w:val="20"/>
        </w:rPr>
      </w:pPr>
      <w:r w:rsidRPr="00CE1362">
        <w:rPr>
          <w:sz w:val="20"/>
          <w:szCs w:val="20"/>
        </w:rPr>
        <w:t xml:space="preserve">- производство скота на убой (в живом весе); </w:t>
      </w:r>
    </w:p>
    <w:p w:rsidR="00CE1362" w:rsidRPr="00CE1362" w:rsidRDefault="00CE1362" w:rsidP="00CE1362">
      <w:pPr>
        <w:jc w:val="both"/>
        <w:rPr>
          <w:sz w:val="20"/>
          <w:szCs w:val="20"/>
        </w:rPr>
      </w:pPr>
      <w:r w:rsidRPr="00CE1362">
        <w:rPr>
          <w:sz w:val="20"/>
          <w:szCs w:val="20"/>
        </w:rPr>
        <w:t xml:space="preserve">- производство молока; </w:t>
      </w:r>
    </w:p>
    <w:p w:rsidR="00CE1362" w:rsidRPr="00CE1362" w:rsidRDefault="00CE1362" w:rsidP="00CE1362">
      <w:pPr>
        <w:jc w:val="both"/>
        <w:rPr>
          <w:sz w:val="20"/>
          <w:szCs w:val="20"/>
        </w:rPr>
      </w:pPr>
      <w:r w:rsidRPr="00CE1362">
        <w:rPr>
          <w:sz w:val="20"/>
          <w:szCs w:val="20"/>
        </w:rPr>
        <w:t xml:space="preserve">- производство сыров и сырных продуктов, масла сливочного. </w:t>
      </w:r>
    </w:p>
    <w:p w:rsidR="00CE1362" w:rsidRPr="00CE1362" w:rsidRDefault="00CE1362" w:rsidP="00CE1362">
      <w:pPr>
        <w:jc w:val="both"/>
        <w:rPr>
          <w:sz w:val="20"/>
          <w:szCs w:val="20"/>
        </w:rPr>
      </w:pPr>
      <w:r w:rsidRPr="00CE1362">
        <w:rPr>
          <w:sz w:val="20"/>
          <w:szCs w:val="20"/>
        </w:rPr>
        <w:t>Реализация мероприятий подпрограммы позволит обеспечить:</w:t>
      </w:r>
    </w:p>
    <w:p w:rsidR="00CE1362" w:rsidRPr="00CE1362" w:rsidRDefault="00CE1362" w:rsidP="00CE1362">
      <w:pPr>
        <w:jc w:val="both"/>
        <w:rPr>
          <w:sz w:val="20"/>
          <w:szCs w:val="20"/>
        </w:rPr>
      </w:pPr>
      <w:r w:rsidRPr="00CE1362">
        <w:rPr>
          <w:sz w:val="20"/>
          <w:szCs w:val="20"/>
        </w:rPr>
        <w:t>- увеличение производства скота   до 2260 тонн;</w:t>
      </w:r>
    </w:p>
    <w:p w:rsidR="00CE1362" w:rsidRPr="00CE1362" w:rsidRDefault="00CE1362" w:rsidP="00CE1362">
      <w:pPr>
        <w:jc w:val="both"/>
        <w:rPr>
          <w:sz w:val="20"/>
          <w:szCs w:val="20"/>
        </w:rPr>
      </w:pPr>
      <w:r w:rsidRPr="00CE1362">
        <w:rPr>
          <w:sz w:val="20"/>
          <w:szCs w:val="20"/>
        </w:rPr>
        <w:t xml:space="preserve">- рост потребления мяса на душу населения до </w:t>
      </w:r>
      <w:smartTag w:uri="urn:schemas-microsoft-com:office:smarttags" w:element="metricconverter">
        <w:smartTagPr>
          <w:attr w:name="ProductID" w:val="1 килограмм"/>
        </w:smartTagPr>
        <w:r w:rsidRPr="00CE1362">
          <w:rPr>
            <w:sz w:val="20"/>
            <w:szCs w:val="20"/>
          </w:rPr>
          <w:t>74 кг</w:t>
        </w:r>
      </w:smartTag>
      <w:r w:rsidRPr="00CE1362">
        <w:rPr>
          <w:sz w:val="20"/>
          <w:szCs w:val="20"/>
        </w:rPr>
        <w:t>;</w:t>
      </w:r>
    </w:p>
    <w:p w:rsidR="00CE1362" w:rsidRPr="00CE1362" w:rsidRDefault="00CE1362" w:rsidP="00CE1362">
      <w:pPr>
        <w:jc w:val="both"/>
        <w:rPr>
          <w:sz w:val="20"/>
          <w:szCs w:val="20"/>
        </w:rPr>
      </w:pPr>
      <w:r w:rsidRPr="00CE1362">
        <w:rPr>
          <w:sz w:val="20"/>
          <w:szCs w:val="20"/>
        </w:rPr>
        <w:t>- увеличение производства молока до 22118 тонн;</w:t>
      </w:r>
    </w:p>
    <w:p w:rsidR="00CE1362" w:rsidRPr="00CE1362" w:rsidRDefault="00CE1362" w:rsidP="00CE1362">
      <w:pPr>
        <w:jc w:val="both"/>
        <w:rPr>
          <w:sz w:val="20"/>
          <w:szCs w:val="20"/>
        </w:rPr>
      </w:pPr>
      <w:r w:rsidRPr="00CE1362">
        <w:rPr>
          <w:sz w:val="20"/>
          <w:szCs w:val="20"/>
        </w:rPr>
        <w:t xml:space="preserve">- увеличение производства сыров и сырных продуктов до 100 тонн; </w:t>
      </w:r>
    </w:p>
    <w:p w:rsidR="00CE1362" w:rsidRPr="00CE1362" w:rsidRDefault="00CE1362" w:rsidP="00CE1362">
      <w:pPr>
        <w:jc w:val="both"/>
        <w:rPr>
          <w:sz w:val="20"/>
          <w:szCs w:val="20"/>
        </w:rPr>
      </w:pPr>
      <w:r w:rsidRPr="00CE1362">
        <w:rPr>
          <w:sz w:val="20"/>
          <w:szCs w:val="20"/>
        </w:rPr>
        <w:t>- увеличение производства сливочного масла до 280 тонн;</w:t>
      </w:r>
    </w:p>
    <w:p w:rsidR="00CE1362" w:rsidRPr="00CE1362" w:rsidRDefault="00CE1362" w:rsidP="00CE1362">
      <w:pPr>
        <w:jc w:val="both"/>
        <w:rPr>
          <w:sz w:val="20"/>
          <w:szCs w:val="20"/>
        </w:rPr>
      </w:pPr>
      <w:r w:rsidRPr="00CE1362">
        <w:rPr>
          <w:sz w:val="20"/>
          <w:szCs w:val="20"/>
        </w:rPr>
        <w:t xml:space="preserve">- рост потребления молока и молочных продуктов на душу населения (в пересчете на молоко) до </w:t>
      </w:r>
      <w:smartTag w:uri="urn:schemas-microsoft-com:office:smarttags" w:element="metricconverter">
        <w:smartTagPr>
          <w:attr w:name="ProductID" w:val="1 килограмм"/>
        </w:smartTagPr>
        <w:r w:rsidRPr="00CE1362">
          <w:rPr>
            <w:sz w:val="20"/>
            <w:szCs w:val="20"/>
          </w:rPr>
          <w:t>300 кг</w:t>
        </w:r>
      </w:smartTag>
      <w:r w:rsidRPr="00CE1362">
        <w:rPr>
          <w:sz w:val="20"/>
          <w:szCs w:val="20"/>
        </w:rPr>
        <w:t>.</w:t>
      </w:r>
    </w:p>
    <w:p w:rsidR="00CE1362" w:rsidRPr="00CE1362" w:rsidRDefault="00CE1362" w:rsidP="00CE1362">
      <w:pPr>
        <w:jc w:val="both"/>
        <w:rPr>
          <w:sz w:val="20"/>
          <w:szCs w:val="20"/>
        </w:rPr>
      </w:pPr>
      <w:r w:rsidRPr="00CE1362">
        <w:rPr>
          <w:sz w:val="20"/>
          <w:szCs w:val="20"/>
        </w:rPr>
        <w:t>Сроки реализации подпрограммы: 2013 - 2016 годы.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Раздел 2. Характеристика основных мероприятий подпрограммы</w:t>
      </w:r>
    </w:p>
    <w:bookmarkEnd w:id="58"/>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Для достижения целей и решения задач подпрограммы необходимо реализовать ряд мероприятий.</w:t>
      </w:r>
    </w:p>
    <w:p w:rsidR="00CE1362" w:rsidRPr="00CE1362" w:rsidRDefault="00CE1362" w:rsidP="00CE1362">
      <w:pPr>
        <w:jc w:val="both"/>
        <w:rPr>
          <w:sz w:val="20"/>
          <w:szCs w:val="20"/>
        </w:rPr>
      </w:pPr>
      <w:bookmarkStart w:id="59" w:name="sub_2005"/>
      <w:r w:rsidRPr="00CE1362">
        <w:rPr>
          <w:sz w:val="20"/>
          <w:szCs w:val="20"/>
        </w:rPr>
        <w:t>Глава 4.  Мероприятие «Племенное животноводство»</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Реализация мероприятия по племенному животноводству направлена на формирование племенной базы, удовлетворяющей потребность   сельскохозяйственных товаропроизводителей в племенной продукции (материале).</w:t>
      </w:r>
    </w:p>
    <w:p w:rsidR="00CE1362" w:rsidRPr="00CE1362" w:rsidRDefault="00CE1362" w:rsidP="00CE1362">
      <w:pPr>
        <w:jc w:val="both"/>
        <w:rPr>
          <w:sz w:val="20"/>
          <w:szCs w:val="20"/>
        </w:rPr>
      </w:pPr>
      <w:r w:rsidRPr="00CE1362">
        <w:rPr>
          <w:sz w:val="20"/>
          <w:szCs w:val="20"/>
        </w:rPr>
        <w:t>В рамках осуществления мероприятия предусматривается:</w:t>
      </w:r>
    </w:p>
    <w:p w:rsidR="00CE1362" w:rsidRPr="00CE1362" w:rsidRDefault="00CE1362" w:rsidP="00CE1362">
      <w:pPr>
        <w:jc w:val="both"/>
        <w:rPr>
          <w:sz w:val="20"/>
          <w:szCs w:val="20"/>
        </w:rPr>
      </w:pPr>
      <w:r w:rsidRPr="00CE1362">
        <w:rPr>
          <w:sz w:val="20"/>
          <w:szCs w:val="20"/>
        </w:rPr>
        <w:t>- увеличение производства высококачественной племенной продукции (материала) и ее реализация на республиканском рынке;</w:t>
      </w:r>
    </w:p>
    <w:p w:rsidR="00CE1362" w:rsidRPr="00CE1362" w:rsidRDefault="00CE1362" w:rsidP="00CE1362">
      <w:pPr>
        <w:jc w:val="both"/>
        <w:rPr>
          <w:sz w:val="20"/>
          <w:szCs w:val="20"/>
        </w:rPr>
      </w:pPr>
      <w:r w:rsidRPr="00CE1362">
        <w:rPr>
          <w:sz w:val="20"/>
          <w:szCs w:val="20"/>
        </w:rPr>
        <w:t>- стимулирование селекционной работы, направленной на совершенствование племенных и продуктивных качеств сельскохозяйственных животных;</w:t>
      </w:r>
    </w:p>
    <w:p w:rsidR="00CE1362" w:rsidRPr="00CE1362" w:rsidRDefault="00CE1362" w:rsidP="00CE1362">
      <w:pPr>
        <w:jc w:val="both"/>
        <w:rPr>
          <w:sz w:val="20"/>
          <w:szCs w:val="20"/>
        </w:rPr>
      </w:pPr>
      <w:r w:rsidRPr="00CE1362">
        <w:rPr>
          <w:sz w:val="20"/>
          <w:szCs w:val="20"/>
        </w:rPr>
        <w:t xml:space="preserve">- стимулирование приобретения высококачественной продукции (материала), отвечающей требованиям мирового рынка. </w:t>
      </w:r>
    </w:p>
    <w:p w:rsidR="00CE1362" w:rsidRPr="00CE1362" w:rsidRDefault="00CE1362" w:rsidP="00CE1362">
      <w:pPr>
        <w:jc w:val="both"/>
        <w:rPr>
          <w:sz w:val="20"/>
          <w:szCs w:val="20"/>
        </w:rPr>
      </w:pPr>
      <w:r w:rsidRPr="00CE1362">
        <w:rPr>
          <w:sz w:val="20"/>
          <w:szCs w:val="20"/>
        </w:rPr>
        <w:t>Мероприятием предполагается:</w:t>
      </w:r>
    </w:p>
    <w:p w:rsidR="00CE1362" w:rsidRPr="00CE1362" w:rsidRDefault="00CE1362" w:rsidP="00CE1362">
      <w:pPr>
        <w:jc w:val="both"/>
        <w:rPr>
          <w:sz w:val="20"/>
          <w:szCs w:val="20"/>
        </w:rPr>
      </w:pPr>
      <w:r w:rsidRPr="00CE1362">
        <w:rPr>
          <w:sz w:val="20"/>
          <w:szCs w:val="20"/>
        </w:rPr>
        <w:t>- предоставлять субсидии из средств республиканского бюджета Республики Мордовия   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 на:</w:t>
      </w:r>
    </w:p>
    <w:p w:rsidR="00CE1362" w:rsidRPr="00CE1362" w:rsidRDefault="00CE1362" w:rsidP="00CE1362">
      <w:pPr>
        <w:jc w:val="both"/>
        <w:rPr>
          <w:sz w:val="20"/>
          <w:szCs w:val="20"/>
        </w:rPr>
      </w:pPr>
      <w:r w:rsidRPr="00CE1362">
        <w:rPr>
          <w:sz w:val="20"/>
          <w:szCs w:val="20"/>
        </w:rPr>
        <w:lastRenderedPageBreak/>
        <w:t>- содержание племенного маточного поголовья сельскохозяйственных животных;</w:t>
      </w:r>
    </w:p>
    <w:p w:rsidR="00CE1362" w:rsidRPr="00CE1362" w:rsidRDefault="00CE1362" w:rsidP="00CE1362">
      <w:pPr>
        <w:jc w:val="both"/>
        <w:rPr>
          <w:sz w:val="20"/>
          <w:szCs w:val="20"/>
        </w:rPr>
      </w:pPr>
      <w:r w:rsidRPr="00CE1362">
        <w:rPr>
          <w:sz w:val="20"/>
          <w:szCs w:val="20"/>
        </w:rPr>
        <w:t>- приобретение семени быков-производителей, которые улучшают качество потомства;</w:t>
      </w:r>
    </w:p>
    <w:p w:rsidR="00CE1362" w:rsidRPr="00CE1362" w:rsidRDefault="00CE1362" w:rsidP="00CE1362">
      <w:pPr>
        <w:jc w:val="both"/>
        <w:rPr>
          <w:sz w:val="20"/>
          <w:szCs w:val="20"/>
        </w:rPr>
      </w:pPr>
      <w:r w:rsidRPr="00CE1362">
        <w:rPr>
          <w:sz w:val="20"/>
          <w:szCs w:val="20"/>
        </w:rPr>
        <w:t>- приобретение племенного молодняка.</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t>Предоставлять субсидии за счет средств республиканского бюджета Республики Мордовия:</w:t>
      </w:r>
    </w:p>
    <w:p w:rsidR="00CE1362" w:rsidRPr="00CE1362" w:rsidRDefault="00CE1362" w:rsidP="00CE1362">
      <w:pPr>
        <w:jc w:val="both"/>
        <w:rPr>
          <w:sz w:val="20"/>
          <w:szCs w:val="20"/>
        </w:rPr>
      </w:pPr>
      <w:r w:rsidRPr="00CE1362">
        <w:rPr>
          <w:sz w:val="20"/>
          <w:szCs w:val="20"/>
        </w:rPr>
        <w:t>- сельскохозяйственным товаропроизводителям, за исключением граждан, ведущих личное подсобное хозяйство, на  приобретение семени племенных быков-производителей, проверенных по качеству потомства и получивших положительную оценку племенных качеств;</w:t>
      </w:r>
    </w:p>
    <w:p w:rsidR="00CE1362" w:rsidRPr="00CE1362" w:rsidRDefault="00CE1362" w:rsidP="00CE1362">
      <w:pPr>
        <w:jc w:val="both"/>
        <w:rPr>
          <w:sz w:val="20"/>
          <w:szCs w:val="20"/>
        </w:rPr>
      </w:pPr>
      <w:r w:rsidRPr="00CE1362">
        <w:rPr>
          <w:sz w:val="20"/>
          <w:szCs w:val="20"/>
        </w:rPr>
        <w:t>- приобретение племенного молодняка, в том числе по импорту.</w:t>
      </w:r>
    </w:p>
    <w:p w:rsidR="00CE1362" w:rsidRPr="00CE1362" w:rsidRDefault="00CE1362" w:rsidP="00CE1362">
      <w:pPr>
        <w:jc w:val="both"/>
        <w:rPr>
          <w:sz w:val="20"/>
          <w:szCs w:val="20"/>
        </w:rPr>
      </w:pPr>
      <w:r w:rsidRPr="00CE1362">
        <w:rPr>
          <w:sz w:val="20"/>
          <w:szCs w:val="20"/>
        </w:rPr>
        <w:t xml:space="preserve">Порядок предоставления субсидий  утверждаются   постановлением Правительства Республики Мордовия. </w:t>
      </w:r>
    </w:p>
    <w:bookmarkEnd w:id="59"/>
    <w:p w:rsidR="00CE1362" w:rsidRPr="00CE1362" w:rsidRDefault="00CE1362" w:rsidP="00CE1362">
      <w:pPr>
        <w:jc w:val="both"/>
        <w:rPr>
          <w:sz w:val="20"/>
          <w:szCs w:val="20"/>
        </w:rPr>
      </w:pPr>
      <w:r w:rsidRPr="00CE1362">
        <w:rPr>
          <w:sz w:val="20"/>
          <w:szCs w:val="20"/>
        </w:rPr>
        <w:t>Глава 5. Мероприятие «Развитие молочного скотоводства»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Реализация мероприятия по развитию молочного скотоводства направлена на повышение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крупного рогатого скота, в том числе коров, создание условий для воспроизводства в скотоводстве, стимулирование повышения товарности молока во всех формах хозяйствования.</w:t>
      </w:r>
    </w:p>
    <w:p w:rsidR="00CE1362" w:rsidRPr="00CE1362" w:rsidRDefault="00CE1362" w:rsidP="00CE1362">
      <w:pPr>
        <w:jc w:val="both"/>
        <w:rPr>
          <w:sz w:val="20"/>
          <w:szCs w:val="20"/>
        </w:rPr>
      </w:pPr>
      <w:r w:rsidRPr="00CE1362">
        <w:rPr>
          <w:sz w:val="20"/>
          <w:szCs w:val="20"/>
        </w:rPr>
        <w:t xml:space="preserve">Субсидии из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w:t>
      </w:r>
      <w:smartTag w:uri="urn:schemas-microsoft-com:office:smarttags" w:element="metricconverter">
        <w:smartTagPr>
          <w:attr w:name="ProductID" w:val="1 килограмм"/>
        </w:smartTagPr>
        <w:r w:rsidRPr="00CE1362">
          <w:rPr>
            <w:sz w:val="20"/>
            <w:szCs w:val="20"/>
          </w:rPr>
          <w:t>1 литр</w:t>
        </w:r>
      </w:smartTag>
      <w:r w:rsidRPr="00CE1362">
        <w:rPr>
          <w:sz w:val="20"/>
          <w:szCs w:val="20"/>
        </w:rPr>
        <w:t xml:space="preserve"> товарного молока при условии реализации молока не ниже первого сорта. Размер субсидий   определяется из расчета за </w:t>
      </w:r>
      <w:smartTag w:uri="urn:schemas-microsoft-com:office:smarttags" w:element="metricconverter">
        <w:smartTagPr>
          <w:attr w:name="ProductID" w:val="1 килограмм"/>
        </w:smartTagPr>
        <w:r w:rsidRPr="00CE1362">
          <w:rPr>
            <w:sz w:val="20"/>
            <w:szCs w:val="20"/>
          </w:rPr>
          <w:t>1 литр</w:t>
        </w:r>
      </w:smartTag>
      <w:r w:rsidRPr="00CE1362">
        <w:rPr>
          <w:sz w:val="20"/>
          <w:szCs w:val="20"/>
        </w:rPr>
        <w:t xml:space="preserve"> реализованного (товарного) молока высшего и первого сорта. </w:t>
      </w:r>
    </w:p>
    <w:p w:rsidR="00CE1362" w:rsidRPr="00CE1362" w:rsidRDefault="00CE1362" w:rsidP="00CE1362">
      <w:pPr>
        <w:jc w:val="both"/>
        <w:rPr>
          <w:sz w:val="20"/>
          <w:szCs w:val="20"/>
        </w:rPr>
      </w:pPr>
      <w:r w:rsidRPr="00CE1362">
        <w:rPr>
          <w:sz w:val="20"/>
          <w:szCs w:val="20"/>
        </w:rPr>
        <w:t>Порядок и сроки субсидирования устанавливаются с учетом разрабатываемых Министерством сельского хозяйства Российской Федерации критериев эффективности производства молока исходя из сложившейся ситуации на внутреннем рынке молока и молокопродуктов.</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t xml:space="preserve">Порядок предоставления субсидий  утверждаются   постановлением Правительства Республики Мордовия. </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6. Мероприятие «Поддержка доходов сельскохозяйственных товаропроизводителей в области животноводства»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 Реализация мероприятия по поддержке доходов сельскохозяйственных товаропроизводителей в области животноводства направлена на повышение производства продукции  животноводства,   повышение доходов сельскохозяйственного производства.</w:t>
      </w:r>
    </w:p>
    <w:p w:rsidR="00CE1362" w:rsidRPr="00CE1362" w:rsidRDefault="00CE1362" w:rsidP="00CE1362">
      <w:pPr>
        <w:jc w:val="both"/>
        <w:rPr>
          <w:sz w:val="20"/>
          <w:szCs w:val="20"/>
        </w:rPr>
      </w:pPr>
      <w:r w:rsidRPr="00CE1362">
        <w:rPr>
          <w:sz w:val="20"/>
          <w:szCs w:val="20"/>
        </w:rPr>
        <w:t>Субсидии за счет средств республиканского бюджета Республики Мордовия   предполагается предоставлять   на повышение доходов сельскохозяйственных товаропроизводителей (кроме граждан, ведущих личное подсобное хозяйство).</w:t>
      </w:r>
    </w:p>
    <w:p w:rsidR="00CE1362" w:rsidRPr="00CE1362" w:rsidRDefault="00CE1362" w:rsidP="00CE1362">
      <w:pPr>
        <w:jc w:val="both"/>
        <w:rPr>
          <w:sz w:val="20"/>
          <w:szCs w:val="20"/>
        </w:rPr>
      </w:pPr>
      <w:r w:rsidRPr="00CE1362">
        <w:rPr>
          <w:sz w:val="20"/>
          <w:szCs w:val="20"/>
        </w:rPr>
        <w:t xml:space="preserve">Предоставление субсидий будет осуществляться в соответствии с Правилами распределения и предоставления субсидий из республиканского  бюджета  Республики Мордовия на поддержку доходов сельскохозяйственных производителей, утверждаемыми Правительством Республики Мордовия. </w:t>
      </w:r>
    </w:p>
    <w:p w:rsidR="00CE1362" w:rsidRPr="00CE1362" w:rsidRDefault="00CE1362" w:rsidP="00CE1362">
      <w:pPr>
        <w:jc w:val="both"/>
        <w:rPr>
          <w:sz w:val="20"/>
          <w:szCs w:val="20"/>
        </w:rPr>
      </w:pPr>
      <w:r w:rsidRPr="00CE1362">
        <w:rPr>
          <w:sz w:val="20"/>
          <w:szCs w:val="20"/>
        </w:rPr>
        <w:t xml:space="preserve">   </w:t>
      </w:r>
    </w:p>
    <w:p w:rsidR="00CE1362" w:rsidRPr="00CE1362" w:rsidRDefault="00CE1362" w:rsidP="00CE1362">
      <w:pPr>
        <w:jc w:val="both"/>
        <w:rPr>
          <w:sz w:val="20"/>
          <w:szCs w:val="20"/>
        </w:rPr>
      </w:pPr>
      <w:r w:rsidRPr="00CE1362">
        <w:rPr>
          <w:sz w:val="20"/>
          <w:szCs w:val="20"/>
        </w:rPr>
        <w:t>Глава 7. Мероприятие «Поддержка строительства животноводческих комплексов (ферм)»</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Реализация мероприятия по поддержке строительства животноводческих комплексов (ферм) в Республике Мордовия направлена на создание экономических и финансовых предпосылок для развития производства продукции животноводства</w:t>
      </w:r>
    </w:p>
    <w:p w:rsidR="00CE1362" w:rsidRPr="00CE1362" w:rsidRDefault="00CE1362" w:rsidP="00CE1362">
      <w:pPr>
        <w:jc w:val="both"/>
        <w:rPr>
          <w:sz w:val="20"/>
          <w:szCs w:val="20"/>
        </w:rPr>
      </w:pPr>
      <w:r w:rsidRPr="00CE1362">
        <w:rPr>
          <w:sz w:val="20"/>
          <w:szCs w:val="20"/>
        </w:rPr>
        <w:t>В рамках осуществления мероприятия предусматривается предоставление субсидий за счет средств республиканского бюджета Республики Мордовия на возмещение части затрат  по строительству подъездных путей к животноводческим комплексам (фермам), строящимся в рамках инвестиционных проектов.</w:t>
      </w:r>
    </w:p>
    <w:p w:rsidR="00CE1362" w:rsidRPr="00CE1362" w:rsidRDefault="00CE1362" w:rsidP="00CE1362">
      <w:pPr>
        <w:jc w:val="both"/>
        <w:rPr>
          <w:sz w:val="20"/>
          <w:szCs w:val="20"/>
        </w:rPr>
      </w:pPr>
      <w:r w:rsidRPr="00CE1362">
        <w:rPr>
          <w:sz w:val="20"/>
          <w:szCs w:val="20"/>
        </w:rPr>
        <w:t xml:space="preserve">Порядок предоставления субсидий  утверждаются   постановлением Правительства Республики Мордовия.  </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8. Мероприятие «Обеспечение проведения противоэпизоотических мероприятий»</w:t>
      </w:r>
    </w:p>
    <w:p w:rsidR="00CE1362" w:rsidRPr="00CE1362" w:rsidRDefault="00CE1362" w:rsidP="00CE1362">
      <w:pPr>
        <w:jc w:val="both"/>
        <w:rPr>
          <w:sz w:val="20"/>
          <w:szCs w:val="20"/>
        </w:rPr>
      </w:pPr>
      <w:r w:rsidRPr="00CE1362">
        <w:rPr>
          <w:sz w:val="20"/>
          <w:szCs w:val="20"/>
        </w:rPr>
        <w:t xml:space="preserve"> </w:t>
      </w:r>
    </w:p>
    <w:p w:rsidR="00CE1362" w:rsidRPr="00CE1362" w:rsidRDefault="00CE1362" w:rsidP="00CE1362">
      <w:pPr>
        <w:jc w:val="both"/>
        <w:rPr>
          <w:sz w:val="20"/>
          <w:szCs w:val="20"/>
        </w:rPr>
      </w:pPr>
      <w:r w:rsidRPr="00CE1362">
        <w:rPr>
          <w:sz w:val="20"/>
          <w:szCs w:val="20"/>
        </w:rPr>
        <w:t>Реализация мероприятия по обеспечению проведения противоэпизоотических мероприятий  направлена на предупреждение возникновения и распространения заразных болезней животных (включая одомашненных видов и пород рыб), снижение заболеваемости животных бешенством и другими заразными заболеваниями, защиту населения от болезней, общих для человека и животных, на выпуск полноценной и безопасной в ветеринарном отношении продукции животноводства, а также на поддержку природоохранных и ветеринарно-санитарных мероприятий.</w:t>
      </w:r>
    </w:p>
    <w:p w:rsidR="00CE1362" w:rsidRPr="00CE1362" w:rsidRDefault="00CE1362" w:rsidP="00CE1362">
      <w:pPr>
        <w:jc w:val="both"/>
        <w:rPr>
          <w:sz w:val="20"/>
          <w:szCs w:val="20"/>
        </w:rPr>
      </w:pPr>
      <w:r w:rsidRPr="00CE1362">
        <w:rPr>
          <w:sz w:val="20"/>
          <w:szCs w:val="20"/>
        </w:rPr>
        <w:t xml:space="preserve">В рамках осуществления мероприятия предусматривается проведение специальных ветеринарных профилактических и противоэпизоотических мероприятий (мониторинговых, диагностических, </w:t>
      </w:r>
      <w:r w:rsidRPr="00CE1362">
        <w:rPr>
          <w:sz w:val="20"/>
          <w:szCs w:val="20"/>
        </w:rPr>
        <w:lastRenderedPageBreak/>
        <w:t xml:space="preserve">предупредительных, ликвидационных), организационных мероприятий, сбор, утилизация биологических отходов и приобретение оборудования для переработки биологических отходов.  </w:t>
      </w:r>
    </w:p>
    <w:p w:rsidR="00CE1362" w:rsidRPr="00CE1362" w:rsidRDefault="00CE1362" w:rsidP="00CE1362">
      <w:pPr>
        <w:jc w:val="both"/>
        <w:rPr>
          <w:sz w:val="20"/>
          <w:szCs w:val="20"/>
        </w:rPr>
      </w:pPr>
      <w:r w:rsidRPr="00CE1362">
        <w:rPr>
          <w:sz w:val="20"/>
          <w:szCs w:val="20"/>
        </w:rPr>
        <w:t>Средства республиканского бюджета Республики Мордовия предполагается предоставлять:</w:t>
      </w:r>
    </w:p>
    <w:p w:rsidR="00CE1362" w:rsidRPr="00CE1362" w:rsidRDefault="00CE1362" w:rsidP="00CE1362">
      <w:pPr>
        <w:jc w:val="both"/>
        <w:rPr>
          <w:sz w:val="20"/>
          <w:szCs w:val="20"/>
        </w:rPr>
      </w:pPr>
      <w:r w:rsidRPr="00CE1362">
        <w:rPr>
          <w:sz w:val="20"/>
          <w:szCs w:val="20"/>
        </w:rPr>
        <w:t>- Республиканской ветеринарной службе Республики Мордовия на финансирование проведения специальных ветеринарных профилактических и противоэпизоотических мероприятий;</w:t>
      </w:r>
    </w:p>
    <w:p w:rsidR="00CE1362" w:rsidRPr="00CE1362" w:rsidRDefault="00CE1362" w:rsidP="00CE1362">
      <w:pPr>
        <w:jc w:val="both"/>
        <w:rPr>
          <w:sz w:val="20"/>
          <w:szCs w:val="20"/>
        </w:rPr>
      </w:pPr>
      <w:r w:rsidRPr="00CE1362">
        <w:rPr>
          <w:sz w:val="20"/>
          <w:szCs w:val="20"/>
        </w:rPr>
        <w:t xml:space="preserve">- юридическим лицам на возмещение затрат, связанных со сбором и утилизацией биологических отходов и приобретением оборудования для переработки биологических отходов. </w:t>
      </w:r>
    </w:p>
    <w:p w:rsidR="00CE1362" w:rsidRPr="00CE1362" w:rsidRDefault="00CE1362" w:rsidP="00CE1362">
      <w:pPr>
        <w:jc w:val="both"/>
        <w:rPr>
          <w:sz w:val="20"/>
          <w:szCs w:val="20"/>
        </w:rPr>
      </w:pPr>
      <w:r w:rsidRPr="00CE1362">
        <w:rPr>
          <w:sz w:val="20"/>
          <w:szCs w:val="20"/>
        </w:rPr>
        <w:t xml:space="preserve">Порядок предоставления субсидий юридическим лицам на указанные цели   утверждается   постановлением Правительства Республики Мордовия. </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9. Мероприятие «Поддержка ведомственных экономически значимых программ Республики Мордовия в области животноводства»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Реализация мероприятия по поддержке ведомственных экономически значимых программ развития животноводства Республики Мордовия  направлена на создание экономических и технологических условий устойчивого развития   отрасли животноводства, имеющих экономическое значение для Республики Мордовия.</w:t>
      </w:r>
    </w:p>
    <w:p w:rsidR="00CE1362" w:rsidRPr="00CE1362" w:rsidRDefault="00CE1362" w:rsidP="00CE1362">
      <w:pPr>
        <w:jc w:val="both"/>
        <w:rPr>
          <w:sz w:val="20"/>
          <w:szCs w:val="20"/>
        </w:rPr>
      </w:pPr>
      <w:r w:rsidRPr="00CE1362">
        <w:rPr>
          <w:sz w:val="20"/>
          <w:szCs w:val="20"/>
        </w:rPr>
        <w:t xml:space="preserve">Министерство сельского хозяйства и продовольствия Республики Мордовия с </w:t>
      </w:r>
      <w:smartTag w:uri="urn:schemas-microsoft-com:office:smarttags" w:element="metricconverter">
        <w:smartTagPr>
          <w:attr w:name="ProductID" w:val="1 килограмм"/>
        </w:smartTagPr>
        <w:r w:rsidRPr="00CE1362">
          <w:rPr>
            <w:sz w:val="20"/>
            <w:szCs w:val="20"/>
          </w:rPr>
          <w:t>2009 г</w:t>
        </w:r>
      </w:smartTag>
      <w:r w:rsidRPr="00CE1362">
        <w:rPr>
          <w:sz w:val="20"/>
          <w:szCs w:val="20"/>
        </w:rPr>
        <w:t xml:space="preserve">. участвует в реализации ведомственных экономически значимых региональных программ. В настоящее время в подотрасли животноводства реализуются ведомственные программы, отобранные Министерством сельского хозяйства Российской Федерации в целях поддержки за счет средств федерального бюджета, в том числе  «Развитие молочного скотоводства и увеличение производства молока в Республике Мордовия  на 2009-2012 годы», «Развитие сыроделия и производства сухой сыворотки в Республике Мордовия   на 2011-2013 годы». На их реализацию в </w:t>
      </w:r>
      <w:smartTag w:uri="urn:schemas-microsoft-com:office:smarttags" w:element="metricconverter">
        <w:smartTagPr>
          <w:attr w:name="ProductID" w:val="1 килограмм"/>
        </w:smartTagPr>
        <w:r w:rsidRPr="00CE1362">
          <w:rPr>
            <w:sz w:val="20"/>
            <w:szCs w:val="20"/>
          </w:rPr>
          <w:t>2011 г</w:t>
        </w:r>
      </w:smartTag>
      <w:r w:rsidRPr="00CE1362">
        <w:rPr>
          <w:sz w:val="20"/>
          <w:szCs w:val="20"/>
        </w:rPr>
        <w:t>. из федерального бюджета привлечено 225,2 млн. рублей.</w:t>
      </w:r>
    </w:p>
    <w:p w:rsidR="00CE1362" w:rsidRPr="00CE1362" w:rsidRDefault="00CE1362" w:rsidP="00CE1362">
      <w:pPr>
        <w:jc w:val="both"/>
        <w:rPr>
          <w:sz w:val="20"/>
          <w:szCs w:val="20"/>
        </w:rPr>
      </w:pPr>
      <w:r w:rsidRPr="00CE1362">
        <w:rPr>
          <w:sz w:val="20"/>
          <w:szCs w:val="20"/>
        </w:rPr>
        <w:t xml:space="preserve">В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разработаны  и представлены в Министерство сельского хозяйства Российской  Федерации  для участия в отборе ведомственные экономически значимые программы «Развитие производства, убоя и глубокой переработки свиней в Республике Мордовия на 2012-2014 годы», «Предотвращение заноса и распространения африканской чумы свиней (АЧС) на территорию Республики Мордовия на 2012-2014 годы», «Создание селекционно-генетических центров по производству чистопородных племенных  свиней в Республике Мордовия на 2012-2014 годы».</w:t>
      </w:r>
    </w:p>
    <w:p w:rsidR="00CE1362" w:rsidRPr="00CE1362" w:rsidRDefault="00CE1362" w:rsidP="00CE1362">
      <w:pPr>
        <w:jc w:val="both"/>
        <w:rPr>
          <w:sz w:val="20"/>
          <w:szCs w:val="20"/>
        </w:rPr>
      </w:pPr>
      <w:r w:rsidRPr="00CE1362">
        <w:rPr>
          <w:sz w:val="20"/>
          <w:szCs w:val="20"/>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реализацию следующих мероприятий:</w:t>
      </w:r>
    </w:p>
    <w:p w:rsidR="00CE1362" w:rsidRPr="00CE1362" w:rsidRDefault="00CE1362" w:rsidP="00CE1362">
      <w:pPr>
        <w:jc w:val="both"/>
        <w:rPr>
          <w:sz w:val="20"/>
          <w:szCs w:val="20"/>
        </w:rPr>
      </w:pPr>
      <w:r w:rsidRPr="00CE1362">
        <w:rPr>
          <w:sz w:val="20"/>
          <w:szCs w:val="20"/>
        </w:rPr>
        <w:t>- развитие молочного скотоводства;</w:t>
      </w:r>
    </w:p>
    <w:p w:rsidR="00CE1362" w:rsidRPr="00CE1362" w:rsidRDefault="00CE1362" w:rsidP="00CE1362">
      <w:pPr>
        <w:jc w:val="both"/>
        <w:rPr>
          <w:sz w:val="20"/>
          <w:szCs w:val="20"/>
        </w:rPr>
      </w:pPr>
      <w:r w:rsidRPr="00CE1362">
        <w:rPr>
          <w:sz w:val="20"/>
          <w:szCs w:val="20"/>
        </w:rPr>
        <w:t>- развитие селекционно-генетических и селекционно-гибридных свиноводческих центров;</w:t>
      </w:r>
    </w:p>
    <w:p w:rsidR="00CE1362" w:rsidRPr="00CE1362" w:rsidRDefault="00CE1362" w:rsidP="00CE1362">
      <w:pPr>
        <w:jc w:val="both"/>
        <w:rPr>
          <w:sz w:val="20"/>
          <w:szCs w:val="20"/>
        </w:rPr>
      </w:pPr>
      <w:r w:rsidRPr="00CE1362">
        <w:rPr>
          <w:sz w:val="20"/>
          <w:szCs w:val="20"/>
        </w:rPr>
        <w:t>- развитие глубокой переработки продукции свиноводства;</w:t>
      </w:r>
    </w:p>
    <w:p w:rsidR="00CE1362" w:rsidRPr="00CE1362" w:rsidRDefault="00CE1362" w:rsidP="00CE1362">
      <w:pPr>
        <w:jc w:val="both"/>
        <w:rPr>
          <w:sz w:val="20"/>
          <w:szCs w:val="20"/>
        </w:rPr>
      </w:pPr>
      <w:r w:rsidRPr="00CE1362">
        <w:rPr>
          <w:sz w:val="20"/>
          <w:szCs w:val="20"/>
        </w:rPr>
        <w:t>- предупреждение распространения и ликвидация африканской чумы свиней на территории Российской Федерации;</w:t>
      </w:r>
    </w:p>
    <w:p w:rsidR="00CE1362" w:rsidRPr="00CE1362" w:rsidRDefault="00CE1362" w:rsidP="00CE1362">
      <w:pPr>
        <w:jc w:val="both"/>
        <w:rPr>
          <w:sz w:val="20"/>
          <w:szCs w:val="20"/>
        </w:rPr>
      </w:pPr>
      <w:r w:rsidRPr="00CE1362">
        <w:rPr>
          <w:sz w:val="20"/>
          <w:szCs w:val="20"/>
        </w:rPr>
        <w:t>- развитие переработки и сбыта продукции животноводства;</w:t>
      </w:r>
    </w:p>
    <w:p w:rsidR="00CE1362" w:rsidRPr="00CE1362" w:rsidRDefault="00CE1362" w:rsidP="00CE1362">
      <w:pPr>
        <w:jc w:val="both"/>
        <w:rPr>
          <w:sz w:val="20"/>
          <w:szCs w:val="20"/>
        </w:rPr>
      </w:pPr>
      <w:r w:rsidRPr="00CE1362">
        <w:rPr>
          <w:sz w:val="20"/>
          <w:szCs w:val="20"/>
        </w:rPr>
        <w:t>- прочие мероприятия, направленные на поддержание производства (сельскохозяйственного, перерабатывающего, снабженческо-сбытового и др.), имеющего существенное значение для социально-экономического устойчивого развития сельских территорий Республики Мордовия, и поддержание традиционной для Республики Мордовия подотрасли животноводства.</w:t>
      </w:r>
    </w:p>
    <w:p w:rsidR="00CE1362" w:rsidRPr="00CE1362" w:rsidRDefault="00CE1362" w:rsidP="00CE1362">
      <w:pPr>
        <w:jc w:val="both"/>
        <w:rPr>
          <w:sz w:val="20"/>
          <w:szCs w:val="20"/>
        </w:rPr>
      </w:pPr>
      <w:r w:rsidRPr="00CE1362">
        <w:rPr>
          <w:sz w:val="20"/>
          <w:szCs w:val="20"/>
        </w:rPr>
        <w:t>В рамках реализации  мероприятия по развитию молочного скотоводства   планируется рост поголовья коров,  повышение их продуктивности за счет породного обновления, совершенствования технологии их содержания и кормления.</w:t>
      </w:r>
    </w:p>
    <w:p w:rsidR="00CE1362" w:rsidRPr="00CE1362" w:rsidRDefault="00CE1362" w:rsidP="00CE1362">
      <w:pPr>
        <w:jc w:val="both"/>
        <w:rPr>
          <w:sz w:val="20"/>
          <w:szCs w:val="20"/>
        </w:rPr>
      </w:pPr>
      <w:r w:rsidRPr="00CE1362">
        <w:rPr>
          <w:sz w:val="20"/>
          <w:szCs w:val="20"/>
        </w:rPr>
        <w:t>Государственная поддержка будет осуществляться посредством компенсации части затрат по следующим направлениям:</w:t>
      </w:r>
    </w:p>
    <w:p w:rsidR="00CE1362" w:rsidRPr="00CE1362" w:rsidRDefault="00CE1362" w:rsidP="00CE1362">
      <w:pPr>
        <w:jc w:val="both"/>
        <w:rPr>
          <w:sz w:val="20"/>
          <w:szCs w:val="20"/>
        </w:rPr>
      </w:pPr>
      <w:r w:rsidRPr="00CE1362">
        <w:rPr>
          <w:sz w:val="20"/>
          <w:szCs w:val="20"/>
        </w:rPr>
        <w:t>- создание сервисных центров по искусственному осеменению крупного рогатого скота;</w:t>
      </w:r>
    </w:p>
    <w:p w:rsidR="00CE1362" w:rsidRPr="00CE1362" w:rsidRDefault="00CE1362" w:rsidP="00CE1362">
      <w:pPr>
        <w:jc w:val="both"/>
        <w:rPr>
          <w:sz w:val="20"/>
          <w:szCs w:val="20"/>
        </w:rPr>
      </w:pPr>
      <w:r w:rsidRPr="00CE1362">
        <w:rPr>
          <w:sz w:val="20"/>
          <w:szCs w:val="20"/>
        </w:rPr>
        <w:t>- покупка телок и нетелей для комплектования товарных стад;</w:t>
      </w:r>
    </w:p>
    <w:p w:rsidR="00CE1362" w:rsidRPr="00CE1362" w:rsidRDefault="00CE1362" w:rsidP="00CE1362">
      <w:pPr>
        <w:jc w:val="both"/>
        <w:rPr>
          <w:sz w:val="20"/>
          <w:szCs w:val="20"/>
        </w:rPr>
      </w:pPr>
      <w:r w:rsidRPr="00CE1362">
        <w:rPr>
          <w:sz w:val="20"/>
          <w:szCs w:val="20"/>
        </w:rPr>
        <w:t>- приобретение и трансплантация эмбрионов от выдающихся родителей;</w:t>
      </w:r>
    </w:p>
    <w:p w:rsidR="00CE1362" w:rsidRPr="00CE1362" w:rsidRDefault="00CE1362" w:rsidP="00CE1362">
      <w:pPr>
        <w:jc w:val="both"/>
        <w:rPr>
          <w:sz w:val="20"/>
          <w:szCs w:val="20"/>
        </w:rPr>
      </w:pPr>
      <w:r w:rsidRPr="00CE1362">
        <w:rPr>
          <w:sz w:val="20"/>
          <w:szCs w:val="20"/>
        </w:rPr>
        <w:t>- улучшение естественных кормовых угодий;</w:t>
      </w:r>
    </w:p>
    <w:p w:rsidR="00CE1362" w:rsidRPr="00CE1362" w:rsidRDefault="00CE1362" w:rsidP="00CE1362">
      <w:pPr>
        <w:jc w:val="both"/>
        <w:rPr>
          <w:sz w:val="20"/>
          <w:szCs w:val="20"/>
        </w:rPr>
      </w:pPr>
      <w:r w:rsidRPr="00CE1362">
        <w:rPr>
          <w:sz w:val="20"/>
          <w:szCs w:val="20"/>
        </w:rPr>
        <w:t>- приобретение оборудования, машин и механизмов для молочного скотоводства;</w:t>
      </w:r>
    </w:p>
    <w:p w:rsidR="00CE1362" w:rsidRPr="00CE1362" w:rsidRDefault="00CE1362" w:rsidP="00CE1362">
      <w:pPr>
        <w:jc w:val="both"/>
        <w:rPr>
          <w:sz w:val="20"/>
          <w:szCs w:val="20"/>
        </w:rPr>
      </w:pPr>
      <w:r w:rsidRPr="00CE1362">
        <w:rPr>
          <w:sz w:val="20"/>
          <w:szCs w:val="20"/>
        </w:rPr>
        <w:t xml:space="preserve">          - строительство, реконструкция и модернизация комплексов и ферм по производству молока на базе современных технологических решений.</w:t>
      </w:r>
    </w:p>
    <w:p w:rsidR="00CE1362" w:rsidRPr="00CE1362" w:rsidRDefault="00CE1362" w:rsidP="00CE1362">
      <w:pPr>
        <w:jc w:val="both"/>
        <w:rPr>
          <w:sz w:val="20"/>
          <w:szCs w:val="20"/>
        </w:rPr>
      </w:pPr>
      <w:r w:rsidRPr="00CE1362">
        <w:rPr>
          <w:sz w:val="20"/>
          <w:szCs w:val="20"/>
        </w:rPr>
        <w:t>Реализация мероприятий по развитию селекционно-генетических и селекционно-гибридных свиноводческих центров направлена на выведение и совершенствование племенного поголовья «материнских» и «отцовских» специализированных сочетающихся линий свиней методом замкнутого линейного чистопородного разведения и получения кроссированного молодняка.</w:t>
      </w:r>
    </w:p>
    <w:p w:rsidR="00CE1362" w:rsidRPr="00CE1362" w:rsidRDefault="00CE1362" w:rsidP="00CE1362">
      <w:pPr>
        <w:jc w:val="both"/>
        <w:rPr>
          <w:sz w:val="20"/>
          <w:szCs w:val="20"/>
        </w:rPr>
      </w:pPr>
      <w:r w:rsidRPr="00CE1362">
        <w:rPr>
          <w:sz w:val="20"/>
          <w:szCs w:val="20"/>
        </w:rPr>
        <w:t>В рамках осуществления мероприятий предусматривается увеличение удельного веса племенного поголовья в общем поголовье свиней, а также прирост реализации племенного молодняка специализированных линий.</w:t>
      </w:r>
    </w:p>
    <w:p w:rsidR="00CE1362" w:rsidRPr="00CE1362" w:rsidRDefault="00CE1362" w:rsidP="00CE1362">
      <w:pPr>
        <w:jc w:val="both"/>
        <w:rPr>
          <w:sz w:val="20"/>
          <w:szCs w:val="20"/>
        </w:rPr>
      </w:pPr>
      <w:r w:rsidRPr="00CE1362">
        <w:rPr>
          <w:sz w:val="20"/>
          <w:szCs w:val="20"/>
        </w:rPr>
        <w:lastRenderedPageBreak/>
        <w:t>Государственная поддержка будет осуществляться посредством компенсации части затрат на строительство новых и модернизацию действующих мощностей для создания селекционно-генетических и селекционно-гибридных центров.</w:t>
      </w:r>
    </w:p>
    <w:p w:rsidR="00CE1362" w:rsidRPr="00CE1362" w:rsidRDefault="00CE1362" w:rsidP="00CE1362">
      <w:pPr>
        <w:jc w:val="both"/>
        <w:rPr>
          <w:sz w:val="20"/>
          <w:szCs w:val="20"/>
        </w:rPr>
      </w:pPr>
      <w:r w:rsidRPr="00CE1362">
        <w:rPr>
          <w:sz w:val="20"/>
          <w:szCs w:val="20"/>
        </w:rPr>
        <w:t xml:space="preserve">В рамках осуществления мероприятия по  развитию глубокой переработки продукции свиноводства предусматривается наращивание объемов производства продукции свиноводства с высокими качественными характеристиками за счет ввода новых мощностей по убою, первичной и глубокой переработке мяса свиней, внедрения новых технологических процессов на основе инновационных ресурсосберегающих технологий с использованием современного энергоэффективного оборудования. </w:t>
      </w:r>
    </w:p>
    <w:p w:rsidR="00CE1362" w:rsidRPr="00CE1362" w:rsidRDefault="00CE1362" w:rsidP="00CE1362">
      <w:pPr>
        <w:jc w:val="both"/>
        <w:rPr>
          <w:sz w:val="20"/>
          <w:szCs w:val="20"/>
        </w:rPr>
      </w:pPr>
      <w:r w:rsidRPr="00CE1362">
        <w:rPr>
          <w:sz w:val="20"/>
          <w:szCs w:val="20"/>
        </w:rPr>
        <w:t>Государственная поддержка осуществляется посредством компенсации части затрат   на:</w:t>
      </w:r>
    </w:p>
    <w:p w:rsidR="00CE1362" w:rsidRPr="00CE1362" w:rsidRDefault="00CE1362" w:rsidP="00CE1362">
      <w:pPr>
        <w:jc w:val="both"/>
        <w:rPr>
          <w:sz w:val="20"/>
          <w:szCs w:val="20"/>
        </w:rPr>
      </w:pPr>
      <w:r w:rsidRPr="00CE1362">
        <w:rPr>
          <w:sz w:val="20"/>
          <w:szCs w:val="20"/>
        </w:rPr>
        <w:t>- строительство новых и модернизацию действующих мощностей по убою и глубокой переработке свиней;</w:t>
      </w:r>
    </w:p>
    <w:p w:rsidR="00CE1362" w:rsidRPr="00CE1362" w:rsidRDefault="00CE1362" w:rsidP="00CE1362">
      <w:pPr>
        <w:jc w:val="both"/>
        <w:rPr>
          <w:sz w:val="20"/>
          <w:szCs w:val="20"/>
        </w:rPr>
      </w:pPr>
      <w:r w:rsidRPr="00CE1362">
        <w:rPr>
          <w:sz w:val="20"/>
          <w:szCs w:val="20"/>
        </w:rPr>
        <w:t>- приобретение оборудования, машин и механизмов для глубокой переработки продукции свиноводства.</w:t>
      </w:r>
    </w:p>
    <w:p w:rsidR="00CE1362" w:rsidRPr="00CE1362" w:rsidRDefault="00CE1362" w:rsidP="00CE1362">
      <w:pPr>
        <w:jc w:val="both"/>
        <w:rPr>
          <w:sz w:val="20"/>
          <w:szCs w:val="20"/>
        </w:rPr>
      </w:pPr>
      <w:r w:rsidRPr="00CE1362">
        <w:rPr>
          <w:sz w:val="20"/>
          <w:szCs w:val="20"/>
        </w:rPr>
        <w:t>Реализация мероприятия по  предупреждению распространения и ликвидации африканской чумы свиней   направлена на стабилизацию эпизоотической ситуации по африканской чуме свиней на территории Республики Мордовия, предотвращение распространения этого заболевания и минимизацию риска, связанного с возможностью заноса вируса африканской чумы свиней, для промышленного свиноводства на ближайшие годы.</w:t>
      </w:r>
    </w:p>
    <w:p w:rsidR="00CE1362" w:rsidRPr="00CE1362" w:rsidRDefault="00CE1362" w:rsidP="00CE1362">
      <w:pPr>
        <w:jc w:val="both"/>
        <w:rPr>
          <w:sz w:val="20"/>
          <w:szCs w:val="20"/>
        </w:rPr>
      </w:pPr>
      <w:r w:rsidRPr="00CE1362">
        <w:rPr>
          <w:sz w:val="20"/>
          <w:szCs w:val="20"/>
        </w:rPr>
        <w:t>Государственная поддержка осуществляется посредством компенсации части затрат по переводу личных подсобных и крестьянских (фермерских) хозяйств и хозяйств, занимающихся содержанием и разведением свиней,  на альтернативные свиноводству направления животноводства.</w:t>
      </w:r>
    </w:p>
    <w:p w:rsidR="00CE1362" w:rsidRPr="00CE1362" w:rsidRDefault="00CE1362" w:rsidP="00CE1362">
      <w:pPr>
        <w:jc w:val="both"/>
        <w:rPr>
          <w:sz w:val="20"/>
          <w:szCs w:val="20"/>
        </w:rPr>
      </w:pPr>
      <w:r w:rsidRPr="00CE1362">
        <w:rPr>
          <w:sz w:val="20"/>
          <w:szCs w:val="20"/>
        </w:rPr>
        <w:t>Реализация мероприятия по  развитию переработки и сбыта продукции животноводства направлена на создание условий для формирования в республике продовольственных цепочек, формирования региональных продовольственных (мясных и молочных) кластеров.</w:t>
      </w:r>
    </w:p>
    <w:p w:rsidR="00CE1362" w:rsidRPr="00CE1362" w:rsidRDefault="00CE1362" w:rsidP="00CE1362">
      <w:pPr>
        <w:jc w:val="both"/>
        <w:rPr>
          <w:sz w:val="20"/>
          <w:szCs w:val="20"/>
        </w:rPr>
      </w:pPr>
      <w:r w:rsidRPr="00CE1362">
        <w:rPr>
          <w:sz w:val="20"/>
          <w:szCs w:val="20"/>
        </w:rPr>
        <w:t xml:space="preserve">В рамках осуществления мероприятия в части формирования продовольственных цепочек предусматривается формирование сырьевых зон региональных перерабатывающих предприятий, урегулирование отношений между производителями продукции животноводства и ее переработчиками на основе формирования региональных систем заготовки мяса и молока, их первичной и глубокой переработки, хранения, транспортировки и поставки продукции в торговые сети. </w:t>
      </w:r>
    </w:p>
    <w:p w:rsidR="00CE1362" w:rsidRPr="00CE1362" w:rsidRDefault="00CE1362" w:rsidP="00CE1362">
      <w:pPr>
        <w:jc w:val="both"/>
        <w:rPr>
          <w:sz w:val="20"/>
          <w:szCs w:val="20"/>
        </w:rPr>
      </w:pPr>
      <w:r w:rsidRPr="00CE1362">
        <w:rPr>
          <w:sz w:val="20"/>
          <w:szCs w:val="20"/>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частичное возмещение затрат по формированию региональных продовольственных (мясных и молочных) кластеров.</w:t>
      </w:r>
    </w:p>
    <w:p w:rsidR="00CE1362" w:rsidRPr="00CE1362" w:rsidRDefault="00CE1362" w:rsidP="00CE1362">
      <w:pPr>
        <w:jc w:val="both"/>
        <w:rPr>
          <w:sz w:val="20"/>
          <w:szCs w:val="20"/>
        </w:rPr>
      </w:pPr>
      <w:r w:rsidRPr="00CE1362">
        <w:rPr>
          <w:sz w:val="20"/>
          <w:szCs w:val="20"/>
        </w:rPr>
        <w:t xml:space="preserve">Средства федерального бюджета на поддержку ведомственных экономически значимых   программ Республики Мордовия в области животноводства предполагается предоставлять при условии отбора ведомственной экономически значимой   программы Комиссией Министерства  сельского хозяйства Российской Федерации по отбору экономически значимых региональных программ развития сельского хозяйства  субъектов Российской Федерации и выполнения установленного уровня финансирования из республиканского бюджета Республики Мордовия.      </w:t>
      </w:r>
    </w:p>
    <w:p w:rsidR="00CE1362" w:rsidRPr="00CE1362" w:rsidRDefault="00CE1362" w:rsidP="00CE1362">
      <w:pPr>
        <w:jc w:val="both"/>
        <w:rPr>
          <w:sz w:val="20"/>
          <w:szCs w:val="20"/>
        </w:rPr>
      </w:pPr>
      <w:r w:rsidRPr="00CE1362">
        <w:rPr>
          <w:sz w:val="20"/>
          <w:szCs w:val="20"/>
        </w:rPr>
        <w:t xml:space="preserve">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 </w:t>
      </w:r>
    </w:p>
    <w:p w:rsidR="00CE1362" w:rsidRPr="00CE1362" w:rsidRDefault="00CE1362" w:rsidP="00CE1362">
      <w:pPr>
        <w:jc w:val="both"/>
        <w:rPr>
          <w:sz w:val="20"/>
          <w:szCs w:val="20"/>
        </w:rPr>
      </w:pPr>
      <w:r w:rsidRPr="00CE1362">
        <w:rPr>
          <w:sz w:val="20"/>
          <w:szCs w:val="20"/>
        </w:rPr>
        <w:t xml:space="preserve">         Сельскохозяйственные предприятия района могут быть участниками ведомственных подпрограмм.</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10. Мероприятие  «Государственная поддержка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Реализация мероприятия по государственной поддержке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 направлена на обеспечение устойчивого роста животноводческой продукции и продуктов ее переработки на основе расширенного воспроизводства и модернизации подотрасли животноводства, организаций агропромышленного комплекса пищевой и перерабатывающей промышленности, инфраструктуры и логистического обеспечения рынков животноводческой продукции. </w:t>
      </w:r>
    </w:p>
    <w:p w:rsidR="00CE1362" w:rsidRPr="00CE1362" w:rsidRDefault="00CE1362" w:rsidP="00CE1362">
      <w:pPr>
        <w:jc w:val="both"/>
        <w:rPr>
          <w:sz w:val="20"/>
          <w:szCs w:val="20"/>
        </w:rPr>
      </w:pPr>
      <w:r w:rsidRPr="00CE1362">
        <w:rPr>
          <w:sz w:val="20"/>
          <w:szCs w:val="20"/>
        </w:rPr>
        <w:t xml:space="preserve">В рамках осуществления мероприятия предусматривается: </w:t>
      </w:r>
    </w:p>
    <w:p w:rsidR="00CE1362" w:rsidRPr="00CE1362" w:rsidRDefault="00CE1362" w:rsidP="00CE1362">
      <w:pPr>
        <w:jc w:val="both"/>
        <w:rPr>
          <w:sz w:val="20"/>
          <w:szCs w:val="20"/>
        </w:rPr>
      </w:pPr>
      <w:r w:rsidRPr="00CE1362">
        <w:rPr>
          <w:sz w:val="20"/>
          <w:szCs w:val="20"/>
        </w:rPr>
        <w:t xml:space="preserve">- обеспечение доступа к краткосрочным заемным средствам, получаемым в российских кредитных организациях и сельскохозяйственных кредитных потребительских кооперативах: </w:t>
      </w:r>
    </w:p>
    <w:p w:rsidR="00CE1362" w:rsidRPr="00CE1362" w:rsidRDefault="00CE1362" w:rsidP="00CE1362">
      <w:pPr>
        <w:jc w:val="both"/>
        <w:rPr>
          <w:sz w:val="20"/>
          <w:szCs w:val="20"/>
        </w:rPr>
      </w:pPr>
      <w:r w:rsidRPr="00CE1362">
        <w:rPr>
          <w:sz w:val="20"/>
          <w:szCs w:val="20"/>
        </w:rPr>
        <w:t xml:space="preserve">- 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на  приобретение кормов, ветеринарных препаратов, молодняка сельскохозяйственных животных, иные цели в соответствии с перечнем, утверждаемым Правительством Российской Федерации; </w:t>
      </w:r>
    </w:p>
    <w:p w:rsidR="00CE1362" w:rsidRPr="00CE1362" w:rsidRDefault="00CE1362" w:rsidP="00CE1362">
      <w:pPr>
        <w:jc w:val="both"/>
        <w:rPr>
          <w:sz w:val="20"/>
          <w:szCs w:val="20"/>
        </w:rPr>
      </w:pPr>
      <w:r w:rsidRPr="00CE1362">
        <w:rPr>
          <w:sz w:val="20"/>
          <w:szCs w:val="20"/>
        </w:rPr>
        <w:t xml:space="preserve">- организациям агропромышленного комплекса независимо от их организационно-правовой формы и организациям потребительской кооперации на закупку сельскохозяйственного сырья для первичной и промышленной переработки продукции животноводства, закупку сухого и концентрированного молока, вспомогательного сырья и материалов, оплату транспортных услуг, связанных с производством молочной </w:t>
      </w:r>
      <w:r w:rsidRPr="00CE1362">
        <w:rPr>
          <w:sz w:val="20"/>
          <w:szCs w:val="20"/>
        </w:rPr>
        <w:lastRenderedPageBreak/>
        <w:t>продукции, а также иные цели в соответствии с перечнем, утверждаемым Правительством Российской Федерации;</w:t>
      </w:r>
    </w:p>
    <w:p w:rsidR="00CE1362" w:rsidRPr="00CE1362" w:rsidRDefault="00CE1362" w:rsidP="00CE1362">
      <w:pPr>
        <w:jc w:val="both"/>
        <w:rPr>
          <w:sz w:val="20"/>
          <w:szCs w:val="20"/>
        </w:rPr>
      </w:pPr>
      <w:r w:rsidRPr="00CE1362">
        <w:rPr>
          <w:sz w:val="20"/>
          <w:szCs w:val="20"/>
        </w:rPr>
        <w:t>- обеспечение доступа к инвестиционным кредитным ресурсам, получаемым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и крестьянским (фермерским) хозяйствам, организациям агропромышленного комплекса независимо от их организационно-правовой формы, сельскохозяйственным потребительским кооперативам, организациям, осуществляющим разведение одомашненных видов и пород рыб, включенных в Государственный реестр охраняемых селекционных достижений, независимо от их организационно-правовой формы на строительство, реконструкцию и модернизацию комплексов (ферм), объектов животноводства (включая разведение одомашненных видов и пород рыб), мясохладобоен, пунктов по приемке, первичной переработке сельскохозяйственных животных и молока (включая холодильную обработку и хранение мясной и молочной продукции), предприятий по производству цельномолочной продукции, сыров и сливочного масла, цехов и участков по переработке и сушке сыворотки, на строительство и реконструкцию комбикормовых предприятий и цехов, приобретение племенной продукции, а также на иные цели в соответствии с перечнем, утверждаемым Правительством Российской Федерации.</w:t>
      </w:r>
    </w:p>
    <w:p w:rsidR="00CE1362" w:rsidRPr="00CE1362" w:rsidRDefault="00CE1362" w:rsidP="00CE1362">
      <w:pPr>
        <w:jc w:val="both"/>
        <w:rPr>
          <w:sz w:val="20"/>
          <w:szCs w:val="20"/>
        </w:rPr>
      </w:pPr>
      <w:r w:rsidRPr="00CE1362">
        <w:rPr>
          <w:sz w:val="20"/>
          <w:szCs w:val="20"/>
        </w:rPr>
        <w:t>Порядок предоставления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Правительством Российской Федерации.</w:t>
      </w:r>
    </w:p>
    <w:p w:rsidR="00CE1362" w:rsidRPr="00CE1362" w:rsidRDefault="00CE1362" w:rsidP="00CE1362">
      <w:pPr>
        <w:jc w:val="both"/>
        <w:rPr>
          <w:sz w:val="20"/>
          <w:szCs w:val="20"/>
        </w:rPr>
      </w:pPr>
      <w:r w:rsidRPr="00CE1362">
        <w:rPr>
          <w:sz w:val="20"/>
          <w:szCs w:val="20"/>
        </w:rPr>
        <w:t>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затрат на уплату процентов по краткосрочным и инвестиционным кредитам, полученным в российских кредитных организациях и сельскохозяйственных кредитных потребительских кооперативах.</w:t>
      </w:r>
    </w:p>
    <w:p w:rsidR="00CE1362" w:rsidRPr="00CE1362" w:rsidRDefault="00CE1362" w:rsidP="00CE1362">
      <w:pPr>
        <w:jc w:val="both"/>
        <w:rPr>
          <w:sz w:val="20"/>
          <w:szCs w:val="20"/>
        </w:rPr>
      </w:pPr>
      <w:r w:rsidRPr="00CE1362">
        <w:rPr>
          <w:sz w:val="20"/>
          <w:szCs w:val="20"/>
        </w:rPr>
        <w:t>Средства из республиканского бюджета Республики Мордовия будут предоставляться:</w:t>
      </w:r>
    </w:p>
    <w:p w:rsidR="00CE1362" w:rsidRPr="00CE1362" w:rsidRDefault="00CE1362" w:rsidP="00CE1362">
      <w:pPr>
        <w:jc w:val="both"/>
        <w:rPr>
          <w:sz w:val="20"/>
          <w:szCs w:val="20"/>
        </w:rPr>
      </w:pPr>
      <w:r w:rsidRPr="00CE1362">
        <w:rPr>
          <w:sz w:val="20"/>
          <w:szCs w:val="20"/>
        </w:rPr>
        <w:t>- по краткосрочным и инвестиционным кредитам (займам) –</w:t>
      </w:r>
      <w:r w:rsidRPr="00CE1362">
        <w:rPr>
          <w:sz w:val="20"/>
          <w:szCs w:val="20"/>
        </w:rPr>
        <w:br/>
        <w:t>в пределах одной третьей ставки рефинансирования (учетной ставки) Центрального банка Российской Федерации, но не менее 20 процентов ставки рефинансирования (учетной ставки) Центрального банка Российской Федерации;</w:t>
      </w:r>
    </w:p>
    <w:p w:rsidR="00CE1362" w:rsidRPr="00CE1362" w:rsidRDefault="00CE1362" w:rsidP="00CE1362">
      <w:pPr>
        <w:jc w:val="both"/>
        <w:rPr>
          <w:sz w:val="20"/>
          <w:szCs w:val="20"/>
        </w:rPr>
      </w:pPr>
      <w:r w:rsidRPr="00CE1362">
        <w:rPr>
          <w:sz w:val="20"/>
          <w:szCs w:val="20"/>
        </w:rPr>
        <w:t>- по краткосрочным кредитам (займам), полученным сельскохозяйственными товаропроизводителями (за исключением граждан, ведущих личное подсобное хозяйство, и сельскохозяйственных потребительских кооперативов), занимающимися производством мяса крупного рогатого скота и молока, – в размере не менее 20 процентов ставки рефинансирования (учетной ставки) Центрального банка Российской Федерации;</w:t>
      </w:r>
    </w:p>
    <w:p w:rsidR="00CE1362" w:rsidRPr="00CE1362" w:rsidRDefault="00CE1362" w:rsidP="00CE1362">
      <w:pPr>
        <w:jc w:val="both"/>
        <w:rPr>
          <w:sz w:val="20"/>
          <w:szCs w:val="20"/>
        </w:rPr>
      </w:pPr>
      <w:r w:rsidRPr="00CE1362">
        <w:rPr>
          <w:sz w:val="20"/>
          <w:szCs w:val="20"/>
        </w:rPr>
        <w:t>- по инвестиционным кредитам (займам), полученным сельскохозяйственными товаропроизводителями (за исключением граждан, ведущих личное подсобное хозяйство) и организациями агропромышленного комплекса независимо от их организационно-правовой формы на приобретение племенной продукции (материала) крупного рогатого скота мясных пород, строительство, реконструкцию и модернизацию животноводческих комплексов (ферм) крупного рогатого скота, мясохладобоен для убоя и первичной переработки крупного рогатого скота и пунктов по приемке и (или) первичной переработке сельскохозяйственных животных и молока, – в размере не менее 20 процентов ставки рефинансирования (учетной ставки) Центрального банка Российской Федерации.</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t>В целях развития производства крупного рогатого скота субсидии будут предоставляться по инвестиционным кредитам (займам), полученным на срок до 15 лет.</w:t>
      </w:r>
    </w:p>
    <w:p w:rsidR="00CE1362" w:rsidRPr="00CE1362" w:rsidRDefault="00CE1362" w:rsidP="00CE1362">
      <w:pPr>
        <w:jc w:val="both"/>
        <w:rPr>
          <w:sz w:val="20"/>
          <w:szCs w:val="20"/>
        </w:rPr>
      </w:pPr>
      <w:r w:rsidRPr="00CE1362">
        <w:rPr>
          <w:sz w:val="20"/>
          <w:szCs w:val="20"/>
        </w:rPr>
        <w:t xml:space="preserve">С 1 января </w:t>
      </w:r>
      <w:smartTag w:uri="urn:schemas-microsoft-com:office:smarttags" w:element="metricconverter">
        <w:smartTagPr>
          <w:attr w:name="ProductID" w:val="1 килограмм"/>
        </w:smartTagPr>
        <w:r w:rsidRPr="00CE1362">
          <w:rPr>
            <w:sz w:val="20"/>
            <w:szCs w:val="20"/>
          </w:rPr>
          <w:t>2015 г</w:t>
        </w:r>
      </w:smartTag>
      <w:r w:rsidRPr="00CE1362">
        <w:rPr>
          <w:sz w:val="20"/>
          <w:szCs w:val="20"/>
        </w:rPr>
        <w:t xml:space="preserve">. прекращается субсидирование новых инвестиционных кредитов, полученных на строительство, реконструкцию и модернизацию объектов птицеводства, а с 1 января </w:t>
      </w:r>
      <w:smartTag w:uri="urn:schemas-microsoft-com:office:smarttags" w:element="metricconverter">
        <w:smartTagPr>
          <w:attr w:name="ProductID" w:val="1 килограмм"/>
        </w:smartTagPr>
        <w:r w:rsidRPr="00CE1362">
          <w:rPr>
            <w:sz w:val="20"/>
            <w:szCs w:val="20"/>
          </w:rPr>
          <w:t>2017 г</w:t>
        </w:r>
      </w:smartTag>
      <w:r w:rsidRPr="00CE1362">
        <w:rPr>
          <w:sz w:val="20"/>
          <w:szCs w:val="20"/>
        </w:rPr>
        <w:t>. – на строительство, реконструкцию и модернизацию объектов свиноводства.</w:t>
      </w:r>
    </w:p>
    <w:p w:rsidR="00CE1362" w:rsidRPr="00CE1362" w:rsidRDefault="00CE1362" w:rsidP="00CE1362">
      <w:pPr>
        <w:jc w:val="both"/>
        <w:rPr>
          <w:sz w:val="20"/>
          <w:szCs w:val="20"/>
        </w:rPr>
      </w:pPr>
      <w:r w:rsidRPr="00CE1362">
        <w:rPr>
          <w:sz w:val="20"/>
          <w:szCs w:val="20"/>
        </w:rPr>
        <w:t>Реализация мероприятия по развитию переработки продукции животноводства направлена на обеспечение населения мясными и молочными продуктами на основе увеличения промышленного производства мяса до          61 тыс.  тонн, увеличения производства цельномолочной продукции до           158 тыс. тонн, сыров и сырных продуктов – до 16 тыс. тонн, масла сливочного – до 5,6 тыс. тонн, повышение качества мясной и молочной продукции.</w:t>
      </w:r>
    </w:p>
    <w:p w:rsidR="00CE1362" w:rsidRPr="00CE1362" w:rsidRDefault="00CE1362" w:rsidP="00CE1362">
      <w:pPr>
        <w:jc w:val="both"/>
        <w:rPr>
          <w:sz w:val="20"/>
          <w:szCs w:val="20"/>
        </w:rPr>
      </w:pPr>
      <w:r w:rsidRPr="00CE1362">
        <w:rPr>
          <w:sz w:val="20"/>
          <w:szCs w:val="20"/>
        </w:rPr>
        <w:t>В рамках осуществления этого мероприятия в части наращивания производства мяса предусматривается:</w:t>
      </w:r>
    </w:p>
    <w:p w:rsidR="00CE1362" w:rsidRPr="00CE1362" w:rsidRDefault="00CE1362" w:rsidP="00CE1362">
      <w:pPr>
        <w:jc w:val="both"/>
        <w:rPr>
          <w:sz w:val="20"/>
          <w:szCs w:val="20"/>
        </w:rPr>
      </w:pPr>
      <w:r w:rsidRPr="00CE1362">
        <w:rPr>
          <w:sz w:val="20"/>
          <w:szCs w:val="20"/>
        </w:rPr>
        <w:t xml:space="preserve">- осуществить строительство современных и модернизацию действующих предприятий по первичной переработке скота; </w:t>
      </w:r>
    </w:p>
    <w:p w:rsidR="00CE1362" w:rsidRPr="00CE1362" w:rsidRDefault="00CE1362" w:rsidP="00CE1362">
      <w:pPr>
        <w:jc w:val="both"/>
        <w:rPr>
          <w:sz w:val="20"/>
          <w:szCs w:val="20"/>
        </w:rPr>
      </w:pPr>
      <w:r w:rsidRPr="00CE1362">
        <w:rPr>
          <w:sz w:val="20"/>
          <w:szCs w:val="20"/>
        </w:rPr>
        <w:t>- внедрить новые технологические процессы по организации убоя, комплексной переработке скота и продуктов убоя на основе инновационных ресурсосберегающих технологий с использованием роботов и энергоэффективного оборудования;</w:t>
      </w:r>
    </w:p>
    <w:p w:rsidR="00CE1362" w:rsidRPr="00CE1362" w:rsidRDefault="00CE1362" w:rsidP="00CE1362">
      <w:pPr>
        <w:jc w:val="both"/>
        <w:rPr>
          <w:sz w:val="20"/>
          <w:szCs w:val="20"/>
        </w:rPr>
      </w:pPr>
      <w:r w:rsidRPr="00CE1362">
        <w:rPr>
          <w:sz w:val="20"/>
          <w:szCs w:val="20"/>
        </w:rPr>
        <w:t>- расширить ассортимент вырабатываемой продукции   и увеличить сроки ее хранения с 7 до 30 суток, увеличить сбор и переработку побочных сырьевых ресурсов   для выработки различных видов продукции;</w:t>
      </w:r>
    </w:p>
    <w:p w:rsidR="00CE1362" w:rsidRPr="00CE1362" w:rsidRDefault="00CE1362" w:rsidP="00CE1362">
      <w:pPr>
        <w:jc w:val="both"/>
        <w:rPr>
          <w:sz w:val="20"/>
          <w:szCs w:val="20"/>
        </w:rPr>
      </w:pPr>
      <w:r w:rsidRPr="00CE1362">
        <w:rPr>
          <w:sz w:val="20"/>
          <w:szCs w:val="20"/>
        </w:rPr>
        <w:t>- снизить экологическую нагрузку на окружающую среду в зоне работы предприятий.</w:t>
      </w:r>
    </w:p>
    <w:p w:rsidR="00CE1362" w:rsidRPr="00CE1362" w:rsidRDefault="00CE1362" w:rsidP="00CE1362">
      <w:pPr>
        <w:jc w:val="both"/>
        <w:rPr>
          <w:sz w:val="20"/>
          <w:szCs w:val="20"/>
        </w:rPr>
      </w:pPr>
      <w:r w:rsidRPr="00CE1362">
        <w:rPr>
          <w:sz w:val="20"/>
          <w:szCs w:val="20"/>
        </w:rPr>
        <w:lastRenderedPageBreak/>
        <w:t>В рамках осуществления этого мероприятия в части наращивания производства молочных продуктов предусматривается:</w:t>
      </w:r>
    </w:p>
    <w:p w:rsidR="00CE1362" w:rsidRPr="00CE1362" w:rsidRDefault="00CE1362" w:rsidP="00CE1362">
      <w:pPr>
        <w:jc w:val="both"/>
        <w:rPr>
          <w:sz w:val="20"/>
          <w:szCs w:val="20"/>
        </w:rPr>
      </w:pPr>
      <w:r w:rsidRPr="00CE1362">
        <w:rPr>
          <w:sz w:val="20"/>
          <w:szCs w:val="20"/>
        </w:rPr>
        <w:t xml:space="preserve">- осуществить строительство новых, реконструкцию и техническое перевооружение действующих предприятий по производству цельномолочной продукции, сливочного масла и сыров, цехов и участков по переработке и сушке сыворотки на основе инновационных технологий и современного ресурсосберегающего оборудования; </w:t>
      </w:r>
    </w:p>
    <w:p w:rsidR="00CE1362" w:rsidRPr="00CE1362" w:rsidRDefault="00CE1362" w:rsidP="00CE1362">
      <w:pPr>
        <w:jc w:val="both"/>
        <w:rPr>
          <w:sz w:val="20"/>
          <w:szCs w:val="20"/>
        </w:rPr>
      </w:pPr>
      <w:r w:rsidRPr="00CE1362">
        <w:rPr>
          <w:sz w:val="20"/>
          <w:szCs w:val="20"/>
        </w:rPr>
        <w:t xml:space="preserve">- обеспечить вовлечение в хозяйственный оборот вторичных ресурсов, получаемых при производстве молочной продукции; </w:t>
      </w:r>
    </w:p>
    <w:p w:rsidR="00CE1362" w:rsidRPr="00CE1362" w:rsidRDefault="00CE1362" w:rsidP="00CE1362">
      <w:pPr>
        <w:jc w:val="both"/>
        <w:rPr>
          <w:sz w:val="20"/>
          <w:szCs w:val="20"/>
        </w:rPr>
      </w:pPr>
      <w:r w:rsidRPr="00CE1362">
        <w:rPr>
          <w:sz w:val="20"/>
          <w:szCs w:val="20"/>
        </w:rPr>
        <w:t xml:space="preserve">- расширить ассортимент выпускаемой продукции за счет внедрения инновационных технологий, повышающих пищевую и биологическую ценность продуктов, применения упаковочных материалов нового поколения; </w:t>
      </w:r>
    </w:p>
    <w:p w:rsidR="00CE1362" w:rsidRPr="00CE1362" w:rsidRDefault="00CE1362" w:rsidP="00CE1362">
      <w:pPr>
        <w:jc w:val="both"/>
        <w:rPr>
          <w:sz w:val="20"/>
          <w:szCs w:val="20"/>
        </w:rPr>
      </w:pPr>
      <w:r w:rsidRPr="00CE1362">
        <w:rPr>
          <w:sz w:val="20"/>
          <w:szCs w:val="20"/>
        </w:rPr>
        <w:t>- уменьшить ресурсоемкость производства сливочного масла и сыров за счет использования современных технологий, снизить энергопотребление и улучшить экологическую обстановку в зоне работы молокоперерабатывающих предприятий.</w:t>
      </w:r>
    </w:p>
    <w:p w:rsidR="00CE1362" w:rsidRPr="00CE1362" w:rsidRDefault="00CE1362" w:rsidP="00CE1362">
      <w:pPr>
        <w:jc w:val="both"/>
        <w:rPr>
          <w:sz w:val="20"/>
          <w:szCs w:val="20"/>
        </w:rPr>
      </w:pPr>
      <w:r w:rsidRPr="00CE1362">
        <w:rPr>
          <w:sz w:val="20"/>
          <w:szCs w:val="20"/>
        </w:rPr>
        <w:t xml:space="preserve">Государственная поддержка из средств республиканского бюджета Республики Мордовия  будет осуществляться посредством возмещения части затрат на уплату процентов по краткосрочным и инвестиционным кредитам, полученным в российских кредитных организациях, и займам, полученным в сельскохозяйственных кредитных потребительских кооперативах. </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t>Реализация мероприятия по развитию инфраструктуры и логистического обеспечения рынка молока направлена на увеличение оснащенности организаций агропромышленного комплекса независимо от их организационно-правовых форм пунктами по приемке и первичной переработке молока, включая холодильную обработку и хранение молочной продукции.</w:t>
      </w:r>
    </w:p>
    <w:p w:rsidR="00CE1362" w:rsidRPr="00CE1362" w:rsidRDefault="00CE1362" w:rsidP="00CE1362">
      <w:pPr>
        <w:jc w:val="both"/>
        <w:rPr>
          <w:sz w:val="20"/>
          <w:szCs w:val="20"/>
        </w:rPr>
      </w:pPr>
      <w:r w:rsidRPr="00CE1362">
        <w:rPr>
          <w:sz w:val="20"/>
          <w:szCs w:val="20"/>
        </w:rPr>
        <w:t>В рамках осуществления этого мероприятия предусматривается:</w:t>
      </w:r>
    </w:p>
    <w:p w:rsidR="00CE1362" w:rsidRPr="00CE1362" w:rsidRDefault="00CE1362" w:rsidP="00CE1362">
      <w:pPr>
        <w:jc w:val="both"/>
        <w:rPr>
          <w:sz w:val="20"/>
          <w:szCs w:val="20"/>
        </w:rPr>
      </w:pPr>
      <w:r w:rsidRPr="00CE1362">
        <w:rPr>
          <w:sz w:val="20"/>
          <w:szCs w:val="20"/>
        </w:rPr>
        <w:t>- строительство, реконструкция и модернизация пунктов по приемке и первичной переработке молока, включая холодильную обработку и хранение молочной продукции;</w:t>
      </w:r>
    </w:p>
    <w:p w:rsidR="00CE1362" w:rsidRPr="00CE1362" w:rsidRDefault="00CE1362" w:rsidP="00CE1362">
      <w:pPr>
        <w:jc w:val="both"/>
        <w:rPr>
          <w:sz w:val="20"/>
          <w:szCs w:val="20"/>
        </w:rPr>
      </w:pPr>
      <w:r w:rsidRPr="00CE1362">
        <w:rPr>
          <w:sz w:val="20"/>
          <w:szCs w:val="20"/>
        </w:rPr>
        <w:t>- приобретение молоковозов для транспортировки молока.</w:t>
      </w:r>
    </w:p>
    <w:p w:rsidR="00CE1362" w:rsidRPr="00CE1362" w:rsidRDefault="00CE1362" w:rsidP="00CE1362">
      <w:pPr>
        <w:jc w:val="both"/>
        <w:rPr>
          <w:sz w:val="20"/>
          <w:szCs w:val="20"/>
        </w:rPr>
      </w:pPr>
      <w:r w:rsidRPr="00CE1362">
        <w:rPr>
          <w:sz w:val="20"/>
          <w:szCs w:val="20"/>
        </w:rPr>
        <w:t>Государственная поддержка из средств республиканского бюджета Республики Мордовия будет осуществляться посредством возмещения части затрат на уплату процентов по инвестиционным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t xml:space="preserve">В целях снижения финансовой нагрузки на сельхозтоваропроизводителей  предусматривается предоставление из средств республиканского бюджета Республики Мордовия  субсидий  организациям агропромышленного комплекса   независимо от их организационно-правовой формы на возмещение затрат по уплате процентов по кредитам,  полученным на срок до 1 года  после 1 января </w:t>
      </w:r>
      <w:smartTag w:uri="urn:schemas-microsoft-com:office:smarttags" w:element="metricconverter">
        <w:smartTagPr>
          <w:attr w:name="ProductID" w:val="1 килограмм"/>
        </w:smartTagPr>
        <w:r w:rsidRPr="00CE1362">
          <w:rPr>
            <w:sz w:val="20"/>
            <w:szCs w:val="20"/>
          </w:rPr>
          <w:t>2008 г</w:t>
        </w:r>
      </w:smartTag>
      <w:r w:rsidRPr="00CE1362">
        <w:rPr>
          <w:sz w:val="20"/>
          <w:szCs w:val="20"/>
        </w:rPr>
        <w:t>. на закупку спермопродукции быков-производителей для продажи организациям и гражданам, ведущим личное подсобное хозяйство.</w:t>
      </w:r>
    </w:p>
    <w:p w:rsidR="00CE1362" w:rsidRPr="00CE1362" w:rsidRDefault="00CE1362" w:rsidP="00CE1362">
      <w:pPr>
        <w:jc w:val="both"/>
        <w:rPr>
          <w:sz w:val="20"/>
          <w:szCs w:val="20"/>
        </w:rPr>
      </w:pPr>
      <w:r w:rsidRPr="00CE1362">
        <w:rPr>
          <w:sz w:val="20"/>
          <w:szCs w:val="20"/>
        </w:rPr>
        <w:t>Порядок предоставления субсидий утверждается постановлением Правительства Республики Мордовия.</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11. Мероприятие «Управление рисками в подотрасли животноводства»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Реализация мероприятия по управлению рисками в подотрасли животноводства направлена на снижение возможности потери доходов при производстве продукции животноводства в случае заразных болезней животных, включенных в перечень, утвержденный Министерством сельского хозяйства Российской Федерации, массовых отравлений, стихийных бедствий, нарушения снабжения электрической и тепловой энергией, водой в результате стихийных бедствий, если условия содержания сельскохозяйственных животных предусматривают обязательное использование электрической и тепловой энергии, воды, а также в случае пожара.</w:t>
      </w:r>
    </w:p>
    <w:p w:rsidR="00CE1362" w:rsidRPr="00CE1362" w:rsidRDefault="00CE1362" w:rsidP="00CE1362">
      <w:pPr>
        <w:jc w:val="both"/>
        <w:rPr>
          <w:sz w:val="20"/>
          <w:szCs w:val="20"/>
        </w:rPr>
      </w:pPr>
      <w:r w:rsidRPr="00CE1362">
        <w:rPr>
          <w:sz w:val="20"/>
          <w:szCs w:val="20"/>
        </w:rPr>
        <w:t>В рамках осуществления мероприятия предусматривается:</w:t>
      </w:r>
    </w:p>
    <w:p w:rsidR="00CE1362" w:rsidRPr="00CE1362" w:rsidRDefault="00CE1362" w:rsidP="00CE1362">
      <w:pPr>
        <w:jc w:val="both"/>
        <w:rPr>
          <w:sz w:val="20"/>
          <w:szCs w:val="20"/>
        </w:rPr>
      </w:pPr>
      <w:r w:rsidRPr="00CE1362">
        <w:rPr>
          <w:sz w:val="20"/>
          <w:szCs w:val="20"/>
        </w:rPr>
        <w:t>- увеличение доли застрахованного поголовья сельскохозяйственных животных в общем поголовье сельскохозяйственных животных;</w:t>
      </w:r>
    </w:p>
    <w:p w:rsidR="00CE1362" w:rsidRPr="00CE1362" w:rsidRDefault="00CE1362" w:rsidP="00CE1362">
      <w:pPr>
        <w:jc w:val="both"/>
        <w:rPr>
          <w:sz w:val="20"/>
          <w:szCs w:val="20"/>
        </w:rPr>
      </w:pPr>
      <w:r w:rsidRPr="00CE1362">
        <w:rPr>
          <w:sz w:val="20"/>
          <w:szCs w:val="20"/>
        </w:rPr>
        <w:t xml:space="preserve">         - снижение финансовой нагрузки на сельскохозяйственного товаропроизводителя при осуществлении сельскохозяйственного страхования;</w:t>
      </w:r>
    </w:p>
    <w:p w:rsidR="00CE1362" w:rsidRPr="00CE1362" w:rsidRDefault="00CE1362" w:rsidP="00CE1362">
      <w:pPr>
        <w:jc w:val="both"/>
        <w:rPr>
          <w:sz w:val="20"/>
          <w:szCs w:val="20"/>
        </w:rPr>
      </w:pPr>
      <w:r w:rsidRPr="00CE1362">
        <w:rPr>
          <w:sz w:val="20"/>
          <w:szCs w:val="20"/>
        </w:rPr>
        <w:t>- снижение уровня отказов от выплат по наступившим страховым событиям;</w:t>
      </w:r>
    </w:p>
    <w:p w:rsidR="00CE1362" w:rsidRPr="00CE1362" w:rsidRDefault="00CE1362" w:rsidP="00CE1362">
      <w:pPr>
        <w:jc w:val="both"/>
        <w:rPr>
          <w:sz w:val="20"/>
          <w:szCs w:val="20"/>
        </w:rPr>
      </w:pPr>
      <w:r w:rsidRPr="00CE1362">
        <w:rPr>
          <w:sz w:val="20"/>
          <w:szCs w:val="20"/>
        </w:rPr>
        <w:t>- повышение инвестиционной привлекательности сельского хозяйства.</w:t>
      </w:r>
    </w:p>
    <w:p w:rsidR="00CE1362" w:rsidRPr="00CE1362" w:rsidRDefault="00CE1362" w:rsidP="00CE1362">
      <w:pPr>
        <w:jc w:val="both"/>
        <w:rPr>
          <w:sz w:val="20"/>
          <w:szCs w:val="20"/>
        </w:rPr>
      </w:pPr>
      <w:r w:rsidRPr="00CE1362">
        <w:rPr>
          <w:sz w:val="20"/>
          <w:szCs w:val="20"/>
        </w:rPr>
        <w:t>Государственную поддержку предполагается осуществлять посредством предоставления субсидий за счет  средств республиканского бюджета Республики Мордовия  для возмещения части затрат сельскохозяйственных товаропроизводителей на уплату страховых премий по договорам страхования, заключенным ими со страховыми организациями, осуществляющими сельскохозяйственное страхование и являющимися членами объединения страховщиков.</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lastRenderedPageBreak/>
        <w:t>Субсидии для возмещения части затрат сельскохозяйственных товаропроизводителей на уплату страховых премий за счет средств федерального бюджета и республиканского бюджета Республики Мордовия  будут предоставляться в размере 50 процентов начисленной страховой премии на расчетный счет страховой организации.</w:t>
      </w:r>
    </w:p>
    <w:p w:rsidR="00CE1362" w:rsidRPr="00CE1362" w:rsidRDefault="00CE1362" w:rsidP="00CE1362">
      <w:pPr>
        <w:jc w:val="both"/>
        <w:rPr>
          <w:sz w:val="20"/>
          <w:szCs w:val="20"/>
        </w:rPr>
      </w:pPr>
      <w:r w:rsidRPr="00CE1362">
        <w:rPr>
          <w:sz w:val="20"/>
          <w:szCs w:val="20"/>
        </w:rPr>
        <w:t>Указанные субсидии будут предоставляться при осуществлении страхования рисков утраты (гибели) следующих сельскохозяйственных животных:</w:t>
      </w:r>
    </w:p>
    <w:p w:rsidR="00CE1362" w:rsidRPr="00CE1362" w:rsidRDefault="00CE1362" w:rsidP="00CE1362">
      <w:pPr>
        <w:jc w:val="both"/>
        <w:rPr>
          <w:sz w:val="20"/>
          <w:szCs w:val="20"/>
        </w:rPr>
      </w:pPr>
      <w:r w:rsidRPr="00CE1362">
        <w:rPr>
          <w:sz w:val="20"/>
          <w:szCs w:val="20"/>
        </w:rPr>
        <w:t>- крупный рогатый скот (быки, коровы);</w:t>
      </w:r>
    </w:p>
    <w:p w:rsidR="00CE1362" w:rsidRPr="00CE1362" w:rsidRDefault="00CE1362" w:rsidP="00CE1362">
      <w:pPr>
        <w:jc w:val="both"/>
        <w:rPr>
          <w:sz w:val="20"/>
          <w:szCs w:val="20"/>
        </w:rPr>
      </w:pPr>
      <w:r w:rsidRPr="00CE1362">
        <w:rPr>
          <w:sz w:val="20"/>
          <w:szCs w:val="20"/>
        </w:rPr>
        <w:t>- мелкий рогатый скот (козы, овцы);</w:t>
      </w:r>
    </w:p>
    <w:p w:rsidR="00CE1362" w:rsidRPr="00CE1362" w:rsidRDefault="00CE1362" w:rsidP="00CE1362">
      <w:pPr>
        <w:jc w:val="both"/>
        <w:rPr>
          <w:sz w:val="20"/>
          <w:szCs w:val="20"/>
        </w:rPr>
      </w:pPr>
      <w:r w:rsidRPr="00CE1362">
        <w:rPr>
          <w:sz w:val="20"/>
          <w:szCs w:val="20"/>
        </w:rPr>
        <w:t>- свиньи;</w:t>
      </w:r>
    </w:p>
    <w:p w:rsidR="00CE1362" w:rsidRPr="00CE1362" w:rsidRDefault="00CE1362" w:rsidP="00CE1362">
      <w:pPr>
        <w:jc w:val="both"/>
        <w:rPr>
          <w:sz w:val="20"/>
          <w:szCs w:val="20"/>
        </w:rPr>
      </w:pPr>
      <w:r w:rsidRPr="00CE1362">
        <w:rPr>
          <w:sz w:val="20"/>
          <w:szCs w:val="20"/>
        </w:rPr>
        <w:t>- лошади;</w:t>
      </w:r>
    </w:p>
    <w:p w:rsidR="00CE1362" w:rsidRPr="00CE1362" w:rsidRDefault="00CE1362" w:rsidP="00CE1362">
      <w:pPr>
        <w:jc w:val="both"/>
        <w:rPr>
          <w:sz w:val="20"/>
          <w:szCs w:val="20"/>
        </w:rPr>
      </w:pPr>
      <w:r w:rsidRPr="00CE1362">
        <w:rPr>
          <w:sz w:val="20"/>
          <w:szCs w:val="20"/>
        </w:rPr>
        <w:t>- кролики, пушные звери;</w:t>
      </w:r>
    </w:p>
    <w:p w:rsidR="00CE1362" w:rsidRPr="00CE1362" w:rsidRDefault="00CE1362" w:rsidP="00CE1362">
      <w:pPr>
        <w:jc w:val="both"/>
        <w:rPr>
          <w:sz w:val="20"/>
          <w:szCs w:val="20"/>
        </w:rPr>
      </w:pPr>
      <w:r w:rsidRPr="00CE1362">
        <w:rPr>
          <w:sz w:val="20"/>
          <w:szCs w:val="20"/>
        </w:rPr>
        <w:t>- птица яйценоских пород и птица мясных пород (гуси, индейки, куры, перепелки, утки, цесарки), цыплята-бройлеры;</w:t>
      </w:r>
    </w:p>
    <w:p w:rsidR="00CE1362" w:rsidRPr="00CE1362" w:rsidRDefault="00CE1362" w:rsidP="00CE1362">
      <w:pPr>
        <w:jc w:val="both"/>
        <w:rPr>
          <w:sz w:val="20"/>
          <w:szCs w:val="20"/>
        </w:rPr>
      </w:pPr>
      <w:r w:rsidRPr="00CE1362">
        <w:rPr>
          <w:sz w:val="20"/>
          <w:szCs w:val="20"/>
        </w:rPr>
        <w:t>- семьи пчел.</w:t>
      </w:r>
    </w:p>
    <w:p w:rsidR="00CE1362" w:rsidRPr="00CE1362" w:rsidRDefault="00CE1362" w:rsidP="00CE1362">
      <w:pPr>
        <w:jc w:val="both"/>
        <w:rPr>
          <w:sz w:val="20"/>
          <w:szCs w:val="20"/>
        </w:rPr>
      </w:pPr>
      <w:r w:rsidRPr="00CE1362">
        <w:rPr>
          <w:sz w:val="20"/>
          <w:szCs w:val="20"/>
        </w:rPr>
        <w:t xml:space="preserve">Порядок предоставления субсидий утверждается постановлением Правительства Республики Мордовия. </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12. Мероприятие «Регулирование рынков продукции животноводства»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Реализация мероприятия по регулированию рынка мяса направлена на повышение конкурентоспособности российской мясной продукции в целях импортозамещения и продвижения на внешние рынки.</w:t>
      </w:r>
    </w:p>
    <w:p w:rsidR="00CE1362" w:rsidRPr="00CE1362" w:rsidRDefault="00CE1362" w:rsidP="00CE1362">
      <w:pPr>
        <w:jc w:val="both"/>
        <w:rPr>
          <w:sz w:val="20"/>
          <w:szCs w:val="20"/>
        </w:rPr>
      </w:pPr>
      <w:r w:rsidRPr="00CE1362">
        <w:rPr>
          <w:sz w:val="20"/>
          <w:szCs w:val="20"/>
        </w:rPr>
        <w:t>В рамках осуществления этого мероприятия предусматривается повышение инвестиционной привлекательности производства мяса.</w:t>
      </w:r>
    </w:p>
    <w:p w:rsidR="00CE1362" w:rsidRPr="00CE1362" w:rsidRDefault="00CE1362" w:rsidP="00CE1362">
      <w:pPr>
        <w:jc w:val="both"/>
        <w:rPr>
          <w:sz w:val="20"/>
          <w:szCs w:val="20"/>
        </w:rPr>
      </w:pPr>
      <w:r w:rsidRPr="00CE1362">
        <w:rPr>
          <w:sz w:val="20"/>
          <w:szCs w:val="20"/>
        </w:rPr>
        <w:t>Мерой государственного регулирования рынка мяса служит   прогнозирование структуры производства и потребления путем разработки баланса спроса и предложения мяса и мясопродуктов (в пересчете на мясо) по видам (говядина, свинина, мясо птицы, баранина и др.).</w:t>
      </w:r>
    </w:p>
    <w:p w:rsidR="00CE1362" w:rsidRPr="00CE1362" w:rsidRDefault="00CE1362" w:rsidP="00CE1362">
      <w:pPr>
        <w:jc w:val="both"/>
        <w:rPr>
          <w:sz w:val="20"/>
          <w:szCs w:val="20"/>
        </w:rPr>
      </w:pPr>
      <w:r w:rsidRPr="00CE1362">
        <w:rPr>
          <w:sz w:val="20"/>
          <w:szCs w:val="20"/>
        </w:rPr>
        <w:t>Реализация мероприятия по регулированию рынка молока направлена на повышение конкурентоспособности российской молочной продукции в целях импортозамещения.</w:t>
      </w:r>
    </w:p>
    <w:p w:rsidR="00CE1362" w:rsidRPr="00CE1362" w:rsidRDefault="00CE1362" w:rsidP="00CE1362">
      <w:pPr>
        <w:jc w:val="both"/>
        <w:rPr>
          <w:sz w:val="20"/>
          <w:szCs w:val="20"/>
        </w:rPr>
      </w:pPr>
      <w:r w:rsidRPr="00CE1362">
        <w:rPr>
          <w:sz w:val="20"/>
          <w:szCs w:val="20"/>
        </w:rPr>
        <w:t>В рамках осуществления этого мероприятия предусматривается повышение инвестиционной привлекательности производства молока.</w:t>
      </w:r>
    </w:p>
    <w:p w:rsidR="00CE1362" w:rsidRPr="00CE1362" w:rsidRDefault="00CE1362" w:rsidP="00CE1362">
      <w:pPr>
        <w:jc w:val="both"/>
        <w:rPr>
          <w:sz w:val="20"/>
          <w:szCs w:val="20"/>
        </w:rPr>
      </w:pPr>
      <w:r w:rsidRPr="00CE1362">
        <w:rPr>
          <w:sz w:val="20"/>
          <w:szCs w:val="20"/>
        </w:rPr>
        <w:t>Мерами государственного регулирования рынка молока служат мероприятия, обеспечивающие рентабельность его реализации, достаточную для расширенного воспроизводства, прогнозирование структуры производства и потребления на основе разработки баланса спроса и предложения молока и молокопродуктов (в пересчете на молоко).</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Раздел 3.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Глава 13. Обоснование объема финансовых ресурсов, необходимых </w:t>
      </w:r>
    </w:p>
    <w:p w:rsidR="00CE1362" w:rsidRPr="00CE1362" w:rsidRDefault="00CE1362" w:rsidP="00CE1362">
      <w:pPr>
        <w:jc w:val="both"/>
        <w:rPr>
          <w:sz w:val="20"/>
          <w:szCs w:val="20"/>
        </w:rPr>
      </w:pPr>
      <w:r w:rsidRPr="00CE1362">
        <w:rPr>
          <w:sz w:val="20"/>
          <w:szCs w:val="20"/>
        </w:rPr>
        <w:t>для реализации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 Объем финансирования мероприятий подпрограммы </w:t>
      </w:r>
      <w:r w:rsidRPr="00CE1362">
        <w:rPr>
          <w:sz w:val="20"/>
          <w:szCs w:val="20"/>
        </w:rPr>
        <w:br/>
        <w:t xml:space="preserve">в  2013-2016 годах осуществляется за счет средств республиканского бюджета Республики Мордовия. Финансирование мероприятий из средств местного бюджета не предусмотрено. </w:t>
      </w:r>
    </w:p>
    <w:p w:rsidR="00CE1362" w:rsidRPr="00CE1362" w:rsidRDefault="00CE1362" w:rsidP="00CE1362">
      <w:pPr>
        <w:jc w:val="both"/>
        <w:rPr>
          <w:sz w:val="20"/>
          <w:szCs w:val="20"/>
        </w:rPr>
      </w:pPr>
      <w:r w:rsidRPr="00CE1362">
        <w:rPr>
          <w:sz w:val="20"/>
          <w:szCs w:val="20"/>
        </w:rPr>
        <w:t xml:space="preserve">Молочное скотоводство является наиболее сложной подотраслью животноводства. С точки зрения привлечения инвестиций эта подотрасль является инерционной, поэтому требует долгосрочных кредитных ресурсов. </w:t>
      </w:r>
    </w:p>
    <w:p w:rsidR="00CE1362" w:rsidRPr="00CE1362" w:rsidRDefault="00CE1362" w:rsidP="00CE1362">
      <w:pPr>
        <w:jc w:val="both"/>
        <w:rPr>
          <w:sz w:val="20"/>
          <w:szCs w:val="20"/>
        </w:rPr>
      </w:pPr>
      <w:r w:rsidRPr="00CE1362">
        <w:rPr>
          <w:sz w:val="20"/>
          <w:szCs w:val="20"/>
        </w:rPr>
        <w:t xml:space="preserve">В целях выполнения показателя  производство молока в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 к уровню 2012 года должно увеличиться на 5811 тонн.</w:t>
      </w:r>
      <w:r w:rsidRPr="00CE1362">
        <w:rPr>
          <w:sz w:val="20"/>
          <w:szCs w:val="20"/>
        </w:rPr>
        <w:br/>
        <w:t>При этом основная доля прироста будет обеспечена за счет сельскохозяйственных предприятий и фермерских хозяйств.</w:t>
      </w:r>
    </w:p>
    <w:p w:rsidR="00CE1362" w:rsidRPr="00CE1362" w:rsidRDefault="00CE1362" w:rsidP="00CE1362">
      <w:pPr>
        <w:jc w:val="both"/>
        <w:rPr>
          <w:sz w:val="20"/>
          <w:szCs w:val="20"/>
        </w:rPr>
      </w:pPr>
      <w:r w:rsidRPr="00CE1362">
        <w:rPr>
          <w:sz w:val="20"/>
          <w:szCs w:val="20"/>
        </w:rPr>
        <w:t xml:space="preserve">Наиболее эффективными мерами, направленными на повышение производства молока и инвестиционной привлекательности молочного скотоводства, выравнивание сезонности производства молока, рост поголовья коров, стимулирование повышения товарности молока во всех формах хозяйствования, являются субсидии за счет средств федерального бюджета (при условии долевого финансирования за счет средств республиканского бюджета Республики Мордовия) для сельскохозяйственных товаропроизводителей на </w:t>
      </w:r>
      <w:smartTag w:uri="urn:schemas-microsoft-com:office:smarttags" w:element="metricconverter">
        <w:smartTagPr>
          <w:attr w:name="ProductID" w:val="1 килограмм"/>
        </w:smartTagPr>
        <w:r w:rsidRPr="00CE1362">
          <w:rPr>
            <w:sz w:val="20"/>
            <w:szCs w:val="20"/>
          </w:rPr>
          <w:t>1 литр</w:t>
        </w:r>
      </w:smartTag>
      <w:r w:rsidRPr="00CE1362">
        <w:rPr>
          <w:sz w:val="20"/>
          <w:szCs w:val="20"/>
        </w:rPr>
        <w:t xml:space="preserve"> товарного молока при условии реализации молока не ниже первого сорта. </w:t>
      </w:r>
    </w:p>
    <w:p w:rsidR="00CE1362" w:rsidRPr="00CE1362" w:rsidRDefault="00CE1362" w:rsidP="00CE1362">
      <w:pPr>
        <w:jc w:val="both"/>
        <w:rPr>
          <w:sz w:val="20"/>
          <w:szCs w:val="20"/>
        </w:rPr>
      </w:pPr>
      <w:r w:rsidRPr="00CE1362">
        <w:rPr>
          <w:sz w:val="20"/>
          <w:szCs w:val="20"/>
        </w:rPr>
        <w:t>По всем мероприятиям подпрограммы (кроме субсидий,  предусмотренных  абзацем шестнадцатым      главы 4, главами 6, 7, 8, 9, абзацем тридцать пятым главы 11)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w:t>
      </w:r>
    </w:p>
    <w:p w:rsidR="00CE1362" w:rsidRPr="00CE1362" w:rsidRDefault="00CE1362" w:rsidP="00CE1362">
      <w:pPr>
        <w:jc w:val="both"/>
        <w:rPr>
          <w:sz w:val="20"/>
          <w:szCs w:val="20"/>
        </w:rPr>
      </w:pPr>
      <w:r w:rsidRPr="00CE1362">
        <w:rPr>
          <w:sz w:val="20"/>
          <w:szCs w:val="20"/>
        </w:rPr>
        <w:t xml:space="preserve">Финансовая поддержка племенного животноводства из федерального бюджета необходима для ведения селекционно-племенной работы, которая включает в себя ведение племенного учета происхождения и </w:t>
      </w:r>
      <w:r w:rsidRPr="00CE1362">
        <w:rPr>
          <w:sz w:val="20"/>
          <w:szCs w:val="20"/>
        </w:rPr>
        <w:lastRenderedPageBreak/>
        <w:t xml:space="preserve">продуктивности животных, ежегодное проведение комплексной оценки скота и птицы (бонитировки), генетической экспертизы и идентификации животных, ветеринарных и других мероприятий. </w:t>
      </w:r>
    </w:p>
    <w:p w:rsidR="00CE1362" w:rsidRPr="00CE1362" w:rsidRDefault="00CE1362" w:rsidP="00CE1362">
      <w:pPr>
        <w:jc w:val="both"/>
        <w:rPr>
          <w:sz w:val="20"/>
          <w:szCs w:val="20"/>
        </w:rPr>
      </w:pPr>
      <w:r w:rsidRPr="00CE1362">
        <w:rPr>
          <w:sz w:val="20"/>
          <w:szCs w:val="20"/>
        </w:rPr>
        <w:t xml:space="preserve">Сохранение существующего механизма финансовой поддержки из федерального бюджета позволит стимулировать рост маточного поголовья скота с высоким генетическим потенциалом продуктивности в ведущих племенных заводах, поставляющих племенную продукцию сельхозтоваропроизводителям республики и других регионов, тем самым оказывая огромное влияние на совершенствование пород сельскохозяйственных животных в товарном секторе, производство продукции животноводства которого составляет более 55%, при этом молочную продуктивность   крупного рогатого скота планируется довести до </w:t>
      </w:r>
      <w:smartTag w:uri="urn:schemas-microsoft-com:office:smarttags" w:element="metricconverter">
        <w:smartTagPr>
          <w:attr w:name="ProductID" w:val="1 килограмм"/>
        </w:smartTagPr>
        <w:r w:rsidRPr="00CE1362">
          <w:rPr>
            <w:sz w:val="20"/>
            <w:szCs w:val="20"/>
          </w:rPr>
          <w:t>5600 кг</w:t>
        </w:r>
      </w:smartTag>
      <w:r w:rsidRPr="00CE1362">
        <w:rPr>
          <w:sz w:val="20"/>
          <w:szCs w:val="20"/>
        </w:rPr>
        <w:t xml:space="preserve"> молока.  </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14. Анализ рисков реализации подпрограммы и описание мер управления рисками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К рискам, которые могут оказать влияние на достижение запланированных целей, относятся:</w:t>
      </w:r>
    </w:p>
    <w:p w:rsidR="00CE1362" w:rsidRPr="00CE1362" w:rsidRDefault="00CE1362" w:rsidP="00CE1362">
      <w:pPr>
        <w:jc w:val="both"/>
        <w:rPr>
          <w:sz w:val="20"/>
          <w:szCs w:val="20"/>
        </w:rPr>
      </w:pPr>
      <w:r w:rsidRPr="00CE1362">
        <w:rPr>
          <w:sz w:val="20"/>
          <w:szCs w:val="20"/>
        </w:rPr>
        <w:t>- неполное финансирование  программы, отсутствие прямых мер поддержки, стимулирующих восстановление поголовья крупного рогатого скота, в том числе коров, и обеспечивающих субсидирование части затрат на содержание животных;</w:t>
      </w:r>
    </w:p>
    <w:p w:rsidR="00CE1362" w:rsidRPr="00CE1362" w:rsidRDefault="00CE1362" w:rsidP="00CE1362">
      <w:pPr>
        <w:jc w:val="both"/>
        <w:rPr>
          <w:sz w:val="20"/>
          <w:szCs w:val="20"/>
        </w:rPr>
      </w:pPr>
      <w:r w:rsidRPr="00CE1362">
        <w:rPr>
          <w:sz w:val="20"/>
          <w:szCs w:val="20"/>
        </w:rPr>
        <w:t>- возникновение и распространение заразных болезней животных на территории республики;</w:t>
      </w:r>
    </w:p>
    <w:p w:rsidR="00CE1362" w:rsidRPr="00CE1362" w:rsidRDefault="00CE1362" w:rsidP="00CE1362">
      <w:pPr>
        <w:jc w:val="both"/>
        <w:rPr>
          <w:sz w:val="20"/>
          <w:szCs w:val="20"/>
        </w:rPr>
      </w:pPr>
      <w:r w:rsidRPr="00CE1362">
        <w:rPr>
          <w:sz w:val="20"/>
          <w:szCs w:val="20"/>
        </w:rPr>
        <w:t>- неблагоприятная рыночная конъюнктура, затрудняющая реализацию дополнительных объемов животноводческой продукции отечественного производства.</w:t>
      </w:r>
    </w:p>
    <w:p w:rsidR="00CE1362" w:rsidRPr="00CE1362" w:rsidRDefault="00CE1362" w:rsidP="00CE1362">
      <w:pPr>
        <w:jc w:val="both"/>
        <w:rPr>
          <w:sz w:val="20"/>
          <w:szCs w:val="20"/>
        </w:rPr>
      </w:pPr>
      <w:r w:rsidRPr="00CE1362">
        <w:rPr>
          <w:sz w:val="20"/>
          <w:szCs w:val="20"/>
        </w:rPr>
        <w:t>К мерам управления рисками, которые могут оказать влияние на достижение запланированных целей, относятся:</w:t>
      </w:r>
    </w:p>
    <w:p w:rsidR="00CE1362" w:rsidRPr="00CE1362" w:rsidRDefault="00CE1362" w:rsidP="00CE1362">
      <w:pPr>
        <w:jc w:val="both"/>
        <w:rPr>
          <w:sz w:val="20"/>
          <w:szCs w:val="20"/>
        </w:rPr>
      </w:pPr>
      <w:r w:rsidRPr="00CE1362">
        <w:rPr>
          <w:sz w:val="20"/>
          <w:szCs w:val="20"/>
        </w:rPr>
        <w:t>- содействие в покупке земельных угодий, подключении к электро- и газовым сетям, строительстве дорог и других объектов;</w:t>
      </w:r>
    </w:p>
    <w:p w:rsidR="00CE1362" w:rsidRPr="00CE1362" w:rsidRDefault="00CE1362" w:rsidP="00CE1362">
      <w:pPr>
        <w:jc w:val="both"/>
        <w:rPr>
          <w:sz w:val="20"/>
          <w:szCs w:val="20"/>
        </w:rPr>
      </w:pPr>
      <w:r w:rsidRPr="00CE1362">
        <w:rPr>
          <w:sz w:val="20"/>
          <w:szCs w:val="20"/>
        </w:rPr>
        <w:t>- обеспечение повышения конкурентоспособности отечественной продукции на основе комплексной модернизации, совершенствования обменно-распределительных отношений производителей мяса и молока, их переработчиков, а также торговых организаций на основе согласования интересов каждого из них;</w:t>
      </w:r>
    </w:p>
    <w:p w:rsidR="00CE1362" w:rsidRPr="00CE1362" w:rsidRDefault="00CE1362" w:rsidP="00CE1362">
      <w:pPr>
        <w:jc w:val="both"/>
        <w:rPr>
          <w:sz w:val="20"/>
          <w:szCs w:val="20"/>
        </w:rPr>
      </w:pPr>
      <w:r w:rsidRPr="00CE1362">
        <w:rPr>
          <w:sz w:val="20"/>
          <w:szCs w:val="20"/>
        </w:rPr>
        <w:t>- 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CE1362" w:rsidRPr="00CE1362" w:rsidRDefault="00CE1362" w:rsidP="00CE1362">
      <w:pPr>
        <w:jc w:val="both"/>
        <w:rPr>
          <w:sz w:val="20"/>
          <w:szCs w:val="20"/>
        </w:rPr>
      </w:pPr>
      <w:r w:rsidRPr="00CE1362">
        <w:rPr>
          <w:sz w:val="20"/>
          <w:szCs w:val="20"/>
        </w:rPr>
        <w:t>- создание условий для инвесторов в целях осуществления строительства и реконструкции предприятий по производству и переработке продукции с использованием современных технологий, а также создание инфраструктуры по продвижению мясной и молочной продукции к потребителю.</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Подпрограмма «Развитие мясного скотоводства»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ПАСПОРТ подпрограммы</w:t>
      </w:r>
    </w:p>
    <w:p w:rsidR="00CE1362" w:rsidRPr="00CE1362" w:rsidRDefault="00CE1362" w:rsidP="00CE1362">
      <w:pPr>
        <w:jc w:val="both"/>
        <w:rPr>
          <w:sz w:val="20"/>
          <w:szCs w:val="20"/>
        </w:rPr>
      </w:pPr>
      <w:r w:rsidRPr="00CE1362">
        <w:rPr>
          <w:sz w:val="20"/>
          <w:szCs w:val="20"/>
        </w:rPr>
        <w:t xml:space="preserve"> «Развитие мясного скотоводства»</w:t>
      </w:r>
    </w:p>
    <w:p w:rsidR="00CE1362" w:rsidRPr="00CE1362" w:rsidRDefault="00CE1362" w:rsidP="00CE1362">
      <w:pPr>
        <w:jc w:val="both"/>
        <w:rPr>
          <w:sz w:val="20"/>
          <w:szCs w:val="20"/>
        </w:rPr>
      </w:pPr>
    </w:p>
    <w:tbl>
      <w:tblPr>
        <w:tblW w:w="4946" w:type="pct"/>
        <w:tblLook w:val="0000"/>
      </w:tblPr>
      <w:tblGrid>
        <w:gridCol w:w="3612"/>
        <w:gridCol w:w="550"/>
        <w:gridCol w:w="5585"/>
      </w:tblGrid>
      <w:tr w:rsidR="00CE1362" w:rsidRPr="00CE1362" w:rsidTr="00C32650">
        <w:trPr>
          <w:trHeight w:val="255"/>
        </w:trPr>
        <w:tc>
          <w:tcPr>
            <w:tcW w:w="1853"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 xml:space="preserve">Наименование  подпрограммы  </w:t>
            </w:r>
          </w:p>
          <w:p w:rsidR="00CE1362" w:rsidRPr="00CE1362" w:rsidRDefault="00CE1362" w:rsidP="00CE1362">
            <w:pPr>
              <w:jc w:val="both"/>
              <w:rPr>
                <w:sz w:val="20"/>
                <w:szCs w:val="20"/>
              </w:rPr>
            </w:pPr>
          </w:p>
        </w:tc>
        <w:tc>
          <w:tcPr>
            <w:tcW w:w="282"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w:t>
            </w:r>
          </w:p>
        </w:tc>
        <w:tc>
          <w:tcPr>
            <w:tcW w:w="2865"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«Развитие мясного скотоводства» (далее – подпрограмма)</w:t>
            </w:r>
          </w:p>
        </w:tc>
      </w:tr>
      <w:tr w:rsidR="00CE1362" w:rsidRPr="00CE1362" w:rsidTr="00C32650">
        <w:trPr>
          <w:trHeight w:val="808"/>
        </w:trPr>
        <w:tc>
          <w:tcPr>
            <w:tcW w:w="1853"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 xml:space="preserve">Ответственный исполнитель </w:t>
            </w:r>
            <w:r w:rsidRPr="00CE1362">
              <w:rPr>
                <w:sz w:val="20"/>
                <w:szCs w:val="20"/>
              </w:rPr>
              <w:br/>
              <w:t>подпрограммы</w:t>
            </w:r>
          </w:p>
        </w:tc>
        <w:tc>
          <w:tcPr>
            <w:tcW w:w="282"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w:t>
            </w:r>
          </w:p>
        </w:tc>
        <w:tc>
          <w:tcPr>
            <w:tcW w:w="2865"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Управление по работе с отраслями АПК и ЛПХ граждан администрации Ельниковского муниципального района  Республики Мордовия</w:t>
            </w:r>
          </w:p>
        </w:tc>
      </w:tr>
      <w:tr w:rsidR="00CE1362" w:rsidRPr="00CE1362" w:rsidTr="00C32650">
        <w:trPr>
          <w:trHeight w:val="245"/>
        </w:trPr>
        <w:tc>
          <w:tcPr>
            <w:tcW w:w="1853"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Цель подпрограммы</w:t>
            </w:r>
          </w:p>
        </w:tc>
        <w:tc>
          <w:tcPr>
            <w:tcW w:w="282"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w:t>
            </w:r>
          </w:p>
        </w:tc>
        <w:tc>
          <w:tcPr>
            <w:tcW w:w="2865"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повышение конкурентоспособности мясного скотоводства</w:t>
            </w:r>
          </w:p>
        </w:tc>
      </w:tr>
      <w:tr w:rsidR="00CE1362" w:rsidRPr="00CE1362" w:rsidTr="00C32650">
        <w:trPr>
          <w:trHeight w:val="961"/>
        </w:trPr>
        <w:tc>
          <w:tcPr>
            <w:tcW w:w="1853"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 xml:space="preserve">Задача подпрограммы </w:t>
            </w:r>
          </w:p>
        </w:tc>
        <w:tc>
          <w:tcPr>
            <w:tcW w:w="282"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w:t>
            </w:r>
          </w:p>
        </w:tc>
        <w:tc>
          <w:tcPr>
            <w:tcW w:w="2865"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tc>
      </w:tr>
      <w:tr w:rsidR="00CE1362" w:rsidRPr="00CE1362" w:rsidTr="00C32650">
        <w:trPr>
          <w:trHeight w:val="1118"/>
        </w:trPr>
        <w:tc>
          <w:tcPr>
            <w:tcW w:w="1853"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 xml:space="preserve">Целевой индикатор  подпрограммы </w:t>
            </w:r>
          </w:p>
        </w:tc>
        <w:tc>
          <w:tcPr>
            <w:tcW w:w="282"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w:t>
            </w:r>
          </w:p>
        </w:tc>
        <w:tc>
          <w:tcPr>
            <w:tcW w:w="2865"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w:t>
            </w:r>
          </w:p>
        </w:tc>
      </w:tr>
      <w:tr w:rsidR="00CE1362" w:rsidRPr="00CE1362" w:rsidTr="00C32650">
        <w:trPr>
          <w:trHeight w:val="297"/>
        </w:trPr>
        <w:tc>
          <w:tcPr>
            <w:tcW w:w="1853"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Срок реализации подпрограммы</w:t>
            </w:r>
          </w:p>
        </w:tc>
        <w:tc>
          <w:tcPr>
            <w:tcW w:w="282"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w:t>
            </w:r>
          </w:p>
        </w:tc>
        <w:tc>
          <w:tcPr>
            <w:tcW w:w="2865"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 xml:space="preserve"> 1 января 2013г.– 31 декабря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 xml:space="preserve">. </w:t>
            </w:r>
          </w:p>
        </w:tc>
      </w:tr>
      <w:tr w:rsidR="00CE1362" w:rsidRPr="00CE1362" w:rsidTr="00C32650">
        <w:trPr>
          <w:trHeight w:val="1124"/>
        </w:trPr>
        <w:tc>
          <w:tcPr>
            <w:tcW w:w="1853"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 xml:space="preserve">Объем бюджетных ассигнований </w:t>
            </w:r>
          </w:p>
          <w:p w:rsidR="00CE1362" w:rsidRPr="00CE1362" w:rsidRDefault="00CE1362" w:rsidP="00CE1362">
            <w:pPr>
              <w:jc w:val="both"/>
              <w:rPr>
                <w:sz w:val="20"/>
                <w:szCs w:val="20"/>
              </w:rPr>
            </w:pPr>
          </w:p>
          <w:p w:rsidR="00CE1362" w:rsidRPr="00CE1362" w:rsidRDefault="00CE1362" w:rsidP="00CE1362">
            <w:pPr>
              <w:jc w:val="both"/>
              <w:rPr>
                <w:sz w:val="20"/>
                <w:szCs w:val="20"/>
              </w:rPr>
            </w:pPr>
          </w:p>
          <w:p w:rsidR="00CE1362" w:rsidRPr="00CE1362" w:rsidRDefault="00CE1362" w:rsidP="00CE1362">
            <w:pPr>
              <w:jc w:val="both"/>
              <w:rPr>
                <w:sz w:val="20"/>
                <w:szCs w:val="20"/>
              </w:rPr>
            </w:pPr>
          </w:p>
          <w:p w:rsidR="00CE1362" w:rsidRPr="00CE1362" w:rsidRDefault="00CE1362" w:rsidP="00CE1362">
            <w:pPr>
              <w:jc w:val="both"/>
              <w:rPr>
                <w:sz w:val="20"/>
                <w:szCs w:val="20"/>
              </w:rPr>
            </w:pPr>
          </w:p>
          <w:p w:rsidR="00CE1362" w:rsidRPr="00CE1362" w:rsidRDefault="00CE1362" w:rsidP="00CE1362">
            <w:pPr>
              <w:jc w:val="both"/>
              <w:rPr>
                <w:sz w:val="20"/>
                <w:szCs w:val="20"/>
              </w:rPr>
            </w:pPr>
          </w:p>
        </w:tc>
        <w:tc>
          <w:tcPr>
            <w:tcW w:w="282"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w:t>
            </w:r>
          </w:p>
        </w:tc>
        <w:tc>
          <w:tcPr>
            <w:tcW w:w="2865"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 xml:space="preserve">Бюджетные ассигнования на реализацию подпрограммы предусматриваются из средств республиканского бюджета Республики Мордовия. Бюджетные ассигнования из средств местного бюджета не предусмотрены. </w:t>
            </w:r>
          </w:p>
        </w:tc>
      </w:tr>
      <w:tr w:rsidR="00CE1362" w:rsidRPr="00CE1362" w:rsidTr="00C32650">
        <w:trPr>
          <w:trHeight w:val="240"/>
        </w:trPr>
        <w:tc>
          <w:tcPr>
            <w:tcW w:w="1853"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 xml:space="preserve">Ожидаемые результаты реализации подпрограммы </w:t>
            </w:r>
          </w:p>
        </w:tc>
        <w:tc>
          <w:tcPr>
            <w:tcW w:w="282"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w:t>
            </w:r>
          </w:p>
        </w:tc>
        <w:tc>
          <w:tcPr>
            <w:tcW w:w="2865" w:type="pct"/>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 xml:space="preserve">рост   в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 xml:space="preserve">. по сравнению с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xml:space="preserve">. поголовья крупного рогатого скота специализированных мясных пород и </w:t>
            </w:r>
            <w:r w:rsidRPr="00CE1362">
              <w:rPr>
                <w:sz w:val="20"/>
                <w:szCs w:val="20"/>
              </w:rPr>
              <w:lastRenderedPageBreak/>
              <w:t>помесного скота, полученного от скрещивания со специализированными мясными породами, на 676  голов.</w:t>
            </w:r>
          </w:p>
        </w:tc>
      </w:tr>
    </w:tbl>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w:t>
      </w:r>
    </w:p>
    <w:p w:rsidR="00CE1362" w:rsidRPr="00CE1362" w:rsidRDefault="00CE1362" w:rsidP="00CE1362">
      <w:pPr>
        <w:jc w:val="both"/>
        <w:rPr>
          <w:sz w:val="20"/>
          <w:szCs w:val="20"/>
        </w:rPr>
      </w:pPr>
      <w:r w:rsidRPr="00CE1362">
        <w:rPr>
          <w:sz w:val="20"/>
          <w:szCs w:val="20"/>
        </w:rPr>
        <w:t xml:space="preserve">сроки ее реализации </w:t>
      </w:r>
    </w:p>
    <w:p w:rsidR="00CE1362" w:rsidRPr="00CE1362" w:rsidRDefault="00CE1362" w:rsidP="00CE1362">
      <w:pPr>
        <w:jc w:val="both"/>
        <w:rPr>
          <w:sz w:val="20"/>
          <w:szCs w:val="20"/>
        </w:rPr>
      </w:pPr>
      <w:r w:rsidRPr="00CE1362">
        <w:rPr>
          <w:sz w:val="20"/>
          <w:szCs w:val="20"/>
        </w:rPr>
        <w:t xml:space="preserve">  </w:t>
      </w:r>
    </w:p>
    <w:p w:rsidR="00CE1362" w:rsidRPr="00CE1362" w:rsidRDefault="00CE1362" w:rsidP="00CE1362">
      <w:pPr>
        <w:jc w:val="both"/>
        <w:rPr>
          <w:sz w:val="20"/>
          <w:szCs w:val="20"/>
        </w:rPr>
      </w:pPr>
      <w:r w:rsidRPr="00CE1362">
        <w:rPr>
          <w:sz w:val="20"/>
          <w:szCs w:val="20"/>
        </w:rPr>
        <w:t>Глава 1. Сфера реализации подпрограммы, основные проблемы и оценка последствий инерционного развития</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Мясо – важнейший продукт питания, источник белка. Мясной подкомплекс является одной из важнейших составляющих агропромышленного комплекса по своему значению, позволяет  производителю использовать трудовые и материальные ресурсы в течение всего года, обеспечить занятость населения и снабжение его мясом. В мясном балансе на долю  говядины и телятины приходится 27 процентов. Проблема повышения  эффективности производства  продукции мясного скотоводства  является на сегодняшний день одной из важнейших для сельского хозяйства  республики.   Негативные тенденции в отраслях животноводства, начавшиеся в период реформирования агропромышленного комплекса, выражались,  прежде всего, в сокращении  численности поголовья сельскохозяйственных животных, снижении объемов производства продукции животноводства, в том числе мяса скота. Лишь в последние 5-6 лет наметился рост производства мяса.</w:t>
      </w:r>
    </w:p>
    <w:p w:rsidR="00CE1362" w:rsidRPr="00CE1362" w:rsidRDefault="00CE1362" w:rsidP="00CE1362">
      <w:pPr>
        <w:jc w:val="both"/>
        <w:rPr>
          <w:sz w:val="20"/>
          <w:szCs w:val="20"/>
        </w:rPr>
      </w:pPr>
      <w:r w:rsidRPr="00CE1362">
        <w:rPr>
          <w:sz w:val="20"/>
          <w:szCs w:val="20"/>
        </w:rPr>
        <w:t xml:space="preserve">Сегодня практически всю говядину получают от откормочного контингента из молочных стад. Производство крупного рогатого скота  характеризуется низкими качественными показателями. Среднесуточные приросты на выращивании, откорме и нагуле составляют  менее 400 гр., средняя живая масса скота, реализованного на убой, – </w:t>
      </w:r>
      <w:smartTag w:uri="urn:schemas-microsoft-com:office:smarttags" w:element="metricconverter">
        <w:smartTagPr>
          <w:attr w:name="ProductID" w:val="1 килограмм"/>
        </w:smartTagPr>
        <w:r w:rsidRPr="00CE1362">
          <w:rPr>
            <w:sz w:val="20"/>
            <w:szCs w:val="20"/>
          </w:rPr>
          <w:t>370 кг</w:t>
        </w:r>
      </w:smartTag>
      <w:r w:rsidRPr="00CE1362">
        <w:rPr>
          <w:sz w:val="20"/>
          <w:szCs w:val="20"/>
        </w:rPr>
        <w:t>, высокая доля низкокачественной говядины, получаемой от убоя выбракованных коров.</w:t>
      </w:r>
    </w:p>
    <w:p w:rsidR="00CE1362" w:rsidRPr="00CE1362" w:rsidRDefault="00CE1362" w:rsidP="00CE1362">
      <w:pPr>
        <w:jc w:val="both"/>
        <w:rPr>
          <w:sz w:val="20"/>
          <w:szCs w:val="20"/>
        </w:rPr>
      </w:pPr>
      <w:r w:rsidRPr="00CE1362">
        <w:rPr>
          <w:sz w:val="20"/>
          <w:szCs w:val="20"/>
        </w:rPr>
        <w:t xml:space="preserve">Если в прежние годы существовали специализированные комплексы по доращиванию и откорму молодняка на мясо, которые выращивали молочных телят до высоких весовых кондиций, то в настоящее время таких комплексов почти не осталось. Выращивание крупного рогатого скота ведется экстенсивными методами с большими затратами средств, расход корма на </w:t>
      </w:r>
      <w:smartTag w:uri="urn:schemas-microsoft-com:office:smarttags" w:element="metricconverter">
        <w:smartTagPr>
          <w:attr w:name="ProductID" w:val="1 килограмм"/>
        </w:smartTagPr>
        <w:r w:rsidRPr="00CE1362">
          <w:rPr>
            <w:sz w:val="20"/>
            <w:szCs w:val="20"/>
          </w:rPr>
          <w:t>1 кг</w:t>
        </w:r>
      </w:smartTag>
      <w:r w:rsidRPr="00CE1362">
        <w:rPr>
          <w:sz w:val="20"/>
          <w:szCs w:val="20"/>
        </w:rPr>
        <w:t xml:space="preserve"> прироста превышает норму почти вдвое. </w:t>
      </w:r>
    </w:p>
    <w:p w:rsidR="00CE1362" w:rsidRPr="00CE1362" w:rsidRDefault="00CE1362" w:rsidP="00CE1362">
      <w:pPr>
        <w:jc w:val="both"/>
        <w:rPr>
          <w:sz w:val="20"/>
          <w:szCs w:val="20"/>
        </w:rPr>
      </w:pPr>
      <w:r w:rsidRPr="00CE1362">
        <w:rPr>
          <w:sz w:val="20"/>
          <w:szCs w:val="20"/>
        </w:rPr>
        <w:t xml:space="preserve">В </w:t>
      </w:r>
      <w:smartTag w:uri="urn:schemas-microsoft-com:office:smarttags" w:element="metricconverter">
        <w:smartTagPr>
          <w:attr w:name="ProductID" w:val="1 килограмм"/>
        </w:smartTagPr>
        <w:r w:rsidRPr="00CE1362">
          <w:rPr>
            <w:sz w:val="20"/>
            <w:szCs w:val="20"/>
          </w:rPr>
          <w:t>2011 г</w:t>
        </w:r>
      </w:smartTag>
      <w:r w:rsidRPr="00CE1362">
        <w:rPr>
          <w:sz w:val="20"/>
          <w:szCs w:val="20"/>
        </w:rPr>
        <w:t xml:space="preserve">. от реализации говядины сельхозпредприятия района получили 21,3 млн. рублей убытков (себестоимость </w:t>
      </w:r>
      <w:smartTag w:uri="urn:schemas-microsoft-com:office:smarttags" w:element="metricconverter">
        <w:smartTagPr>
          <w:attr w:name="ProductID" w:val="1 килограмм"/>
        </w:smartTagPr>
        <w:r w:rsidRPr="00CE1362">
          <w:rPr>
            <w:sz w:val="20"/>
            <w:szCs w:val="20"/>
          </w:rPr>
          <w:t>1 кг</w:t>
        </w:r>
      </w:smartTag>
      <w:r w:rsidRPr="00CE1362">
        <w:rPr>
          <w:sz w:val="20"/>
          <w:szCs w:val="20"/>
        </w:rPr>
        <w:t xml:space="preserve">  живого веса              65,4  рубля, средняя цена реализации – 61,7 рубля).</w:t>
      </w:r>
    </w:p>
    <w:p w:rsidR="00CE1362" w:rsidRPr="00CE1362" w:rsidRDefault="00CE1362" w:rsidP="00CE1362">
      <w:pPr>
        <w:jc w:val="both"/>
        <w:rPr>
          <w:sz w:val="20"/>
          <w:szCs w:val="20"/>
        </w:rPr>
      </w:pPr>
      <w:r w:rsidRPr="00CE1362">
        <w:rPr>
          <w:sz w:val="20"/>
          <w:szCs w:val="20"/>
        </w:rPr>
        <w:t xml:space="preserve">Для кардинального изменения ситуации в подотрасли,   создания условий для дальнейшего роста необходим комплекс системных мер, который позволит обеспечить положительную динамику устойчивого развития производства крупного рогатого скота в долгосрочной перспективе. </w:t>
      </w:r>
    </w:p>
    <w:p w:rsidR="00CE1362" w:rsidRPr="00CE1362" w:rsidRDefault="00CE1362" w:rsidP="00CE1362">
      <w:pPr>
        <w:jc w:val="both"/>
        <w:rPr>
          <w:sz w:val="20"/>
          <w:szCs w:val="20"/>
        </w:rPr>
      </w:pPr>
      <w:r w:rsidRPr="00CE1362">
        <w:rPr>
          <w:sz w:val="20"/>
          <w:szCs w:val="20"/>
        </w:rPr>
        <w:t xml:space="preserve">При сложившемся поголовье молочного скота без развития специализированного мясного скотоводства Россия будет оставаться страной, импортирующей этот вид мяса. </w:t>
      </w:r>
    </w:p>
    <w:p w:rsidR="00CE1362" w:rsidRPr="00CE1362" w:rsidRDefault="00CE1362" w:rsidP="00CE1362">
      <w:pPr>
        <w:jc w:val="both"/>
        <w:rPr>
          <w:sz w:val="20"/>
          <w:szCs w:val="20"/>
        </w:rPr>
      </w:pPr>
      <w:r w:rsidRPr="00CE1362">
        <w:rPr>
          <w:sz w:val="20"/>
          <w:szCs w:val="20"/>
        </w:rPr>
        <w:t>Таким образом, ускоренное развитие мясного скотоводства не имеет альтернативы и его следует рассматривать как проблему государственного значения, решение которой позволит научно обоснованно и в интересах всего населения в перспективе удовлетворить платежеспособный спрос на говядину за счет отечественного производства.</w:t>
      </w:r>
    </w:p>
    <w:p w:rsidR="00CE1362" w:rsidRPr="00CE1362" w:rsidRDefault="00CE1362" w:rsidP="00CE1362">
      <w:pPr>
        <w:jc w:val="both"/>
        <w:rPr>
          <w:sz w:val="20"/>
          <w:szCs w:val="20"/>
        </w:rPr>
      </w:pPr>
      <w:r w:rsidRPr="00CE1362">
        <w:rPr>
          <w:sz w:val="20"/>
          <w:szCs w:val="20"/>
        </w:rPr>
        <w:t xml:space="preserve">Для создания крупной отрасли специализированного мясного скотоводства как поставщика высококачественной говядины в перспективе до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 в объемах не менее 1,3 тыс. тонн в живой массе район располагает всеми необходимыми предпосылками:</w:t>
      </w:r>
    </w:p>
    <w:p w:rsidR="00CE1362" w:rsidRPr="00CE1362" w:rsidRDefault="00CE1362" w:rsidP="00CE1362">
      <w:pPr>
        <w:jc w:val="both"/>
        <w:rPr>
          <w:sz w:val="20"/>
          <w:szCs w:val="20"/>
        </w:rPr>
      </w:pPr>
      <w:r w:rsidRPr="00CE1362">
        <w:rPr>
          <w:sz w:val="20"/>
          <w:szCs w:val="20"/>
        </w:rPr>
        <w:t>- наличие 25,8 тыс. га естественных кормовых угодий и 3,6 тыс. га неиспользуемой пашни;</w:t>
      </w:r>
    </w:p>
    <w:p w:rsidR="00CE1362" w:rsidRPr="00CE1362" w:rsidRDefault="00CE1362" w:rsidP="00CE1362">
      <w:pPr>
        <w:jc w:val="both"/>
        <w:rPr>
          <w:sz w:val="20"/>
          <w:szCs w:val="20"/>
        </w:rPr>
      </w:pPr>
      <w:r w:rsidRPr="00CE1362">
        <w:rPr>
          <w:sz w:val="20"/>
          <w:szCs w:val="20"/>
        </w:rPr>
        <w:t>- наличие разветвленной сети ветеринарной и племенной служб;</w:t>
      </w:r>
    </w:p>
    <w:p w:rsidR="00CE1362" w:rsidRPr="00CE1362" w:rsidRDefault="00CE1362" w:rsidP="00CE1362">
      <w:pPr>
        <w:jc w:val="both"/>
        <w:rPr>
          <w:sz w:val="20"/>
          <w:szCs w:val="20"/>
        </w:rPr>
      </w:pPr>
      <w:r w:rsidRPr="00CE1362">
        <w:rPr>
          <w:sz w:val="20"/>
          <w:szCs w:val="20"/>
        </w:rPr>
        <w:t xml:space="preserve">- наличие высококвалифицированного аграрного научного потенциала. </w:t>
      </w:r>
    </w:p>
    <w:p w:rsidR="00CE1362" w:rsidRPr="00CE1362" w:rsidRDefault="00CE1362" w:rsidP="00CE1362">
      <w:pPr>
        <w:jc w:val="both"/>
        <w:rPr>
          <w:sz w:val="20"/>
          <w:szCs w:val="20"/>
        </w:rPr>
      </w:pPr>
      <w:r w:rsidRPr="00CE1362">
        <w:rPr>
          <w:sz w:val="20"/>
          <w:szCs w:val="20"/>
        </w:rPr>
        <w:t xml:space="preserve">В настоящее время в районе мясным скотоводством занимаются  9  хозяйства, из них 6 сельхозпредприятий и 3 крестьянских (фермерских) хозяйства.. </w:t>
      </w:r>
    </w:p>
    <w:p w:rsidR="00CE1362" w:rsidRPr="00CE1362" w:rsidRDefault="00CE1362" w:rsidP="00CE1362">
      <w:pPr>
        <w:jc w:val="both"/>
        <w:rPr>
          <w:sz w:val="20"/>
          <w:szCs w:val="20"/>
        </w:rPr>
      </w:pPr>
      <w:r w:rsidRPr="00CE1362">
        <w:rPr>
          <w:sz w:val="20"/>
          <w:szCs w:val="20"/>
        </w:rPr>
        <w:t xml:space="preserve">По мере роста благосостояния населения роль специализированного мясного скотоводства как источника производства высококачественного «красного мяса» будет возрастать, гарантом чему являются наличие естественных кормовых угодий, апробированной малозатратной интенсивно-пастбищной технологии мясного скотоводства., </w:t>
      </w:r>
    </w:p>
    <w:p w:rsidR="00CE1362" w:rsidRPr="00CE1362" w:rsidRDefault="00CE1362" w:rsidP="00CE1362">
      <w:pPr>
        <w:jc w:val="both"/>
        <w:rPr>
          <w:sz w:val="20"/>
          <w:szCs w:val="20"/>
        </w:rPr>
      </w:pPr>
      <w:r w:rsidRPr="00CE1362">
        <w:rPr>
          <w:sz w:val="20"/>
          <w:szCs w:val="20"/>
        </w:rPr>
        <w:t xml:space="preserve">Реализация подпрограммы предусматривает значительно более полное и сбалансирование использование имеющихся в районе ресурсов земли, скота, рабочей силы, кормовых и других ресурсов, технологическое обновление отрасли в целях повышения ее устойчивости и конкурентоспособности. При этом будет внесен существенный вклад в решение проблемы развития сельских территорий. </w:t>
      </w:r>
    </w:p>
    <w:p w:rsidR="00CE1362" w:rsidRPr="00CE1362" w:rsidRDefault="00CE1362" w:rsidP="00CE1362">
      <w:pPr>
        <w:jc w:val="both"/>
        <w:rPr>
          <w:sz w:val="20"/>
          <w:szCs w:val="20"/>
        </w:rPr>
      </w:pPr>
      <w:r w:rsidRPr="00CE1362">
        <w:rPr>
          <w:sz w:val="20"/>
          <w:szCs w:val="20"/>
        </w:rPr>
        <w:t xml:space="preserve">Достижение подпрограммной цели позволит увеличить в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 xml:space="preserve">. в сравнении с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поголовье крупного рогатого скота специализированных мясных пород и помесных животных, полученных от скрещивания с мясными породами скота, с 1,0 тыс. голов до 1,7тыс. голов, или в 1,7 раза.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2. Приоритеты государственной политики в сфере реализации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lastRenderedPageBreak/>
        <w:t xml:space="preserve">Подпрограмма разработана в соответствии со Стратегией развития мясного животноводства в Российской Федерации на период до 2020 года, утвержденной приказом Министерства сельского хозяйства  Российской Федерации от 10 августа </w:t>
      </w:r>
      <w:smartTag w:uri="urn:schemas-microsoft-com:office:smarttags" w:element="metricconverter">
        <w:smartTagPr>
          <w:attr w:name="ProductID" w:val="1 килограмм"/>
        </w:smartTagPr>
        <w:r w:rsidRPr="00CE1362">
          <w:rPr>
            <w:sz w:val="20"/>
            <w:szCs w:val="20"/>
          </w:rPr>
          <w:t>2011 г</w:t>
        </w:r>
      </w:smartTag>
      <w:r w:rsidRPr="00CE1362">
        <w:rPr>
          <w:sz w:val="20"/>
          <w:szCs w:val="20"/>
        </w:rPr>
        <w:t>. № 267.</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3. Цель, задача и показатель реализации подпрограммы,  основные ожидаемые конечные результаты подпрограммы, сроки ее реализации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Целью подпрограммы является повышение конкурентоспособности мясного скотоводства.</w:t>
      </w:r>
    </w:p>
    <w:p w:rsidR="00CE1362" w:rsidRPr="00CE1362" w:rsidRDefault="00CE1362" w:rsidP="00CE1362">
      <w:pPr>
        <w:jc w:val="both"/>
        <w:rPr>
          <w:sz w:val="20"/>
          <w:szCs w:val="20"/>
        </w:rPr>
      </w:pPr>
      <w:r w:rsidRPr="00CE1362">
        <w:rPr>
          <w:sz w:val="20"/>
          <w:szCs w:val="20"/>
        </w:rPr>
        <w:t>Для достижения цели необходимо 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p w:rsidR="00CE1362" w:rsidRPr="00CE1362" w:rsidRDefault="00CE1362" w:rsidP="00CE1362">
      <w:pPr>
        <w:jc w:val="both"/>
        <w:rPr>
          <w:sz w:val="20"/>
          <w:szCs w:val="20"/>
        </w:rPr>
      </w:pPr>
      <w:r w:rsidRPr="00CE1362">
        <w:rPr>
          <w:sz w:val="20"/>
          <w:szCs w:val="20"/>
        </w:rPr>
        <w:t>Эффективное использование имеющегося потенциала, государственная поддержка ведомственной  программы и привлечение внебюджетных инвестиций позволят достигнуть поставленной цели.</w:t>
      </w:r>
    </w:p>
    <w:p w:rsidR="00CE1362" w:rsidRPr="00CE1362" w:rsidRDefault="00CE1362" w:rsidP="00CE1362">
      <w:pPr>
        <w:jc w:val="both"/>
        <w:rPr>
          <w:sz w:val="20"/>
          <w:szCs w:val="20"/>
        </w:rPr>
      </w:pPr>
      <w:r w:rsidRPr="00CE1362">
        <w:rPr>
          <w:sz w:val="20"/>
          <w:szCs w:val="20"/>
        </w:rPr>
        <w:t xml:space="preserve">Достижение поставленных цели и задачи обеспечит создание стартовых технологических и экономических условий формирования и устойчивого развития мясного скотоводства, позволит увеличить поголовье крупного рогатого скота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 с 1,0 тыс. голов в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xml:space="preserve">. до 1,7 тыс. голов в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 или в 1,7 раза.</w:t>
      </w:r>
    </w:p>
    <w:p w:rsidR="00CE1362" w:rsidRPr="00CE1362" w:rsidRDefault="00CE1362" w:rsidP="00CE1362">
      <w:pPr>
        <w:jc w:val="both"/>
        <w:rPr>
          <w:sz w:val="20"/>
          <w:szCs w:val="20"/>
        </w:rPr>
      </w:pPr>
      <w:r w:rsidRPr="00CE1362">
        <w:rPr>
          <w:sz w:val="20"/>
          <w:szCs w:val="20"/>
        </w:rPr>
        <w:t>Это позволит создать дополнительные рабочие места, повысить занятость населения, увеличить поступление налогов в бюджеты всех уровней, а также производить высококачественную говядину в объемах, достаточных для импортозамещения.</w:t>
      </w:r>
    </w:p>
    <w:p w:rsidR="00CE1362" w:rsidRPr="00CE1362" w:rsidRDefault="00CE1362" w:rsidP="00CE1362">
      <w:pPr>
        <w:jc w:val="both"/>
        <w:rPr>
          <w:sz w:val="20"/>
          <w:szCs w:val="20"/>
        </w:rPr>
      </w:pPr>
      <w:r w:rsidRPr="00CE1362">
        <w:rPr>
          <w:sz w:val="20"/>
          <w:szCs w:val="20"/>
        </w:rPr>
        <w:t>Сроки  реализации  подпрограммы – 2013-2016 годы.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Раздел 2. Характеристика основных  мероприятий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Для достижения цели и задачи подпрограммы необходимо реализовать ряд мероприятий.  </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4. Мероприятие «Развитие племенной базы мясного скотоводства»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Реализация мероприятия по  развитию племенной базы мясного скотоводства  направлена на формирование племенной базы мясного скотоводства, удовлетворяющей потребность отечественных сельскохозяйственных товаропроизводителей в племенной продукции (материале).</w:t>
      </w:r>
    </w:p>
    <w:p w:rsidR="00CE1362" w:rsidRPr="00CE1362" w:rsidRDefault="00CE1362" w:rsidP="00CE1362">
      <w:pPr>
        <w:jc w:val="both"/>
        <w:rPr>
          <w:sz w:val="20"/>
          <w:szCs w:val="20"/>
        </w:rPr>
      </w:pPr>
      <w:r w:rsidRPr="00CE1362">
        <w:rPr>
          <w:sz w:val="20"/>
          <w:szCs w:val="20"/>
        </w:rPr>
        <w:t>В рамках осуществления основного мероприятия предусматривается:</w:t>
      </w:r>
    </w:p>
    <w:p w:rsidR="00CE1362" w:rsidRPr="00CE1362" w:rsidRDefault="00CE1362" w:rsidP="00CE1362">
      <w:pPr>
        <w:jc w:val="both"/>
        <w:rPr>
          <w:sz w:val="20"/>
          <w:szCs w:val="20"/>
        </w:rPr>
      </w:pPr>
      <w:r w:rsidRPr="00CE1362">
        <w:rPr>
          <w:sz w:val="20"/>
          <w:szCs w:val="20"/>
        </w:rPr>
        <w:t>- развитие селекционно-генетических центров;</w:t>
      </w:r>
    </w:p>
    <w:p w:rsidR="00CE1362" w:rsidRPr="00CE1362" w:rsidRDefault="00CE1362" w:rsidP="00CE1362">
      <w:pPr>
        <w:jc w:val="both"/>
        <w:rPr>
          <w:sz w:val="20"/>
          <w:szCs w:val="20"/>
        </w:rPr>
      </w:pPr>
      <w:r w:rsidRPr="00CE1362">
        <w:rPr>
          <w:sz w:val="20"/>
          <w:szCs w:val="20"/>
        </w:rPr>
        <w:t>- увеличение производства высококачественной племенной продукции (материала) и ее реализация на республиканском и межрегиональном рынках;</w:t>
      </w:r>
    </w:p>
    <w:p w:rsidR="00CE1362" w:rsidRPr="00CE1362" w:rsidRDefault="00CE1362" w:rsidP="00CE1362">
      <w:pPr>
        <w:jc w:val="both"/>
        <w:rPr>
          <w:sz w:val="20"/>
          <w:szCs w:val="20"/>
        </w:rPr>
      </w:pPr>
      <w:r w:rsidRPr="00CE1362">
        <w:rPr>
          <w:sz w:val="20"/>
          <w:szCs w:val="20"/>
        </w:rPr>
        <w:t>- стимулирование селекционной работы, направленной на совершенствование племенных и продуктивных качеств сельскохозяйственных животных;</w:t>
      </w:r>
    </w:p>
    <w:p w:rsidR="00CE1362" w:rsidRPr="00CE1362" w:rsidRDefault="00CE1362" w:rsidP="00CE1362">
      <w:pPr>
        <w:jc w:val="both"/>
        <w:rPr>
          <w:sz w:val="20"/>
          <w:szCs w:val="20"/>
        </w:rPr>
      </w:pPr>
      <w:r w:rsidRPr="00CE1362">
        <w:rPr>
          <w:sz w:val="20"/>
          <w:szCs w:val="20"/>
        </w:rPr>
        <w:t>- стимулирование приобретения высококачественной продукции (материала), отвечающей требованиям мирового рынка.</w:t>
      </w:r>
    </w:p>
    <w:p w:rsidR="00CE1362" w:rsidRPr="00CE1362" w:rsidRDefault="00CE1362" w:rsidP="00CE1362">
      <w:pPr>
        <w:jc w:val="both"/>
        <w:rPr>
          <w:sz w:val="20"/>
          <w:szCs w:val="20"/>
        </w:rPr>
      </w:pPr>
      <w:r w:rsidRPr="00CE1362">
        <w:rPr>
          <w:sz w:val="20"/>
          <w:szCs w:val="20"/>
        </w:rPr>
        <w:t>Субсидии за счет средств   республиканского бюджета Республики Мордовия предполагается предоставлять:</w:t>
      </w:r>
    </w:p>
    <w:p w:rsidR="00CE1362" w:rsidRPr="00CE1362" w:rsidRDefault="00CE1362" w:rsidP="00CE1362">
      <w:pPr>
        <w:jc w:val="both"/>
        <w:rPr>
          <w:sz w:val="20"/>
          <w:szCs w:val="20"/>
        </w:rPr>
      </w:pPr>
      <w:r w:rsidRPr="00CE1362">
        <w:rPr>
          <w:sz w:val="20"/>
          <w:szCs w:val="20"/>
        </w:rPr>
        <w:t>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 на:</w:t>
      </w:r>
    </w:p>
    <w:p w:rsidR="00CE1362" w:rsidRPr="00CE1362" w:rsidRDefault="00CE1362" w:rsidP="00CE1362">
      <w:pPr>
        <w:jc w:val="both"/>
        <w:rPr>
          <w:sz w:val="20"/>
          <w:szCs w:val="20"/>
        </w:rPr>
      </w:pPr>
      <w:r w:rsidRPr="00CE1362">
        <w:rPr>
          <w:sz w:val="20"/>
          <w:szCs w:val="20"/>
        </w:rPr>
        <w:t>- содержание племенного маточного поголовья сельскохозяйственных животных;</w:t>
      </w:r>
    </w:p>
    <w:p w:rsidR="00CE1362" w:rsidRPr="00CE1362" w:rsidRDefault="00CE1362" w:rsidP="00CE1362">
      <w:pPr>
        <w:jc w:val="both"/>
        <w:rPr>
          <w:sz w:val="20"/>
          <w:szCs w:val="20"/>
        </w:rPr>
      </w:pPr>
      <w:r w:rsidRPr="00CE1362">
        <w:rPr>
          <w:sz w:val="20"/>
          <w:szCs w:val="20"/>
        </w:rPr>
        <w:t>- содержание племенных быков-производителей в организациях по искусственному осеменению сельскохозяйственных животных, у которых проверено качество потомства или которые находятся на стадии оценки этого качества;</w:t>
      </w:r>
    </w:p>
    <w:p w:rsidR="00CE1362" w:rsidRPr="00CE1362" w:rsidRDefault="00CE1362" w:rsidP="00CE1362">
      <w:pPr>
        <w:jc w:val="both"/>
        <w:rPr>
          <w:sz w:val="20"/>
          <w:szCs w:val="20"/>
        </w:rPr>
      </w:pPr>
      <w:r w:rsidRPr="00CE1362">
        <w:rPr>
          <w:sz w:val="20"/>
          <w:szCs w:val="20"/>
        </w:rPr>
        <w:t>- приобретение быков-производителей организациями по искусственному осеменению сельскохозяйственных животных;</w:t>
      </w:r>
    </w:p>
    <w:p w:rsidR="00CE1362" w:rsidRPr="00CE1362" w:rsidRDefault="00CE1362" w:rsidP="00CE1362">
      <w:pPr>
        <w:jc w:val="both"/>
        <w:rPr>
          <w:sz w:val="20"/>
          <w:szCs w:val="20"/>
        </w:rPr>
      </w:pPr>
      <w:r w:rsidRPr="00CE1362">
        <w:rPr>
          <w:sz w:val="20"/>
          <w:szCs w:val="20"/>
        </w:rPr>
        <w:t>- для сельскохозяйственных организаций и крестьянских (фермерских) хозяйств на возмещение части затрат на:</w:t>
      </w:r>
    </w:p>
    <w:p w:rsidR="00CE1362" w:rsidRPr="00CE1362" w:rsidRDefault="00CE1362" w:rsidP="00CE1362">
      <w:pPr>
        <w:jc w:val="both"/>
        <w:rPr>
          <w:sz w:val="20"/>
          <w:szCs w:val="20"/>
        </w:rPr>
      </w:pPr>
      <w:r w:rsidRPr="00CE1362">
        <w:rPr>
          <w:sz w:val="20"/>
          <w:szCs w:val="20"/>
        </w:rPr>
        <w:t>- приобретение семени быков-производителей, которые улучшают качество потомства;</w:t>
      </w:r>
    </w:p>
    <w:p w:rsidR="00CE1362" w:rsidRPr="00CE1362" w:rsidRDefault="00CE1362" w:rsidP="00CE1362">
      <w:pPr>
        <w:jc w:val="both"/>
        <w:rPr>
          <w:sz w:val="20"/>
          <w:szCs w:val="20"/>
        </w:rPr>
      </w:pPr>
      <w:r w:rsidRPr="00CE1362">
        <w:rPr>
          <w:sz w:val="20"/>
          <w:szCs w:val="20"/>
        </w:rPr>
        <w:t>- приобретение племенного молодняка.</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t xml:space="preserve">Порядок предоставления субсидий утверждается   постановлением Правительства Республики Мордовия. </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5. Мероприятие «Поддержка ведомственных экономически значимых программ Республики Мордовия по развитию мясного скотоводства»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Реализация мероприятия по поддержке ведомственных экономически значимых программ Республики Мордовия по развитию мясного скотоводства направлена на создание условий для формирования и </w:t>
      </w:r>
      <w:r w:rsidRPr="00CE1362">
        <w:rPr>
          <w:sz w:val="20"/>
          <w:szCs w:val="20"/>
        </w:rPr>
        <w:lastRenderedPageBreak/>
        <w:t>устойчивого развития отрасли специализированного мясного скотоводства и производства высококачественной говядины.</w:t>
      </w:r>
    </w:p>
    <w:p w:rsidR="00CE1362" w:rsidRPr="00CE1362" w:rsidRDefault="00CE1362" w:rsidP="00CE1362">
      <w:pPr>
        <w:jc w:val="both"/>
        <w:rPr>
          <w:sz w:val="20"/>
          <w:szCs w:val="20"/>
        </w:rPr>
      </w:pPr>
      <w:r w:rsidRPr="00CE1362">
        <w:rPr>
          <w:sz w:val="20"/>
          <w:szCs w:val="20"/>
        </w:rPr>
        <w:t xml:space="preserve">В Республике Мордовия в 2009-2012 годах реализуется ведомственная экономически значимая программа «Развитие мясного скотоводства в Республике Мордовия на 2009-2012 годы», благодаря которой привлечены средства федерального бюджета на поддержку мясного скотоводства в республике в сумме 112,1  млн. руб., в том числе в </w:t>
      </w:r>
      <w:smartTag w:uri="urn:schemas-microsoft-com:office:smarttags" w:element="metricconverter">
        <w:smartTagPr>
          <w:attr w:name="ProductID" w:val="1 килограмм"/>
        </w:smartTagPr>
        <w:r w:rsidRPr="00CE1362">
          <w:rPr>
            <w:sz w:val="20"/>
            <w:szCs w:val="20"/>
          </w:rPr>
          <w:t>2011 г</w:t>
        </w:r>
      </w:smartTag>
      <w:r w:rsidRPr="00CE1362">
        <w:rPr>
          <w:sz w:val="20"/>
          <w:szCs w:val="20"/>
        </w:rPr>
        <w:t xml:space="preserve">. – 44,6 млн. рублей. </w:t>
      </w:r>
    </w:p>
    <w:p w:rsidR="00CE1362" w:rsidRPr="00CE1362" w:rsidRDefault="00CE1362" w:rsidP="00CE1362">
      <w:pPr>
        <w:jc w:val="both"/>
        <w:rPr>
          <w:sz w:val="20"/>
          <w:szCs w:val="20"/>
        </w:rPr>
      </w:pPr>
      <w:r w:rsidRPr="00CE1362">
        <w:rPr>
          <w:sz w:val="20"/>
          <w:szCs w:val="20"/>
        </w:rPr>
        <w:t>В целях участия в реализации данного мероприятия Министерством сельского хозяйства и продовольствия Республики Мордовия в продолжение действующей программы планируется разработать ведомственную экономически значимую программу «Развитие мясного скотоводства в Республике Мордовия на 2013-2015 годы».</w:t>
      </w:r>
    </w:p>
    <w:p w:rsidR="00CE1362" w:rsidRPr="00CE1362" w:rsidRDefault="00CE1362" w:rsidP="00CE1362">
      <w:pPr>
        <w:jc w:val="both"/>
        <w:rPr>
          <w:sz w:val="20"/>
          <w:szCs w:val="20"/>
        </w:rPr>
      </w:pPr>
      <w:r w:rsidRPr="00CE1362">
        <w:rPr>
          <w:sz w:val="20"/>
          <w:szCs w:val="20"/>
        </w:rPr>
        <w:t xml:space="preserve">В рамках осуществления мероприятия предусматривается  наращивание поголовья скота мясных и помесных пород, повышение его продуктивности за счет совершенствования технологий его содержания и кормления, улучшение культурных пастбищ. </w:t>
      </w:r>
    </w:p>
    <w:p w:rsidR="00CE1362" w:rsidRPr="00CE1362" w:rsidRDefault="00CE1362" w:rsidP="00CE1362">
      <w:pPr>
        <w:jc w:val="both"/>
        <w:rPr>
          <w:sz w:val="20"/>
          <w:szCs w:val="20"/>
        </w:rPr>
      </w:pPr>
      <w:r w:rsidRPr="00CE1362">
        <w:rPr>
          <w:sz w:val="20"/>
          <w:szCs w:val="20"/>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реализацию следующих мероприятий: </w:t>
      </w:r>
    </w:p>
    <w:p w:rsidR="00CE1362" w:rsidRPr="00CE1362" w:rsidRDefault="00CE1362" w:rsidP="00CE1362">
      <w:pPr>
        <w:jc w:val="both"/>
        <w:rPr>
          <w:sz w:val="20"/>
          <w:szCs w:val="20"/>
        </w:rPr>
      </w:pPr>
      <w:r w:rsidRPr="00CE1362">
        <w:rPr>
          <w:sz w:val="20"/>
          <w:szCs w:val="20"/>
        </w:rPr>
        <w:t>- приобретение помесного и товарного скота;</w:t>
      </w:r>
    </w:p>
    <w:p w:rsidR="00CE1362" w:rsidRPr="00CE1362" w:rsidRDefault="00CE1362" w:rsidP="00CE1362">
      <w:pPr>
        <w:jc w:val="both"/>
        <w:rPr>
          <w:sz w:val="20"/>
          <w:szCs w:val="20"/>
        </w:rPr>
      </w:pPr>
      <w:r w:rsidRPr="00CE1362">
        <w:rPr>
          <w:sz w:val="20"/>
          <w:szCs w:val="20"/>
        </w:rPr>
        <w:t>- коренное улучшение естественных пастбищ;</w:t>
      </w:r>
    </w:p>
    <w:p w:rsidR="00CE1362" w:rsidRPr="00CE1362" w:rsidRDefault="00CE1362" w:rsidP="00CE1362">
      <w:pPr>
        <w:jc w:val="both"/>
        <w:rPr>
          <w:sz w:val="20"/>
          <w:szCs w:val="20"/>
        </w:rPr>
      </w:pPr>
      <w:r w:rsidRPr="00CE1362">
        <w:rPr>
          <w:sz w:val="20"/>
          <w:szCs w:val="20"/>
        </w:rPr>
        <w:t>- технологическая модернизация мясных репродукторных ферм;</w:t>
      </w:r>
    </w:p>
    <w:p w:rsidR="00CE1362" w:rsidRPr="00CE1362" w:rsidRDefault="00CE1362" w:rsidP="00CE1362">
      <w:pPr>
        <w:jc w:val="both"/>
        <w:rPr>
          <w:sz w:val="20"/>
          <w:szCs w:val="20"/>
        </w:rPr>
      </w:pPr>
      <w:r w:rsidRPr="00CE1362">
        <w:rPr>
          <w:sz w:val="20"/>
          <w:szCs w:val="20"/>
        </w:rPr>
        <w:t>- создание и технологическая модернизация откормочных предприятий.</w:t>
      </w:r>
    </w:p>
    <w:p w:rsidR="00CE1362" w:rsidRPr="00CE1362" w:rsidRDefault="00CE1362" w:rsidP="00CE1362">
      <w:pPr>
        <w:jc w:val="both"/>
        <w:rPr>
          <w:sz w:val="20"/>
          <w:szCs w:val="20"/>
        </w:rPr>
      </w:pPr>
      <w:r w:rsidRPr="00CE1362">
        <w:rPr>
          <w:sz w:val="20"/>
          <w:szCs w:val="20"/>
        </w:rPr>
        <w:t xml:space="preserve">Средства федерального бюджета на поддержку ведомственной экономически значимой  программы Республики Мордовия в области мясного скотоводства  предполагается предоставлять при условии ее отбора  Комиссией Министерства  сельского хозяйства Российской Федерации по отбору экономически значимых региональных программ развития сельского хозяйства  субъектов Российской Федерации и выполнения установленного уровня финансирования из республиканского бюджета Республики Мордовия.      </w:t>
      </w:r>
    </w:p>
    <w:p w:rsidR="00CE1362" w:rsidRPr="00CE1362" w:rsidRDefault="00CE1362" w:rsidP="00CE1362">
      <w:pPr>
        <w:jc w:val="both"/>
        <w:rPr>
          <w:sz w:val="20"/>
          <w:szCs w:val="20"/>
        </w:rPr>
      </w:pPr>
      <w:r w:rsidRPr="00CE1362">
        <w:rPr>
          <w:sz w:val="20"/>
          <w:szCs w:val="20"/>
        </w:rPr>
        <w:t xml:space="preserve">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 </w:t>
      </w:r>
    </w:p>
    <w:p w:rsidR="00CE1362" w:rsidRPr="00CE1362" w:rsidRDefault="00CE1362" w:rsidP="00CE1362">
      <w:pPr>
        <w:jc w:val="both"/>
        <w:rPr>
          <w:sz w:val="20"/>
          <w:szCs w:val="20"/>
        </w:rPr>
      </w:pPr>
      <w:r w:rsidRPr="00CE1362">
        <w:rPr>
          <w:sz w:val="20"/>
          <w:szCs w:val="20"/>
        </w:rPr>
        <w:t>Сельскохозяйственные предприятия района могут быть участниками ведомственной 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6. Мероприятие «Субсидирование части процентной ставки по инвестиционным кредитам на строительство и реконструкцию объектов для мясного скотоводства»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Реализация мероприятия по  субсидированию части процентной ставки по инвестиционным кредитам на строительство и реконструкцию объектов для мясного скотоводства направлена на обеспечение модернизации подотрасли мясного скотоводства, развития глубокой переработки говядины. </w:t>
      </w:r>
    </w:p>
    <w:p w:rsidR="00CE1362" w:rsidRPr="00CE1362" w:rsidRDefault="00CE1362" w:rsidP="00CE1362">
      <w:pPr>
        <w:jc w:val="both"/>
        <w:rPr>
          <w:sz w:val="20"/>
          <w:szCs w:val="20"/>
        </w:rPr>
      </w:pPr>
      <w:r w:rsidRPr="00CE1362">
        <w:rPr>
          <w:sz w:val="20"/>
          <w:szCs w:val="20"/>
        </w:rPr>
        <w:t>В рамках осуществления мероприятия предусматривается обеспечение доступа к инвестиционным заемным средствам, полученным на срок до 15 лет в российских кредитных организациях и сельскохозяйственных кредитных потребительских кооперативах на строительство, реконструкцию и модернизацию комплексов (ферм), объектов для мясного скотоводства, мясохладобоен, пунктов по приемке, первичной переработке, включая холодильную обработку и хранение мясной продукции, а также иные цели в соответствии с перечнем, утверждаемым Правительством Российской Федерации.</w:t>
      </w:r>
    </w:p>
    <w:p w:rsidR="00CE1362" w:rsidRPr="00CE1362" w:rsidRDefault="00CE1362" w:rsidP="00CE1362">
      <w:pPr>
        <w:jc w:val="both"/>
        <w:rPr>
          <w:sz w:val="20"/>
          <w:szCs w:val="20"/>
        </w:rPr>
      </w:pPr>
      <w:r w:rsidRPr="00CE1362">
        <w:rPr>
          <w:sz w:val="20"/>
          <w:szCs w:val="20"/>
        </w:rPr>
        <w:t>Порядок предоставления средств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Правительством Российской Федерации.</w:t>
      </w:r>
    </w:p>
    <w:p w:rsidR="00CE1362" w:rsidRPr="00CE1362" w:rsidRDefault="00CE1362" w:rsidP="00CE1362">
      <w:pPr>
        <w:jc w:val="both"/>
        <w:rPr>
          <w:sz w:val="20"/>
          <w:szCs w:val="20"/>
        </w:rPr>
      </w:pPr>
      <w:r w:rsidRPr="00CE1362">
        <w:rPr>
          <w:sz w:val="20"/>
          <w:szCs w:val="20"/>
        </w:rPr>
        <w:t>Государственная поддержка за счет средств республиканского  бюджета Республики Мордовия будет осуществляться посредством предоставления субсидий  на возмещение части затрат на уплату процентов по инвестиционным кредитам, полученным в российских кредитных организациях и сельскохозяйственных кредитных потребительских кооперативах в размере не менее 20% ставки рефинансирования (учетной ставки) Центрального банка Российской Федерации.</w:t>
      </w:r>
    </w:p>
    <w:p w:rsidR="00CE1362" w:rsidRPr="00CE1362" w:rsidRDefault="00CE1362" w:rsidP="00CE1362">
      <w:pPr>
        <w:jc w:val="both"/>
        <w:rPr>
          <w:sz w:val="20"/>
          <w:szCs w:val="20"/>
        </w:rPr>
      </w:pPr>
      <w:r w:rsidRPr="00CE1362">
        <w:rPr>
          <w:sz w:val="20"/>
          <w:szCs w:val="20"/>
        </w:rPr>
        <w:t xml:space="preserve"> Указанные субсидии предполагается предоставлять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t xml:space="preserve">Порядок предоставления субсидий утверждается постановлением Правительства Республики Мордовия. </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60" w:name="sub_4000"/>
      <w:r w:rsidRPr="00CE1362">
        <w:rPr>
          <w:sz w:val="20"/>
          <w:szCs w:val="20"/>
        </w:rPr>
        <w:t xml:space="preserve">Раздел 3.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 </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7. Обоснование объема финансовых ресурсов, необходимых для  реализации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Федеральные средства  на реализацию мероприятий подпрограммы перечисляются в республиканский  бюджет Республики Мордовия  только при условии выделения средств на соответствующие мероприятия из республиканского бюджета Республики Мордовия. Уровень софинансирования определяется по каждому мероприятию. </w:t>
      </w:r>
    </w:p>
    <w:p w:rsidR="00CE1362" w:rsidRPr="00CE1362" w:rsidRDefault="00CE1362" w:rsidP="00CE1362">
      <w:pPr>
        <w:jc w:val="both"/>
        <w:rPr>
          <w:sz w:val="20"/>
          <w:szCs w:val="20"/>
        </w:rPr>
      </w:pPr>
      <w:r w:rsidRPr="00CE1362">
        <w:rPr>
          <w:sz w:val="20"/>
          <w:szCs w:val="20"/>
        </w:rPr>
        <w:lastRenderedPageBreak/>
        <w:t xml:space="preserve">Финансовая поддержка племенного мясного скотоводства из республиканского бюджета Республики Мордовия необходима для софинансирования средств, выделяемых из  федерального бюджета на поддержку племенного мясного скотоводства. Данные средства будут направлены  для ведения селекционно-племенной работы, которая включает в себя ведение племенного учета происхождения и продуктивности животных, ежегодное проведение комплексной оценки скота (бонитировки), генетической экспертизы и идентификации животных, ветеринарных и других мероприятий. </w:t>
      </w:r>
    </w:p>
    <w:p w:rsidR="00CE1362" w:rsidRPr="00CE1362" w:rsidRDefault="00CE1362" w:rsidP="00CE1362">
      <w:pPr>
        <w:jc w:val="both"/>
        <w:rPr>
          <w:sz w:val="20"/>
          <w:szCs w:val="20"/>
        </w:rPr>
      </w:pPr>
      <w:r w:rsidRPr="00CE1362">
        <w:rPr>
          <w:sz w:val="20"/>
          <w:szCs w:val="20"/>
        </w:rPr>
        <w:t xml:space="preserve">Финансирование   ведомственной экономически значимой  программы по развитию мясного скотоводства из республиканского бюджета Республики Мордовия позволит создать экономические и технологические условия устойчивого развития специализированного мясного скотоводства. </w:t>
      </w:r>
    </w:p>
    <w:p w:rsidR="00CE1362" w:rsidRPr="00CE1362" w:rsidRDefault="00CE1362" w:rsidP="00CE1362">
      <w:pPr>
        <w:jc w:val="both"/>
        <w:rPr>
          <w:sz w:val="20"/>
          <w:szCs w:val="20"/>
        </w:rPr>
      </w:pPr>
      <w:r w:rsidRPr="00CE1362">
        <w:rPr>
          <w:sz w:val="20"/>
          <w:szCs w:val="20"/>
        </w:rPr>
        <w:t>Такой вид поддержки будет направлен на реализацию следующих  основных   мероприятий:</w:t>
      </w:r>
    </w:p>
    <w:p w:rsidR="00CE1362" w:rsidRPr="00CE1362" w:rsidRDefault="00CE1362" w:rsidP="00CE1362">
      <w:pPr>
        <w:jc w:val="both"/>
        <w:rPr>
          <w:sz w:val="20"/>
          <w:szCs w:val="20"/>
        </w:rPr>
      </w:pPr>
      <w:r w:rsidRPr="00CE1362">
        <w:rPr>
          <w:sz w:val="20"/>
          <w:szCs w:val="20"/>
        </w:rPr>
        <w:t>- технологическая модернизация производственных объектов;</w:t>
      </w:r>
    </w:p>
    <w:p w:rsidR="00CE1362" w:rsidRPr="00CE1362" w:rsidRDefault="00CE1362" w:rsidP="00CE1362">
      <w:pPr>
        <w:jc w:val="both"/>
        <w:rPr>
          <w:sz w:val="20"/>
          <w:szCs w:val="20"/>
        </w:rPr>
      </w:pPr>
      <w:r w:rsidRPr="00CE1362">
        <w:rPr>
          <w:sz w:val="20"/>
          <w:szCs w:val="20"/>
        </w:rPr>
        <w:t>- содержание маточного поголовья в товарных стадах по системе «корова-теленок»;</w:t>
      </w:r>
    </w:p>
    <w:p w:rsidR="00CE1362" w:rsidRPr="00CE1362" w:rsidRDefault="00CE1362" w:rsidP="00CE1362">
      <w:pPr>
        <w:jc w:val="both"/>
        <w:rPr>
          <w:sz w:val="20"/>
          <w:szCs w:val="20"/>
        </w:rPr>
      </w:pPr>
      <w:r w:rsidRPr="00CE1362">
        <w:rPr>
          <w:sz w:val="20"/>
          <w:szCs w:val="20"/>
        </w:rPr>
        <w:t>- приобретение высококачественного молодняка и другой племенной продукции (семя, эмбрионы);</w:t>
      </w:r>
    </w:p>
    <w:p w:rsidR="00CE1362" w:rsidRPr="00CE1362" w:rsidRDefault="00CE1362" w:rsidP="00CE1362">
      <w:pPr>
        <w:jc w:val="both"/>
        <w:rPr>
          <w:sz w:val="20"/>
          <w:szCs w:val="20"/>
        </w:rPr>
      </w:pPr>
      <w:r w:rsidRPr="00CE1362">
        <w:rPr>
          <w:sz w:val="20"/>
          <w:szCs w:val="20"/>
        </w:rPr>
        <w:t>- коренное улучшение естественных пастбищ.</w:t>
      </w:r>
    </w:p>
    <w:p w:rsidR="00CE1362" w:rsidRPr="00CE1362" w:rsidRDefault="00CE1362" w:rsidP="00CE1362">
      <w:pPr>
        <w:jc w:val="both"/>
        <w:rPr>
          <w:sz w:val="20"/>
          <w:szCs w:val="20"/>
        </w:rPr>
      </w:pPr>
      <w:r w:rsidRPr="00CE1362">
        <w:rPr>
          <w:sz w:val="20"/>
          <w:szCs w:val="20"/>
        </w:rPr>
        <w:t>Общий объем финансирования мероприятий подпрограммы в              2013-2020 годах предусмотрен за счет средств республиканского бюджета Республики Мордовия. Финансирование мероприятий из средств местного бюджета не предусмотрено.</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Глава 8. Анализ рисков реализации подпрограммы и описание мер управления рисками </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К рискам, которые могут оказать влияние на достижение запланированных целей, относятся:</w:t>
      </w:r>
    </w:p>
    <w:p w:rsidR="00CE1362" w:rsidRPr="00CE1362" w:rsidRDefault="00CE1362" w:rsidP="00CE1362">
      <w:pPr>
        <w:jc w:val="both"/>
        <w:rPr>
          <w:sz w:val="20"/>
          <w:szCs w:val="20"/>
        </w:rPr>
      </w:pPr>
      <w:r w:rsidRPr="00CE1362">
        <w:rPr>
          <w:sz w:val="20"/>
          <w:szCs w:val="20"/>
        </w:rPr>
        <w:t>- неполное финансирование программы, отсутствие прямых мер поддержки, стимулирующих рост поголовья крупного рогатого скота мясных пород и обеспечивающих субсидирование части затрат на содержание племенных животных;</w:t>
      </w:r>
    </w:p>
    <w:p w:rsidR="00CE1362" w:rsidRPr="00CE1362" w:rsidRDefault="00CE1362" w:rsidP="00CE1362">
      <w:pPr>
        <w:jc w:val="both"/>
        <w:rPr>
          <w:sz w:val="20"/>
          <w:szCs w:val="20"/>
        </w:rPr>
      </w:pPr>
      <w:r w:rsidRPr="00CE1362">
        <w:rPr>
          <w:sz w:val="20"/>
          <w:szCs w:val="20"/>
        </w:rPr>
        <w:t>- возникновение и распространение заразных болезней животных на территории Республики Мордовия;</w:t>
      </w:r>
    </w:p>
    <w:p w:rsidR="00CE1362" w:rsidRPr="00CE1362" w:rsidRDefault="00CE1362" w:rsidP="00CE1362">
      <w:pPr>
        <w:jc w:val="both"/>
        <w:rPr>
          <w:sz w:val="20"/>
          <w:szCs w:val="20"/>
        </w:rPr>
      </w:pPr>
      <w:r w:rsidRPr="00CE1362">
        <w:rPr>
          <w:sz w:val="20"/>
          <w:szCs w:val="20"/>
        </w:rPr>
        <w:t>- неблагоприятная рыночная конъюнктура, затрудняющая реализацию дополнительных объемов мяса крупного рогатого скота местного производства.</w:t>
      </w:r>
    </w:p>
    <w:p w:rsidR="00CE1362" w:rsidRPr="00CE1362" w:rsidRDefault="00CE1362" w:rsidP="00CE1362">
      <w:pPr>
        <w:jc w:val="both"/>
        <w:rPr>
          <w:sz w:val="20"/>
          <w:szCs w:val="20"/>
        </w:rPr>
      </w:pPr>
      <w:r w:rsidRPr="00CE1362">
        <w:rPr>
          <w:sz w:val="20"/>
          <w:szCs w:val="20"/>
        </w:rPr>
        <w:t>К мерам управления рисками, которые могут оказать влияние на достижение запланированных целей, относятся:</w:t>
      </w:r>
    </w:p>
    <w:p w:rsidR="00CE1362" w:rsidRPr="00CE1362" w:rsidRDefault="00CE1362" w:rsidP="00CE1362">
      <w:pPr>
        <w:jc w:val="both"/>
        <w:rPr>
          <w:sz w:val="20"/>
          <w:szCs w:val="20"/>
        </w:rPr>
      </w:pPr>
      <w:r w:rsidRPr="00CE1362">
        <w:rPr>
          <w:sz w:val="20"/>
          <w:szCs w:val="20"/>
        </w:rPr>
        <w:t>- содействие в покупке земельных угодий, подключении к электро-                     и газовым сетям, строительстве дорог и других объектов;</w:t>
      </w:r>
    </w:p>
    <w:p w:rsidR="00CE1362" w:rsidRPr="00CE1362" w:rsidRDefault="00CE1362" w:rsidP="00CE1362">
      <w:pPr>
        <w:jc w:val="both"/>
        <w:rPr>
          <w:sz w:val="20"/>
          <w:szCs w:val="20"/>
        </w:rPr>
      </w:pPr>
      <w:r w:rsidRPr="00CE1362">
        <w:rPr>
          <w:sz w:val="20"/>
          <w:szCs w:val="20"/>
        </w:rPr>
        <w:t>- 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CE1362" w:rsidRPr="00CE1362" w:rsidRDefault="00CE1362" w:rsidP="00CE1362">
      <w:pPr>
        <w:jc w:val="both"/>
        <w:rPr>
          <w:sz w:val="20"/>
          <w:szCs w:val="20"/>
        </w:rPr>
      </w:pPr>
      <w:r w:rsidRPr="00CE1362">
        <w:rPr>
          <w:sz w:val="20"/>
          <w:szCs w:val="20"/>
        </w:rPr>
        <w:t>- создание условий привлекательности для инвесторов в целях осуществления строительства и реконструкции предприятий по производству и переработке с использованием современных технологий, а также создание инфраструктуры по продвижению мясной продукции потребителю.</w:t>
      </w:r>
    </w:p>
    <w:p w:rsidR="00CE1362" w:rsidRPr="00CE1362" w:rsidRDefault="00CE1362" w:rsidP="00CE1362">
      <w:pPr>
        <w:jc w:val="both"/>
        <w:rPr>
          <w:sz w:val="20"/>
          <w:szCs w:val="20"/>
        </w:rPr>
      </w:pPr>
      <w:bookmarkStart w:id="61" w:name="sub_4200"/>
      <w:bookmarkEnd w:id="60"/>
    </w:p>
    <w:p w:rsidR="00CE1362" w:rsidRPr="00CE1362" w:rsidRDefault="00CE1362" w:rsidP="00CE1362">
      <w:pPr>
        <w:jc w:val="both"/>
        <w:rPr>
          <w:sz w:val="20"/>
          <w:szCs w:val="20"/>
        </w:rPr>
      </w:pPr>
      <w:r w:rsidRPr="00CE1362">
        <w:rPr>
          <w:sz w:val="20"/>
          <w:szCs w:val="20"/>
        </w:rPr>
        <w:t>Подпрограмма  «Поддержка малых форм хозяйствования»</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ПАСПОРТ подпрограммы </w:t>
      </w:r>
    </w:p>
    <w:p w:rsidR="00CE1362" w:rsidRPr="00CE1362" w:rsidRDefault="00CE1362" w:rsidP="00CE1362">
      <w:pPr>
        <w:jc w:val="both"/>
        <w:rPr>
          <w:sz w:val="20"/>
          <w:szCs w:val="20"/>
        </w:rPr>
      </w:pPr>
      <w:r w:rsidRPr="00CE1362">
        <w:rPr>
          <w:sz w:val="20"/>
          <w:szCs w:val="20"/>
        </w:rPr>
        <w:t>«Поддержка малых форм хозяйствования»</w:t>
      </w:r>
    </w:p>
    <w:p w:rsidR="00CE1362" w:rsidRPr="00CE1362" w:rsidRDefault="00CE1362" w:rsidP="00CE1362">
      <w:pPr>
        <w:jc w:val="both"/>
        <w:rPr>
          <w:sz w:val="20"/>
          <w:szCs w:val="20"/>
        </w:rPr>
      </w:pPr>
    </w:p>
    <w:tbl>
      <w:tblPr>
        <w:tblW w:w="49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650"/>
        <w:gridCol w:w="430"/>
        <w:gridCol w:w="5654"/>
      </w:tblGrid>
      <w:tr w:rsidR="00CE1362" w:rsidRPr="00CE1362" w:rsidTr="00C32650">
        <w:trPr>
          <w:trHeight w:val="494"/>
          <w:jc w:val="center"/>
        </w:trPr>
        <w:tc>
          <w:tcPr>
            <w:tcW w:w="1875" w:type="pct"/>
          </w:tcPr>
          <w:p w:rsidR="00CE1362" w:rsidRPr="00CE1362" w:rsidRDefault="00CE1362" w:rsidP="00CE1362">
            <w:pPr>
              <w:jc w:val="both"/>
              <w:rPr>
                <w:sz w:val="20"/>
                <w:szCs w:val="20"/>
              </w:rPr>
            </w:pPr>
            <w:r w:rsidRPr="00CE1362">
              <w:rPr>
                <w:sz w:val="20"/>
                <w:szCs w:val="20"/>
              </w:rPr>
              <w:t>Наименование  подпрограммы</w:t>
            </w:r>
          </w:p>
          <w:p w:rsidR="00CE1362" w:rsidRPr="00CE1362" w:rsidRDefault="00CE1362" w:rsidP="00CE1362">
            <w:pPr>
              <w:jc w:val="both"/>
              <w:rPr>
                <w:sz w:val="20"/>
                <w:szCs w:val="20"/>
              </w:rPr>
            </w:pPr>
          </w:p>
        </w:tc>
        <w:tc>
          <w:tcPr>
            <w:tcW w:w="221" w:type="pct"/>
          </w:tcPr>
          <w:p w:rsidR="00CE1362" w:rsidRPr="00CE1362" w:rsidRDefault="00CE1362" w:rsidP="00CE1362">
            <w:pPr>
              <w:jc w:val="both"/>
              <w:rPr>
                <w:sz w:val="20"/>
                <w:szCs w:val="20"/>
              </w:rPr>
            </w:pPr>
            <w:r w:rsidRPr="00CE1362">
              <w:rPr>
                <w:sz w:val="20"/>
                <w:szCs w:val="20"/>
              </w:rPr>
              <w:t>–</w:t>
            </w:r>
          </w:p>
        </w:tc>
        <w:tc>
          <w:tcPr>
            <w:tcW w:w="2904" w:type="pct"/>
          </w:tcPr>
          <w:p w:rsidR="00CE1362" w:rsidRPr="00CE1362" w:rsidRDefault="00CE1362" w:rsidP="00CE1362">
            <w:pPr>
              <w:jc w:val="both"/>
              <w:rPr>
                <w:sz w:val="20"/>
                <w:szCs w:val="20"/>
              </w:rPr>
            </w:pPr>
            <w:r w:rsidRPr="00CE1362">
              <w:rPr>
                <w:sz w:val="20"/>
                <w:szCs w:val="20"/>
              </w:rPr>
              <w:t>«Поддержка малых форм хозяйствования» (далее – подпрограмма)</w:t>
            </w:r>
          </w:p>
        </w:tc>
      </w:tr>
      <w:tr w:rsidR="00CE1362" w:rsidRPr="00CE1362" w:rsidTr="00C32650">
        <w:trPr>
          <w:trHeight w:val="494"/>
          <w:jc w:val="center"/>
        </w:trPr>
        <w:tc>
          <w:tcPr>
            <w:tcW w:w="1875" w:type="pct"/>
          </w:tcPr>
          <w:p w:rsidR="00CE1362" w:rsidRPr="00CE1362" w:rsidRDefault="00CE1362" w:rsidP="00CE1362">
            <w:pPr>
              <w:jc w:val="both"/>
              <w:rPr>
                <w:sz w:val="20"/>
                <w:szCs w:val="20"/>
              </w:rPr>
            </w:pPr>
            <w:r w:rsidRPr="00CE1362">
              <w:rPr>
                <w:sz w:val="20"/>
                <w:szCs w:val="20"/>
              </w:rPr>
              <w:t>Ответственный исполнитель подпрограммы</w:t>
            </w:r>
          </w:p>
        </w:tc>
        <w:tc>
          <w:tcPr>
            <w:tcW w:w="221" w:type="pct"/>
          </w:tcPr>
          <w:p w:rsidR="00CE1362" w:rsidRPr="00CE1362" w:rsidRDefault="00CE1362" w:rsidP="00CE1362">
            <w:pPr>
              <w:jc w:val="both"/>
              <w:rPr>
                <w:sz w:val="20"/>
                <w:szCs w:val="20"/>
              </w:rPr>
            </w:pPr>
            <w:r w:rsidRPr="00CE1362">
              <w:rPr>
                <w:sz w:val="20"/>
                <w:szCs w:val="20"/>
              </w:rPr>
              <w:t>–</w:t>
            </w:r>
          </w:p>
        </w:tc>
        <w:tc>
          <w:tcPr>
            <w:tcW w:w="2904" w:type="pct"/>
          </w:tcPr>
          <w:p w:rsidR="00CE1362" w:rsidRPr="00CE1362" w:rsidRDefault="00CE1362" w:rsidP="00CE1362">
            <w:pPr>
              <w:jc w:val="both"/>
              <w:rPr>
                <w:sz w:val="20"/>
                <w:szCs w:val="20"/>
              </w:rPr>
            </w:pPr>
            <w:r w:rsidRPr="00CE1362">
              <w:rPr>
                <w:sz w:val="20"/>
                <w:szCs w:val="20"/>
              </w:rPr>
              <w:t>Управление по работе сотраслями АПК и ЛПХ граждан администрации Ельниковского муниципального района Республики Мордовия</w:t>
            </w:r>
          </w:p>
        </w:tc>
      </w:tr>
      <w:tr w:rsidR="00CE1362" w:rsidRPr="00CE1362" w:rsidTr="00C32650">
        <w:trPr>
          <w:trHeight w:val="240"/>
          <w:jc w:val="center"/>
        </w:trPr>
        <w:tc>
          <w:tcPr>
            <w:tcW w:w="1875" w:type="pct"/>
          </w:tcPr>
          <w:p w:rsidR="00CE1362" w:rsidRPr="00CE1362" w:rsidRDefault="00CE1362" w:rsidP="00CE1362">
            <w:pPr>
              <w:jc w:val="both"/>
              <w:rPr>
                <w:sz w:val="20"/>
                <w:szCs w:val="20"/>
              </w:rPr>
            </w:pPr>
            <w:r w:rsidRPr="00CE1362">
              <w:rPr>
                <w:sz w:val="20"/>
                <w:szCs w:val="20"/>
              </w:rPr>
              <w:t>Программно-целевые инструменты подпрограммы</w:t>
            </w:r>
          </w:p>
        </w:tc>
        <w:tc>
          <w:tcPr>
            <w:tcW w:w="221" w:type="pct"/>
          </w:tcPr>
          <w:p w:rsidR="00CE1362" w:rsidRPr="00CE1362" w:rsidRDefault="00CE1362" w:rsidP="00CE1362">
            <w:pPr>
              <w:jc w:val="both"/>
              <w:rPr>
                <w:sz w:val="20"/>
                <w:szCs w:val="20"/>
              </w:rPr>
            </w:pPr>
            <w:r w:rsidRPr="00CE1362">
              <w:rPr>
                <w:sz w:val="20"/>
                <w:szCs w:val="20"/>
              </w:rPr>
              <w:t>–</w:t>
            </w:r>
          </w:p>
        </w:tc>
        <w:tc>
          <w:tcPr>
            <w:tcW w:w="2904" w:type="pct"/>
          </w:tcPr>
          <w:p w:rsidR="00CE1362" w:rsidRPr="00CE1362" w:rsidRDefault="00CE1362" w:rsidP="00CE1362">
            <w:pPr>
              <w:jc w:val="both"/>
              <w:rPr>
                <w:sz w:val="20"/>
                <w:szCs w:val="20"/>
              </w:rPr>
            </w:pPr>
            <w:r w:rsidRPr="00CE1362">
              <w:rPr>
                <w:sz w:val="20"/>
                <w:szCs w:val="20"/>
              </w:rPr>
              <w:t>республиканские ведомственные программы:</w:t>
            </w:r>
          </w:p>
          <w:p w:rsidR="00CE1362" w:rsidRPr="00CE1362" w:rsidRDefault="00CE1362" w:rsidP="00CE1362">
            <w:pPr>
              <w:jc w:val="both"/>
              <w:rPr>
                <w:sz w:val="20"/>
                <w:szCs w:val="20"/>
              </w:rPr>
            </w:pPr>
            <w:r w:rsidRPr="00CE1362">
              <w:rPr>
                <w:sz w:val="20"/>
                <w:szCs w:val="20"/>
              </w:rPr>
              <w:t xml:space="preserve">«Поддержка начинающих фермеров в Республике Мордовия на период              2012-2014 годов», утвержденная приказом Заместителя Председателя Правительства - Министра сельского хозяйства и продовольствия Республики Мордовия от        20 декабря  </w:t>
            </w:r>
            <w:smartTag w:uri="urn:schemas-microsoft-com:office:smarttags" w:element="metricconverter">
              <w:smartTagPr>
                <w:attr w:name="ProductID" w:val="1 килограмм"/>
              </w:smartTagPr>
              <w:r w:rsidRPr="00CE1362">
                <w:rPr>
                  <w:sz w:val="20"/>
                  <w:szCs w:val="20"/>
                </w:rPr>
                <w:t>2011 г</w:t>
              </w:r>
            </w:smartTag>
            <w:r w:rsidRPr="00CE1362">
              <w:rPr>
                <w:sz w:val="20"/>
                <w:szCs w:val="20"/>
              </w:rPr>
              <w:t xml:space="preserve">.    № 250-П; </w:t>
            </w:r>
          </w:p>
          <w:p w:rsidR="00CE1362" w:rsidRPr="00CE1362" w:rsidRDefault="00CE1362" w:rsidP="00CE1362">
            <w:pPr>
              <w:jc w:val="both"/>
              <w:rPr>
                <w:sz w:val="20"/>
                <w:szCs w:val="20"/>
              </w:rPr>
            </w:pPr>
            <w:r w:rsidRPr="00CE1362">
              <w:rPr>
                <w:sz w:val="20"/>
                <w:szCs w:val="20"/>
              </w:rPr>
              <w:t xml:space="preserve">«Развитие семейных животноводческих ферм на базе крестьянских (фермерских) хозяйств Республики Мордовия на 2012-2014 годы», утвержденная приказом Заместителя Председателя Правительства - Министра сельского хозяйства и продовольствия Республики Мордовия от 22 декабря </w:t>
            </w:r>
            <w:smartTag w:uri="urn:schemas-microsoft-com:office:smarttags" w:element="metricconverter">
              <w:smartTagPr>
                <w:attr w:name="ProductID" w:val="1 килограмм"/>
              </w:smartTagPr>
              <w:r w:rsidRPr="00CE1362">
                <w:rPr>
                  <w:sz w:val="20"/>
                  <w:szCs w:val="20"/>
                </w:rPr>
                <w:t>2011 г</w:t>
              </w:r>
            </w:smartTag>
            <w:r w:rsidRPr="00CE1362">
              <w:rPr>
                <w:sz w:val="20"/>
                <w:szCs w:val="20"/>
              </w:rPr>
              <w:t>. № 252–П</w:t>
            </w:r>
          </w:p>
        </w:tc>
      </w:tr>
      <w:tr w:rsidR="00CE1362" w:rsidRPr="00CE1362" w:rsidTr="00C32650">
        <w:trPr>
          <w:trHeight w:val="240"/>
          <w:jc w:val="center"/>
        </w:trPr>
        <w:tc>
          <w:tcPr>
            <w:tcW w:w="1875" w:type="pct"/>
          </w:tcPr>
          <w:p w:rsidR="00CE1362" w:rsidRPr="00CE1362" w:rsidRDefault="00CE1362" w:rsidP="00CE1362">
            <w:pPr>
              <w:jc w:val="both"/>
              <w:rPr>
                <w:sz w:val="20"/>
                <w:szCs w:val="20"/>
              </w:rPr>
            </w:pPr>
            <w:r w:rsidRPr="00CE1362">
              <w:rPr>
                <w:sz w:val="20"/>
                <w:szCs w:val="20"/>
              </w:rPr>
              <w:t>Цели подпрограммы</w:t>
            </w:r>
          </w:p>
        </w:tc>
        <w:tc>
          <w:tcPr>
            <w:tcW w:w="221" w:type="pct"/>
          </w:tcPr>
          <w:p w:rsidR="00CE1362" w:rsidRPr="00CE1362" w:rsidRDefault="00CE1362" w:rsidP="00CE1362">
            <w:pPr>
              <w:jc w:val="both"/>
              <w:rPr>
                <w:sz w:val="20"/>
                <w:szCs w:val="20"/>
              </w:rPr>
            </w:pPr>
            <w:r w:rsidRPr="00CE1362">
              <w:rPr>
                <w:sz w:val="20"/>
                <w:szCs w:val="20"/>
              </w:rPr>
              <w:t>–</w:t>
            </w:r>
          </w:p>
        </w:tc>
        <w:tc>
          <w:tcPr>
            <w:tcW w:w="2904" w:type="pct"/>
          </w:tcPr>
          <w:p w:rsidR="00CE1362" w:rsidRPr="00CE1362" w:rsidRDefault="00CE1362" w:rsidP="00CE1362">
            <w:pPr>
              <w:jc w:val="both"/>
              <w:rPr>
                <w:sz w:val="20"/>
                <w:szCs w:val="20"/>
              </w:rPr>
            </w:pPr>
            <w:r w:rsidRPr="00CE1362">
              <w:rPr>
                <w:sz w:val="20"/>
                <w:szCs w:val="20"/>
              </w:rPr>
              <w:t xml:space="preserve"> поддержание и дальнейшее развитие сельскохозяйственной и несельскохозяйственной деятельности малых форм </w:t>
            </w:r>
            <w:r w:rsidRPr="00CE1362">
              <w:rPr>
                <w:sz w:val="20"/>
                <w:szCs w:val="20"/>
              </w:rPr>
              <w:lastRenderedPageBreak/>
              <w:t>хозяйствования  и улучшение качества жизни в сельской местности</w:t>
            </w:r>
          </w:p>
        </w:tc>
      </w:tr>
      <w:tr w:rsidR="00CE1362" w:rsidRPr="00CE1362" w:rsidTr="00C32650">
        <w:trPr>
          <w:trHeight w:val="240"/>
          <w:jc w:val="center"/>
        </w:trPr>
        <w:tc>
          <w:tcPr>
            <w:tcW w:w="1875" w:type="pct"/>
          </w:tcPr>
          <w:p w:rsidR="00CE1362" w:rsidRPr="00CE1362" w:rsidRDefault="00CE1362" w:rsidP="00CE1362">
            <w:pPr>
              <w:jc w:val="both"/>
              <w:rPr>
                <w:sz w:val="20"/>
                <w:szCs w:val="20"/>
              </w:rPr>
            </w:pPr>
            <w:r w:rsidRPr="00CE1362">
              <w:rPr>
                <w:sz w:val="20"/>
                <w:szCs w:val="20"/>
              </w:rPr>
              <w:lastRenderedPageBreak/>
              <w:t>Задачи подпрограммы</w:t>
            </w:r>
          </w:p>
        </w:tc>
        <w:tc>
          <w:tcPr>
            <w:tcW w:w="221" w:type="pct"/>
          </w:tcPr>
          <w:p w:rsidR="00CE1362" w:rsidRPr="00CE1362" w:rsidRDefault="00CE1362" w:rsidP="00CE1362">
            <w:pPr>
              <w:jc w:val="both"/>
              <w:rPr>
                <w:sz w:val="20"/>
                <w:szCs w:val="20"/>
              </w:rPr>
            </w:pPr>
            <w:r w:rsidRPr="00CE1362">
              <w:rPr>
                <w:sz w:val="20"/>
                <w:szCs w:val="20"/>
              </w:rPr>
              <w:t>–</w:t>
            </w:r>
          </w:p>
        </w:tc>
        <w:tc>
          <w:tcPr>
            <w:tcW w:w="2904" w:type="pct"/>
          </w:tcPr>
          <w:p w:rsidR="00CE1362" w:rsidRPr="00CE1362" w:rsidRDefault="00CE1362" w:rsidP="00CE1362">
            <w:pPr>
              <w:jc w:val="both"/>
              <w:rPr>
                <w:sz w:val="20"/>
                <w:szCs w:val="20"/>
              </w:rPr>
            </w:pPr>
            <w:r w:rsidRPr="00CE1362">
              <w:rPr>
                <w:sz w:val="20"/>
                <w:szCs w:val="20"/>
              </w:rPr>
              <w:t xml:space="preserve"> создание условий для увеличения субъектов малого предпринимательства;</w:t>
            </w:r>
          </w:p>
          <w:p w:rsidR="00CE1362" w:rsidRPr="00CE1362" w:rsidRDefault="00CE1362" w:rsidP="00CE1362">
            <w:pPr>
              <w:jc w:val="both"/>
              <w:rPr>
                <w:sz w:val="20"/>
                <w:szCs w:val="20"/>
              </w:rPr>
            </w:pPr>
            <w:r w:rsidRPr="00CE1362">
              <w:rPr>
                <w:sz w:val="20"/>
                <w:szCs w:val="20"/>
              </w:rPr>
              <w:t>повышение эффективности использования земельных участков из земель сельскохозяйственного назначения;</w:t>
            </w:r>
          </w:p>
          <w:p w:rsidR="00CE1362" w:rsidRPr="00CE1362" w:rsidRDefault="00CE1362" w:rsidP="00CE1362">
            <w:pPr>
              <w:jc w:val="both"/>
              <w:rPr>
                <w:sz w:val="20"/>
                <w:szCs w:val="20"/>
              </w:rPr>
            </w:pPr>
            <w:r w:rsidRPr="00CE1362">
              <w:rPr>
                <w:sz w:val="20"/>
                <w:szCs w:val="20"/>
              </w:rPr>
              <w:t>повышение уровня доходов сельского населения</w:t>
            </w:r>
          </w:p>
        </w:tc>
      </w:tr>
      <w:tr w:rsidR="00CE1362" w:rsidRPr="00CE1362" w:rsidTr="00C32650">
        <w:trPr>
          <w:trHeight w:val="240"/>
          <w:jc w:val="center"/>
        </w:trPr>
        <w:tc>
          <w:tcPr>
            <w:tcW w:w="1875" w:type="pct"/>
          </w:tcPr>
          <w:p w:rsidR="00CE1362" w:rsidRPr="00CE1362" w:rsidRDefault="00CE1362" w:rsidP="00CE1362">
            <w:pPr>
              <w:jc w:val="both"/>
              <w:rPr>
                <w:sz w:val="20"/>
                <w:szCs w:val="20"/>
              </w:rPr>
            </w:pPr>
            <w:r w:rsidRPr="00CE1362">
              <w:rPr>
                <w:sz w:val="20"/>
                <w:szCs w:val="20"/>
              </w:rPr>
              <w:t>Целевые индикаторы и показатели подпрограммы</w:t>
            </w:r>
          </w:p>
        </w:tc>
        <w:tc>
          <w:tcPr>
            <w:tcW w:w="221" w:type="pct"/>
          </w:tcPr>
          <w:p w:rsidR="00CE1362" w:rsidRPr="00CE1362" w:rsidRDefault="00CE1362" w:rsidP="00CE1362">
            <w:pPr>
              <w:jc w:val="both"/>
              <w:rPr>
                <w:sz w:val="20"/>
                <w:szCs w:val="20"/>
              </w:rPr>
            </w:pPr>
            <w:r w:rsidRPr="00CE1362">
              <w:rPr>
                <w:sz w:val="20"/>
                <w:szCs w:val="20"/>
              </w:rPr>
              <w:t>–</w:t>
            </w:r>
          </w:p>
        </w:tc>
        <w:tc>
          <w:tcPr>
            <w:tcW w:w="2904" w:type="pct"/>
          </w:tcPr>
          <w:p w:rsidR="00CE1362" w:rsidRPr="00CE1362" w:rsidRDefault="00CE1362" w:rsidP="00CE1362">
            <w:pPr>
              <w:jc w:val="both"/>
              <w:rPr>
                <w:sz w:val="20"/>
                <w:szCs w:val="20"/>
              </w:rPr>
            </w:pPr>
            <w:r w:rsidRPr="00CE1362">
              <w:rPr>
                <w:sz w:val="20"/>
                <w:szCs w:val="20"/>
              </w:rPr>
              <w:t>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w:t>
            </w:r>
          </w:p>
          <w:p w:rsidR="00CE1362" w:rsidRPr="00CE1362" w:rsidRDefault="00CE1362" w:rsidP="00CE1362">
            <w:pPr>
              <w:jc w:val="both"/>
              <w:rPr>
                <w:sz w:val="20"/>
                <w:szCs w:val="20"/>
              </w:rPr>
            </w:pPr>
            <w:r w:rsidRPr="00CE1362">
              <w:rPr>
                <w:sz w:val="20"/>
                <w:szCs w:val="20"/>
              </w:rPr>
              <w:t>количество построенных или реконструированных семейных животноводческих ферм;</w:t>
            </w:r>
          </w:p>
          <w:p w:rsidR="00CE1362" w:rsidRPr="00CE1362" w:rsidRDefault="00CE1362" w:rsidP="00CE1362">
            <w:pPr>
              <w:jc w:val="both"/>
              <w:rPr>
                <w:sz w:val="20"/>
                <w:szCs w:val="20"/>
              </w:rPr>
            </w:pPr>
            <w:r w:rsidRPr="00CE1362">
              <w:rPr>
                <w:sz w:val="20"/>
                <w:szCs w:val="20"/>
              </w:rPr>
              <w:t>площадь земельных участков, оформленных в собственность крестьянскими (фермерскими) хозяйствами</w:t>
            </w:r>
          </w:p>
        </w:tc>
      </w:tr>
      <w:tr w:rsidR="00CE1362" w:rsidRPr="00CE1362" w:rsidTr="00C32650">
        <w:trPr>
          <w:trHeight w:val="240"/>
          <w:jc w:val="center"/>
        </w:trPr>
        <w:tc>
          <w:tcPr>
            <w:tcW w:w="1875" w:type="pct"/>
          </w:tcPr>
          <w:p w:rsidR="00CE1362" w:rsidRPr="00CE1362" w:rsidRDefault="00CE1362" w:rsidP="00CE1362">
            <w:pPr>
              <w:jc w:val="both"/>
              <w:rPr>
                <w:sz w:val="20"/>
                <w:szCs w:val="20"/>
              </w:rPr>
            </w:pPr>
            <w:r w:rsidRPr="00CE1362">
              <w:rPr>
                <w:sz w:val="20"/>
                <w:szCs w:val="20"/>
              </w:rPr>
              <w:t xml:space="preserve">Сроки реализации подпрограммы </w:t>
            </w:r>
          </w:p>
          <w:p w:rsidR="00CE1362" w:rsidRPr="00CE1362" w:rsidRDefault="00CE1362" w:rsidP="00CE1362">
            <w:pPr>
              <w:jc w:val="both"/>
              <w:rPr>
                <w:sz w:val="20"/>
                <w:szCs w:val="20"/>
              </w:rPr>
            </w:pPr>
          </w:p>
        </w:tc>
        <w:tc>
          <w:tcPr>
            <w:tcW w:w="221" w:type="pct"/>
          </w:tcPr>
          <w:p w:rsidR="00CE1362" w:rsidRPr="00CE1362" w:rsidRDefault="00CE1362" w:rsidP="00CE1362">
            <w:pPr>
              <w:jc w:val="both"/>
              <w:rPr>
                <w:sz w:val="20"/>
                <w:szCs w:val="20"/>
              </w:rPr>
            </w:pPr>
            <w:r w:rsidRPr="00CE1362">
              <w:rPr>
                <w:sz w:val="20"/>
                <w:szCs w:val="20"/>
              </w:rPr>
              <w:t>–</w:t>
            </w:r>
          </w:p>
        </w:tc>
        <w:tc>
          <w:tcPr>
            <w:tcW w:w="2904" w:type="pct"/>
          </w:tcPr>
          <w:p w:rsidR="00CE1362" w:rsidRPr="00CE1362" w:rsidRDefault="00CE1362" w:rsidP="00CE1362">
            <w:pPr>
              <w:jc w:val="both"/>
              <w:rPr>
                <w:sz w:val="20"/>
                <w:szCs w:val="20"/>
              </w:rPr>
            </w:pPr>
            <w:r w:rsidRPr="00CE1362">
              <w:rPr>
                <w:sz w:val="20"/>
                <w:szCs w:val="20"/>
              </w:rPr>
              <w:t xml:space="preserve">1 января 2013 – 31 декабря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w:t>
            </w:r>
          </w:p>
        </w:tc>
      </w:tr>
      <w:tr w:rsidR="00CE1362" w:rsidRPr="00CE1362" w:rsidTr="00C32650">
        <w:trPr>
          <w:trHeight w:val="345"/>
          <w:jc w:val="center"/>
        </w:trPr>
        <w:tc>
          <w:tcPr>
            <w:tcW w:w="1875" w:type="pct"/>
          </w:tcPr>
          <w:p w:rsidR="00CE1362" w:rsidRPr="00CE1362" w:rsidRDefault="00CE1362" w:rsidP="00CE1362">
            <w:pPr>
              <w:jc w:val="both"/>
              <w:rPr>
                <w:sz w:val="20"/>
                <w:szCs w:val="20"/>
              </w:rPr>
            </w:pPr>
            <w:r w:rsidRPr="00CE1362">
              <w:rPr>
                <w:sz w:val="20"/>
                <w:szCs w:val="20"/>
              </w:rPr>
              <w:t>Объем бюджетных ассигнований подпрограммы</w:t>
            </w:r>
          </w:p>
        </w:tc>
        <w:tc>
          <w:tcPr>
            <w:tcW w:w="221" w:type="pct"/>
          </w:tcPr>
          <w:p w:rsidR="00CE1362" w:rsidRPr="00CE1362" w:rsidRDefault="00CE1362" w:rsidP="00CE1362">
            <w:pPr>
              <w:jc w:val="both"/>
              <w:rPr>
                <w:sz w:val="20"/>
                <w:szCs w:val="20"/>
              </w:rPr>
            </w:pPr>
            <w:r w:rsidRPr="00CE1362">
              <w:rPr>
                <w:sz w:val="20"/>
                <w:szCs w:val="20"/>
              </w:rPr>
              <w:t>–</w:t>
            </w:r>
          </w:p>
        </w:tc>
        <w:tc>
          <w:tcPr>
            <w:tcW w:w="2904" w:type="pct"/>
          </w:tcPr>
          <w:p w:rsidR="00CE1362" w:rsidRPr="00CE1362" w:rsidRDefault="00CE1362" w:rsidP="00CE1362">
            <w:pPr>
              <w:jc w:val="both"/>
              <w:rPr>
                <w:sz w:val="20"/>
                <w:szCs w:val="20"/>
              </w:rPr>
            </w:pPr>
            <w:r w:rsidRPr="00CE1362">
              <w:rPr>
                <w:sz w:val="20"/>
                <w:szCs w:val="20"/>
              </w:rPr>
              <w:t>объем ресурсного обеспечения реализации подпрограммы осуществляется из средств республиканского бюджета Республики Мордовия. Объем бюджетных ассигнований для реализации мероприятий подпрограммы из местного бюджета не предусмотрен.</w:t>
            </w:r>
          </w:p>
        </w:tc>
      </w:tr>
      <w:tr w:rsidR="00CE1362" w:rsidRPr="00CE1362" w:rsidTr="00C32650">
        <w:trPr>
          <w:trHeight w:val="240"/>
          <w:jc w:val="center"/>
        </w:trPr>
        <w:tc>
          <w:tcPr>
            <w:tcW w:w="1875" w:type="pct"/>
          </w:tcPr>
          <w:p w:rsidR="00CE1362" w:rsidRPr="00CE1362" w:rsidRDefault="00CE1362" w:rsidP="00CE1362">
            <w:pPr>
              <w:jc w:val="both"/>
              <w:rPr>
                <w:sz w:val="20"/>
                <w:szCs w:val="20"/>
              </w:rPr>
            </w:pPr>
            <w:r w:rsidRPr="00CE1362">
              <w:rPr>
                <w:sz w:val="20"/>
                <w:szCs w:val="20"/>
              </w:rPr>
              <w:t>Ожидаемые результаты реализации подпрограммы</w:t>
            </w:r>
          </w:p>
        </w:tc>
        <w:tc>
          <w:tcPr>
            <w:tcW w:w="221" w:type="pct"/>
          </w:tcPr>
          <w:p w:rsidR="00CE1362" w:rsidRPr="00CE1362" w:rsidRDefault="00CE1362" w:rsidP="00CE1362">
            <w:pPr>
              <w:jc w:val="both"/>
              <w:rPr>
                <w:sz w:val="20"/>
                <w:szCs w:val="20"/>
              </w:rPr>
            </w:pPr>
            <w:r w:rsidRPr="00CE1362">
              <w:rPr>
                <w:sz w:val="20"/>
                <w:szCs w:val="20"/>
              </w:rPr>
              <w:t>–</w:t>
            </w:r>
          </w:p>
        </w:tc>
        <w:tc>
          <w:tcPr>
            <w:tcW w:w="2904" w:type="pct"/>
          </w:tcPr>
          <w:p w:rsidR="00CE1362" w:rsidRPr="00CE1362" w:rsidRDefault="00CE1362" w:rsidP="00CE1362">
            <w:pPr>
              <w:jc w:val="both"/>
              <w:rPr>
                <w:sz w:val="20"/>
                <w:szCs w:val="20"/>
              </w:rPr>
            </w:pPr>
            <w:r w:rsidRPr="00CE1362">
              <w:rPr>
                <w:sz w:val="20"/>
                <w:szCs w:val="20"/>
              </w:rPr>
              <w:t xml:space="preserve">создание к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   дополнительно 18 крестьянских (фермерских) хозяйств, которые обеспечат рабочими местами 54 среднегодовых работника;</w:t>
            </w:r>
          </w:p>
          <w:p w:rsidR="00CE1362" w:rsidRPr="00CE1362" w:rsidRDefault="00CE1362" w:rsidP="00CE1362">
            <w:pPr>
              <w:jc w:val="both"/>
              <w:rPr>
                <w:sz w:val="20"/>
                <w:szCs w:val="20"/>
              </w:rPr>
            </w:pPr>
            <w:r w:rsidRPr="00CE1362">
              <w:rPr>
                <w:sz w:val="20"/>
                <w:szCs w:val="20"/>
              </w:rPr>
              <w:t xml:space="preserve">полная реализация программы создания животноводческих ферм  к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 позволит увеличить производство молока  в крестьянских (фермерских) хозяйствах на 800тонн;</w:t>
            </w:r>
          </w:p>
          <w:p w:rsidR="00CE1362" w:rsidRPr="00CE1362" w:rsidRDefault="00CE1362" w:rsidP="00CE1362">
            <w:pPr>
              <w:jc w:val="both"/>
              <w:rPr>
                <w:sz w:val="20"/>
                <w:szCs w:val="20"/>
              </w:rPr>
            </w:pPr>
            <w:r w:rsidRPr="00CE1362">
              <w:rPr>
                <w:sz w:val="20"/>
                <w:szCs w:val="20"/>
              </w:rPr>
              <w:t>прирост сельскохозяйственной продукции, произведённой малыми формами хозяйствования, составит  10 процентов.</w:t>
            </w:r>
          </w:p>
        </w:tc>
      </w:tr>
    </w:tbl>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Раздел 1. Сфера реализации подпрограммы, основные проблемы и</w:t>
      </w:r>
    </w:p>
    <w:p w:rsidR="00CE1362" w:rsidRPr="00CE1362" w:rsidRDefault="00CE1362" w:rsidP="00CE1362">
      <w:pPr>
        <w:jc w:val="both"/>
        <w:rPr>
          <w:sz w:val="20"/>
          <w:szCs w:val="20"/>
        </w:rPr>
      </w:pPr>
      <w:r w:rsidRPr="00CE1362">
        <w:rPr>
          <w:sz w:val="20"/>
          <w:szCs w:val="20"/>
        </w:rPr>
        <w:t>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1. Сфера реализации подпрограммы, основные проблемы и оценка последствий инерционного развития</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Подпрограмма направлена на поддержание и дальнейшее развитие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малые сельскохозяйственные организации - микропредприятия (с численностью занятых до 100 человек).</w:t>
      </w:r>
    </w:p>
    <w:p w:rsidR="00CE1362" w:rsidRPr="00CE1362" w:rsidRDefault="00CE1362" w:rsidP="00CE1362">
      <w:pPr>
        <w:jc w:val="both"/>
        <w:rPr>
          <w:sz w:val="20"/>
          <w:szCs w:val="20"/>
        </w:rPr>
      </w:pPr>
      <w:r w:rsidRPr="00CE1362">
        <w:rPr>
          <w:sz w:val="20"/>
          <w:szCs w:val="20"/>
        </w:rPr>
        <w:t>В современных условиях крестьянские (фермерские) хозяйства стали од</w:t>
      </w:r>
      <w:r w:rsidRPr="00CE1362">
        <w:rPr>
          <w:sz w:val="20"/>
          <w:szCs w:val="20"/>
        </w:rPr>
        <w:softHyphen/>
        <w:t>ной из форм многоукладного аграрного производства и требуют не столько ко</w:t>
      </w:r>
      <w:r w:rsidRPr="00CE1362">
        <w:rPr>
          <w:sz w:val="20"/>
          <w:szCs w:val="20"/>
        </w:rPr>
        <w:softHyphen/>
        <w:t>личественного роста, сколько качественных изменений и эффективного функ</w:t>
      </w:r>
      <w:r w:rsidRPr="00CE1362">
        <w:rPr>
          <w:sz w:val="20"/>
          <w:szCs w:val="20"/>
        </w:rPr>
        <w:softHyphen/>
        <w:t>ционирования.</w:t>
      </w:r>
    </w:p>
    <w:p w:rsidR="00CE1362" w:rsidRPr="00CE1362" w:rsidRDefault="00CE1362" w:rsidP="00CE1362">
      <w:pPr>
        <w:jc w:val="both"/>
        <w:rPr>
          <w:sz w:val="20"/>
          <w:szCs w:val="20"/>
        </w:rPr>
      </w:pPr>
      <w:r w:rsidRPr="00CE1362">
        <w:rPr>
          <w:sz w:val="20"/>
          <w:szCs w:val="20"/>
        </w:rPr>
        <w:t>Крестьянские (фермерские) хозяйства  являются основой предпринимательства в аграрной сфере, так как принципы их создания и функционирования наиболее полно отвечают этому явлению рыноч</w:t>
      </w:r>
      <w:r w:rsidRPr="00CE1362">
        <w:rPr>
          <w:sz w:val="20"/>
          <w:szCs w:val="20"/>
        </w:rPr>
        <w:softHyphen/>
        <w:t>ной экономики. С развитием фермерства на селе формируется полноценный хо</w:t>
      </w:r>
      <w:r w:rsidRPr="00CE1362">
        <w:rPr>
          <w:sz w:val="20"/>
          <w:szCs w:val="20"/>
        </w:rPr>
        <w:softHyphen/>
        <w:t>зяйственник-собственник, ответственный за эффективное использование земли и других средств  производства. Поэтому устойчиво работающие крестьянские (фермерские) хозяйства представляют собой важный источник увеличения дохо</w:t>
      </w:r>
      <w:r w:rsidRPr="00CE1362">
        <w:rPr>
          <w:sz w:val="20"/>
          <w:szCs w:val="20"/>
        </w:rPr>
        <w:softHyphen/>
        <w:t>дов сельского населения, прежде всего через создание рабочих мест на селе.</w:t>
      </w:r>
    </w:p>
    <w:p w:rsidR="00CE1362" w:rsidRPr="00CE1362" w:rsidRDefault="00CE1362" w:rsidP="00CE1362">
      <w:pPr>
        <w:jc w:val="both"/>
        <w:rPr>
          <w:sz w:val="20"/>
          <w:szCs w:val="20"/>
        </w:rPr>
      </w:pPr>
      <w:r w:rsidRPr="00CE1362">
        <w:rPr>
          <w:sz w:val="20"/>
          <w:szCs w:val="20"/>
        </w:rPr>
        <w:t xml:space="preserve">                Темпы роста производства в фермерских хозяйствах за по</w:t>
      </w:r>
      <w:r w:rsidRPr="00CE1362">
        <w:rPr>
          <w:sz w:val="20"/>
          <w:szCs w:val="20"/>
        </w:rPr>
        <w:softHyphen/>
        <w:t>следние годы увеличились настолько, что их можно охарактеризовать как устойчи</w:t>
      </w:r>
      <w:r w:rsidRPr="00CE1362">
        <w:rPr>
          <w:sz w:val="20"/>
          <w:szCs w:val="20"/>
        </w:rPr>
        <w:softHyphen/>
        <w:t>во-динамические. В целом за последние 5 лет в крестьянских (фермерских) хозяйствах произ</w:t>
      </w:r>
      <w:r w:rsidRPr="00CE1362">
        <w:rPr>
          <w:sz w:val="20"/>
          <w:szCs w:val="20"/>
        </w:rPr>
        <w:softHyphen/>
        <w:t>водство молока  увеличилось с 35 тонн в 2007 году до 889 тонн в 2012 году, мяса скота и птицы – с 6 тонн до 23 тонн.</w:t>
      </w:r>
    </w:p>
    <w:p w:rsidR="00CE1362" w:rsidRPr="00CE1362" w:rsidRDefault="00CE1362" w:rsidP="00CE1362">
      <w:pPr>
        <w:jc w:val="both"/>
        <w:rPr>
          <w:sz w:val="20"/>
          <w:szCs w:val="20"/>
        </w:rPr>
      </w:pPr>
      <w:r w:rsidRPr="00CE1362">
        <w:rPr>
          <w:sz w:val="20"/>
          <w:szCs w:val="20"/>
        </w:rPr>
        <w:t>Учитывая серьезный вклад в экономику отрасли, развитие малых форм хозяйствования в сельской местности является важнейшим условием обеспечения устойчивости развития сельских территорий.</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2. Приоритеты государственной политики в сфере реализации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lastRenderedPageBreak/>
        <w:t xml:space="preserve">Подпрограмма разработана в соответствии с Концепцией устойчивого развития сельских территорий Республики Мордовия до 2016 года (проект), ведомственными целевыми программами по поддержке начинающих фермеров и развитию семейных животноводческих хозяйств. </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3. Цели, задачи, показатели (индикаторы) и основные ожидаемые конечные результаты подпрограммы, сроки ее реализации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Целями подпрограммы являются 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w:t>
      </w:r>
    </w:p>
    <w:p w:rsidR="00CE1362" w:rsidRPr="00CE1362" w:rsidRDefault="00CE1362" w:rsidP="00CE1362">
      <w:pPr>
        <w:jc w:val="both"/>
        <w:rPr>
          <w:sz w:val="20"/>
          <w:szCs w:val="20"/>
        </w:rPr>
      </w:pPr>
      <w:r w:rsidRPr="00CE1362">
        <w:rPr>
          <w:sz w:val="20"/>
          <w:szCs w:val="20"/>
        </w:rPr>
        <w:t>Для достижения указанных целей необходимо решить следующие задачи:</w:t>
      </w:r>
    </w:p>
    <w:p w:rsidR="00CE1362" w:rsidRPr="00CE1362" w:rsidRDefault="00CE1362" w:rsidP="00CE1362">
      <w:pPr>
        <w:jc w:val="both"/>
        <w:rPr>
          <w:sz w:val="20"/>
          <w:szCs w:val="20"/>
        </w:rPr>
      </w:pPr>
      <w:r w:rsidRPr="00CE1362">
        <w:rPr>
          <w:sz w:val="20"/>
          <w:szCs w:val="20"/>
        </w:rPr>
        <w:t>- создание условий для увеличения количества субъектов малых форм хозяйствования в сельской местности;</w:t>
      </w:r>
    </w:p>
    <w:p w:rsidR="00CE1362" w:rsidRPr="00CE1362" w:rsidRDefault="00CE1362" w:rsidP="00CE1362">
      <w:pPr>
        <w:jc w:val="both"/>
        <w:rPr>
          <w:sz w:val="20"/>
          <w:szCs w:val="20"/>
        </w:rPr>
      </w:pPr>
      <w:r w:rsidRPr="00CE1362">
        <w:rPr>
          <w:sz w:val="20"/>
          <w:szCs w:val="20"/>
        </w:rPr>
        <w:t>- повышение эффективности использования земельных участков из земель сельскохозяйственного назначения;</w:t>
      </w:r>
    </w:p>
    <w:p w:rsidR="00CE1362" w:rsidRPr="00CE1362" w:rsidRDefault="00CE1362" w:rsidP="00CE1362">
      <w:pPr>
        <w:jc w:val="both"/>
        <w:rPr>
          <w:sz w:val="20"/>
          <w:szCs w:val="20"/>
        </w:rPr>
      </w:pPr>
      <w:r w:rsidRPr="00CE1362">
        <w:rPr>
          <w:sz w:val="20"/>
          <w:szCs w:val="20"/>
        </w:rPr>
        <w:t>- повышение уровня доходов сельского населения.</w:t>
      </w:r>
    </w:p>
    <w:p w:rsidR="00CE1362" w:rsidRPr="00CE1362" w:rsidRDefault="00CE1362" w:rsidP="00CE1362">
      <w:pPr>
        <w:jc w:val="both"/>
        <w:rPr>
          <w:sz w:val="20"/>
          <w:szCs w:val="20"/>
        </w:rPr>
      </w:pPr>
      <w:r w:rsidRPr="00CE1362">
        <w:rPr>
          <w:sz w:val="20"/>
          <w:szCs w:val="20"/>
        </w:rPr>
        <w:t>Основными показателями реализации подпрограммы будут являться:</w:t>
      </w:r>
    </w:p>
    <w:p w:rsidR="00CE1362" w:rsidRPr="00CE1362" w:rsidRDefault="00CE1362" w:rsidP="00CE1362">
      <w:pPr>
        <w:jc w:val="both"/>
        <w:rPr>
          <w:sz w:val="20"/>
          <w:szCs w:val="20"/>
        </w:rPr>
      </w:pPr>
      <w:r w:rsidRPr="00CE1362">
        <w:rPr>
          <w:sz w:val="20"/>
          <w:szCs w:val="20"/>
        </w:rPr>
        <w:t>- 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 18 единиц;</w:t>
      </w:r>
    </w:p>
    <w:p w:rsidR="00CE1362" w:rsidRPr="00CE1362" w:rsidRDefault="00CE1362" w:rsidP="00CE1362">
      <w:pPr>
        <w:jc w:val="both"/>
        <w:rPr>
          <w:sz w:val="20"/>
          <w:szCs w:val="20"/>
        </w:rPr>
      </w:pPr>
      <w:r w:rsidRPr="00CE1362">
        <w:rPr>
          <w:sz w:val="20"/>
          <w:szCs w:val="20"/>
        </w:rPr>
        <w:t>- количество построенных или реконструированных семейных животноводческих ферм – 3 единицы;</w:t>
      </w:r>
    </w:p>
    <w:p w:rsidR="00CE1362" w:rsidRPr="00CE1362" w:rsidRDefault="00CE1362" w:rsidP="00CE1362">
      <w:pPr>
        <w:jc w:val="both"/>
        <w:rPr>
          <w:sz w:val="20"/>
          <w:szCs w:val="20"/>
        </w:rPr>
      </w:pPr>
      <w:r w:rsidRPr="00CE1362">
        <w:rPr>
          <w:sz w:val="20"/>
          <w:szCs w:val="20"/>
        </w:rPr>
        <w:t xml:space="preserve">- площадь земельных участков, оформленных в собственность крестьянских (фермерских) хозяйств – </w:t>
      </w:r>
      <w:smartTag w:uri="urn:schemas-microsoft-com:office:smarttags" w:element="metricconverter">
        <w:smartTagPr>
          <w:attr w:name="ProductID" w:val="1 килограмм"/>
        </w:smartTagPr>
        <w:r w:rsidRPr="00CE1362">
          <w:rPr>
            <w:sz w:val="20"/>
            <w:szCs w:val="20"/>
          </w:rPr>
          <w:t>512 гектаров</w:t>
        </w:r>
      </w:smartTag>
      <w:r w:rsidRPr="00CE1362">
        <w:rPr>
          <w:sz w:val="20"/>
          <w:szCs w:val="20"/>
        </w:rPr>
        <w:t>.</w:t>
      </w:r>
    </w:p>
    <w:p w:rsidR="00CE1362" w:rsidRPr="00CE1362" w:rsidRDefault="00CE1362" w:rsidP="00CE1362">
      <w:pPr>
        <w:jc w:val="both"/>
        <w:rPr>
          <w:sz w:val="20"/>
          <w:szCs w:val="20"/>
        </w:rPr>
      </w:pPr>
      <w:r w:rsidRPr="00CE1362">
        <w:rPr>
          <w:sz w:val="20"/>
          <w:szCs w:val="20"/>
        </w:rPr>
        <w:t>Реализация подпрограммы предусматривается в 2013-2016 годах.</w:t>
      </w:r>
    </w:p>
    <w:p w:rsidR="00CE1362" w:rsidRPr="00CE1362" w:rsidRDefault="00CE1362" w:rsidP="00CE1362">
      <w:pPr>
        <w:jc w:val="both"/>
        <w:rPr>
          <w:sz w:val="20"/>
          <w:szCs w:val="20"/>
        </w:rPr>
      </w:pPr>
    </w:p>
    <w:bookmarkEnd w:id="61"/>
    <w:p w:rsidR="00CE1362" w:rsidRPr="00CE1362" w:rsidRDefault="00CE1362" w:rsidP="00CE1362">
      <w:pPr>
        <w:jc w:val="both"/>
        <w:rPr>
          <w:sz w:val="20"/>
          <w:szCs w:val="20"/>
        </w:rPr>
      </w:pPr>
      <w:r w:rsidRPr="00CE1362">
        <w:rPr>
          <w:sz w:val="20"/>
          <w:szCs w:val="20"/>
        </w:rPr>
        <w:t>Раздел 2. Характеристика основных мероприятий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4. Мероприятие «Поддержка начинающих фермеров»</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В рамках основного мероприятия по поддержке начинающих фермеров осуществляется предоставление грантов на создание и развитие крестьянских (фермерских) хозяйств.</w:t>
      </w:r>
    </w:p>
    <w:p w:rsidR="00CE1362" w:rsidRPr="00CE1362" w:rsidRDefault="00CE1362" w:rsidP="00CE1362">
      <w:pPr>
        <w:jc w:val="both"/>
        <w:rPr>
          <w:sz w:val="20"/>
          <w:szCs w:val="20"/>
        </w:rPr>
      </w:pPr>
      <w:r w:rsidRPr="00CE1362">
        <w:rPr>
          <w:sz w:val="20"/>
          <w:szCs w:val="20"/>
        </w:rPr>
        <w:t>Реализация этого основного мероприятия направлена на создание и развитие производственной базы вновь создаваемых крестьянских (фермерских) хозяйств.</w:t>
      </w:r>
    </w:p>
    <w:p w:rsidR="00CE1362" w:rsidRPr="00CE1362" w:rsidRDefault="00CE1362" w:rsidP="00CE1362">
      <w:pPr>
        <w:jc w:val="both"/>
        <w:rPr>
          <w:sz w:val="20"/>
          <w:szCs w:val="20"/>
        </w:rPr>
      </w:pPr>
      <w:r w:rsidRPr="00CE1362">
        <w:rPr>
          <w:sz w:val="20"/>
          <w:szCs w:val="20"/>
        </w:rPr>
        <w:t xml:space="preserve">В </w:t>
      </w:r>
      <w:smartTag w:uri="urn:schemas-microsoft-com:office:smarttags" w:element="metricconverter">
        <w:smartTagPr>
          <w:attr w:name="ProductID" w:val="1 килограмм"/>
        </w:smartTagPr>
        <w:r w:rsidRPr="00CE1362">
          <w:rPr>
            <w:sz w:val="20"/>
            <w:szCs w:val="20"/>
          </w:rPr>
          <w:t>2013 г</w:t>
        </w:r>
      </w:smartTag>
      <w:r w:rsidRPr="00CE1362">
        <w:rPr>
          <w:sz w:val="20"/>
          <w:szCs w:val="20"/>
        </w:rPr>
        <w:t>. планируется  предоставить  грантовую поддержку  на создание  и развитие производственной базы  начинающим фермерам. Гранты могут быть использованы начинающими фермерами на:</w:t>
      </w:r>
    </w:p>
    <w:p w:rsidR="00CE1362" w:rsidRPr="00CE1362" w:rsidRDefault="00CE1362" w:rsidP="00CE1362">
      <w:pPr>
        <w:jc w:val="both"/>
        <w:rPr>
          <w:sz w:val="20"/>
          <w:szCs w:val="20"/>
        </w:rPr>
      </w:pPr>
      <w:r w:rsidRPr="00CE1362">
        <w:rPr>
          <w:sz w:val="20"/>
          <w:szCs w:val="20"/>
        </w:rPr>
        <w:t>- приобретение земельных участков из земель сельскохозяйственного назначения;</w:t>
      </w:r>
    </w:p>
    <w:p w:rsidR="00CE1362" w:rsidRPr="00CE1362" w:rsidRDefault="00CE1362" w:rsidP="00CE1362">
      <w:pPr>
        <w:jc w:val="both"/>
        <w:rPr>
          <w:sz w:val="20"/>
          <w:szCs w:val="20"/>
        </w:rPr>
      </w:pPr>
      <w:r w:rsidRPr="00CE1362">
        <w:rPr>
          <w:sz w:val="20"/>
          <w:szCs w:val="20"/>
        </w:rPr>
        <w:t>- разработку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CE1362" w:rsidRPr="00CE1362" w:rsidRDefault="00CE1362" w:rsidP="00CE1362">
      <w:pPr>
        <w:jc w:val="both"/>
        <w:rPr>
          <w:sz w:val="20"/>
          <w:szCs w:val="20"/>
        </w:rPr>
      </w:pPr>
      <w:r w:rsidRPr="00CE1362">
        <w:rPr>
          <w:sz w:val="20"/>
          <w:szCs w:val="20"/>
        </w:rPr>
        <w:t>- приобретение, строительство, ремонт и переустройство производственных и складских зданий,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CE1362" w:rsidRPr="00CE1362" w:rsidRDefault="00CE1362" w:rsidP="00CE1362">
      <w:pPr>
        <w:jc w:val="both"/>
        <w:rPr>
          <w:sz w:val="20"/>
          <w:szCs w:val="20"/>
        </w:rPr>
      </w:pPr>
      <w:r w:rsidRPr="00CE1362">
        <w:rPr>
          <w:sz w:val="20"/>
          <w:szCs w:val="20"/>
        </w:rPr>
        <w:t>- строительство дорог и подъездов к производственным и складским объектам, необходимым для производства, хранения и переработки сельскохозяйственной продукции;</w:t>
      </w:r>
    </w:p>
    <w:p w:rsidR="00CE1362" w:rsidRPr="00CE1362" w:rsidRDefault="00CE1362" w:rsidP="00CE1362">
      <w:pPr>
        <w:jc w:val="both"/>
        <w:rPr>
          <w:sz w:val="20"/>
          <w:szCs w:val="20"/>
        </w:rPr>
      </w:pPr>
      <w:r w:rsidRPr="00CE1362">
        <w:rPr>
          <w:sz w:val="20"/>
          <w:szCs w:val="20"/>
        </w:rPr>
        <w:t>- подключение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к инженерным сетям –электрическим, водо-, газо- и теплопроводным сетям, дорожной инфраструктуре;</w:t>
      </w:r>
    </w:p>
    <w:p w:rsidR="00CE1362" w:rsidRPr="00CE1362" w:rsidRDefault="00CE1362" w:rsidP="00CE1362">
      <w:pPr>
        <w:jc w:val="both"/>
        <w:rPr>
          <w:sz w:val="20"/>
          <w:szCs w:val="20"/>
        </w:rPr>
      </w:pPr>
      <w:r w:rsidRPr="00CE1362">
        <w:rPr>
          <w:sz w:val="20"/>
          <w:szCs w:val="20"/>
        </w:rPr>
        <w:t>- приобретение сельскохозяйственных животных;</w:t>
      </w:r>
    </w:p>
    <w:p w:rsidR="00CE1362" w:rsidRPr="00CE1362" w:rsidRDefault="00CE1362" w:rsidP="00CE1362">
      <w:pPr>
        <w:jc w:val="both"/>
        <w:rPr>
          <w:sz w:val="20"/>
          <w:szCs w:val="20"/>
        </w:rPr>
      </w:pPr>
      <w:r w:rsidRPr="00CE1362">
        <w:rPr>
          <w:sz w:val="20"/>
          <w:szCs w:val="20"/>
        </w:rPr>
        <w:t>- 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p>
    <w:p w:rsidR="00CE1362" w:rsidRPr="00CE1362" w:rsidRDefault="00CE1362" w:rsidP="00CE1362">
      <w:pPr>
        <w:jc w:val="both"/>
        <w:rPr>
          <w:sz w:val="20"/>
          <w:szCs w:val="20"/>
        </w:rPr>
      </w:pPr>
      <w:r w:rsidRPr="00CE1362">
        <w:rPr>
          <w:sz w:val="20"/>
          <w:szCs w:val="20"/>
        </w:rPr>
        <w:t>- приобретение семян и посадочного материала для закладки многолетних насаждений;</w:t>
      </w:r>
    </w:p>
    <w:p w:rsidR="00CE1362" w:rsidRPr="00CE1362" w:rsidRDefault="00CE1362" w:rsidP="00CE1362">
      <w:pPr>
        <w:jc w:val="both"/>
        <w:rPr>
          <w:sz w:val="20"/>
          <w:szCs w:val="20"/>
        </w:rPr>
      </w:pPr>
      <w:r w:rsidRPr="00CE1362">
        <w:rPr>
          <w:sz w:val="20"/>
          <w:szCs w:val="20"/>
        </w:rPr>
        <w:t>- приобретение удобрений и ядохимикатов.</w:t>
      </w:r>
    </w:p>
    <w:p w:rsidR="00CE1362" w:rsidRPr="00CE1362" w:rsidRDefault="00CE1362" w:rsidP="00CE1362">
      <w:pPr>
        <w:jc w:val="both"/>
        <w:rPr>
          <w:sz w:val="20"/>
          <w:szCs w:val="20"/>
        </w:rPr>
      </w:pPr>
      <w:r w:rsidRPr="00CE1362">
        <w:rPr>
          <w:sz w:val="20"/>
          <w:szCs w:val="20"/>
        </w:rPr>
        <w:t xml:space="preserve">Государственная поддержка из средств республиканского бюджета Республики Мордовия  будет осуществляться посредством предоставления   грантов начинающим крестьянским (фермерским) хозяйствам.   </w:t>
      </w:r>
    </w:p>
    <w:p w:rsidR="00CE1362" w:rsidRPr="00CE1362" w:rsidRDefault="00CE1362" w:rsidP="00CE1362">
      <w:pPr>
        <w:jc w:val="both"/>
        <w:rPr>
          <w:sz w:val="20"/>
          <w:szCs w:val="20"/>
        </w:rPr>
      </w:pPr>
      <w:r w:rsidRPr="00CE1362">
        <w:rPr>
          <w:sz w:val="20"/>
          <w:szCs w:val="20"/>
        </w:rPr>
        <w:t>Выделение грантов будет осуществляться в соответствии с Порядком   предоставления из республиканского бюджета Республики Мордовия грантов на создание и развитие крестьянского (фермерского) хозяйства и единовременной помощи на бытовое обустройство   начинающих фермеров, утверждаемым Правительством Республики Мордовия.</w:t>
      </w:r>
    </w:p>
    <w:p w:rsidR="00CE1362" w:rsidRPr="00CE1362" w:rsidRDefault="00CE1362" w:rsidP="00CE1362">
      <w:pPr>
        <w:jc w:val="both"/>
        <w:rPr>
          <w:sz w:val="20"/>
          <w:szCs w:val="20"/>
        </w:rPr>
      </w:pPr>
      <w:r w:rsidRPr="00CE1362">
        <w:rPr>
          <w:sz w:val="20"/>
          <w:szCs w:val="20"/>
        </w:rPr>
        <w:t>В порядке будет  предусмотрено, что республиканская конкурсная комиссия по поддержке начинающих фермеров публикует условия проведения конкурса на получение грантов крестьянскими (фермерскими) хозяйствами. Крестьянские (фермерские) хозяйства, желающие участвовать в конкурсе на получение гранта, подают в комиссию заявки по установленной форме. Региональная комиссия рассматривает заявки начинающих фермеров и определяет претендентов. Число крестьянских (фермерских) хозяйств, получающих гранты, определяется исходя из лимита средств, выделенных из федерального бюджета и республиканского бюджета Республики Мордовия на эти цели в текущем году.</w:t>
      </w:r>
    </w:p>
    <w:p w:rsidR="00CE1362" w:rsidRPr="00CE1362" w:rsidRDefault="00CE1362" w:rsidP="00CE1362">
      <w:pPr>
        <w:jc w:val="both"/>
        <w:rPr>
          <w:sz w:val="20"/>
          <w:szCs w:val="20"/>
        </w:rPr>
      </w:pPr>
      <w:r w:rsidRPr="00CE1362">
        <w:rPr>
          <w:sz w:val="20"/>
          <w:szCs w:val="20"/>
        </w:rPr>
        <w:lastRenderedPageBreak/>
        <w:t>Начинающий фермер может получить грант на создание и развитие крестьянского (фермерского) хозяйства только 1 раз.</w:t>
      </w:r>
    </w:p>
    <w:p w:rsidR="00CE1362" w:rsidRPr="00CE1362" w:rsidRDefault="00CE1362" w:rsidP="00CE1362">
      <w:pPr>
        <w:jc w:val="both"/>
        <w:rPr>
          <w:sz w:val="20"/>
          <w:szCs w:val="20"/>
        </w:rPr>
      </w:pPr>
      <w:r w:rsidRPr="00CE1362">
        <w:rPr>
          <w:sz w:val="20"/>
          <w:szCs w:val="20"/>
        </w:rPr>
        <w:t>Отбор начинающих фермеров должен производиться на конкурсной основе. При этом абсолютное большинство членов конкурсной комиссии не должно являться государственными или муниципальными служащими.</w:t>
      </w:r>
    </w:p>
    <w:p w:rsidR="00CE1362" w:rsidRPr="00CE1362" w:rsidRDefault="00CE1362" w:rsidP="00CE1362">
      <w:pPr>
        <w:jc w:val="both"/>
        <w:rPr>
          <w:sz w:val="20"/>
          <w:szCs w:val="20"/>
        </w:rPr>
      </w:pPr>
      <w:r w:rsidRPr="00CE1362">
        <w:rPr>
          <w:sz w:val="20"/>
          <w:szCs w:val="20"/>
        </w:rPr>
        <w:t>Каждый получатель гранта в соответствии с правилами должен представлять отчет об использовании полученного гранта в установленные сроки и форме.</w:t>
      </w:r>
    </w:p>
    <w:p w:rsidR="00CE1362" w:rsidRPr="00CE1362" w:rsidRDefault="00CE1362" w:rsidP="00CE1362">
      <w:pPr>
        <w:jc w:val="both"/>
        <w:rPr>
          <w:sz w:val="20"/>
          <w:szCs w:val="20"/>
        </w:rPr>
      </w:pPr>
      <w:r w:rsidRPr="00CE1362">
        <w:rPr>
          <w:sz w:val="20"/>
          <w:szCs w:val="20"/>
        </w:rPr>
        <w:t>Грант должен погашать не более 90 процентов затрат фермера на приобретение материальных ресурсов для развития крестьянского (фермерского) хозяйства.</w:t>
      </w:r>
    </w:p>
    <w:p w:rsidR="00CE1362" w:rsidRPr="00CE1362" w:rsidRDefault="00CE1362" w:rsidP="00CE1362">
      <w:pPr>
        <w:jc w:val="both"/>
        <w:rPr>
          <w:sz w:val="20"/>
          <w:szCs w:val="20"/>
        </w:rPr>
      </w:pPr>
      <w:r w:rsidRPr="00CE1362">
        <w:rPr>
          <w:sz w:val="20"/>
          <w:szCs w:val="20"/>
        </w:rPr>
        <w:t>Контроль достоверности представляемых отчетов должно осуществлять Министерство сельского хозяйства и продовольствия Республики Мордовия.</w:t>
      </w:r>
    </w:p>
    <w:p w:rsidR="00CE1362" w:rsidRPr="00CE1362" w:rsidRDefault="00CE1362" w:rsidP="00CE1362">
      <w:pPr>
        <w:jc w:val="both"/>
        <w:rPr>
          <w:sz w:val="20"/>
          <w:szCs w:val="20"/>
        </w:rPr>
      </w:pPr>
      <w:r w:rsidRPr="00CE1362">
        <w:rPr>
          <w:sz w:val="20"/>
          <w:szCs w:val="20"/>
        </w:rPr>
        <w:t>Мероприятие направлено на оказание начинающим фермерам единовременной помощи для их бытового обустройства.</w:t>
      </w:r>
    </w:p>
    <w:p w:rsidR="00CE1362" w:rsidRPr="00CE1362" w:rsidRDefault="00CE1362" w:rsidP="00CE1362">
      <w:pPr>
        <w:jc w:val="both"/>
        <w:rPr>
          <w:sz w:val="20"/>
          <w:szCs w:val="20"/>
        </w:rPr>
      </w:pPr>
      <w:r w:rsidRPr="00CE1362">
        <w:rPr>
          <w:sz w:val="20"/>
          <w:szCs w:val="20"/>
        </w:rPr>
        <w:t>Единовременная помощь может быть направлена на:</w:t>
      </w:r>
    </w:p>
    <w:p w:rsidR="00CE1362" w:rsidRPr="00CE1362" w:rsidRDefault="00CE1362" w:rsidP="00CE1362">
      <w:pPr>
        <w:jc w:val="both"/>
        <w:rPr>
          <w:sz w:val="20"/>
          <w:szCs w:val="20"/>
        </w:rPr>
      </w:pPr>
      <w:r w:rsidRPr="00CE1362">
        <w:rPr>
          <w:sz w:val="20"/>
          <w:szCs w:val="20"/>
        </w:rPr>
        <w:t>- приобретение, строительство и ремонт собственного жилья, в том числе погашение основной суммы и процентов по банковским кредитам (ипотеке), привлеченным для его приобретения;</w:t>
      </w:r>
    </w:p>
    <w:p w:rsidR="00CE1362" w:rsidRPr="00CE1362" w:rsidRDefault="00CE1362" w:rsidP="00CE1362">
      <w:pPr>
        <w:jc w:val="both"/>
        <w:rPr>
          <w:sz w:val="20"/>
          <w:szCs w:val="20"/>
        </w:rPr>
      </w:pPr>
      <w:r w:rsidRPr="00CE1362">
        <w:rPr>
          <w:sz w:val="20"/>
          <w:szCs w:val="20"/>
        </w:rPr>
        <w:t>- приобретение одного грузо-пассажирского автомобиля;</w:t>
      </w:r>
    </w:p>
    <w:p w:rsidR="00CE1362" w:rsidRPr="00CE1362" w:rsidRDefault="00CE1362" w:rsidP="00CE1362">
      <w:pPr>
        <w:jc w:val="both"/>
        <w:rPr>
          <w:sz w:val="20"/>
          <w:szCs w:val="20"/>
        </w:rPr>
      </w:pPr>
      <w:r w:rsidRPr="00CE1362">
        <w:rPr>
          <w:sz w:val="20"/>
          <w:szCs w:val="20"/>
        </w:rPr>
        <w:t>- приобретение предметов домашней мебели, бытовой техники, компьютеров, средств связи, электрических и газовых плит, инженерного оборудования, установок для фильтрации воды, бытовых водо-, тепло- и газоустановок, септиков, устройств для водоподачи и водоотведения;</w:t>
      </w:r>
    </w:p>
    <w:p w:rsidR="00CE1362" w:rsidRPr="00CE1362" w:rsidRDefault="00CE1362" w:rsidP="00CE1362">
      <w:pPr>
        <w:jc w:val="both"/>
        <w:rPr>
          <w:sz w:val="20"/>
          <w:szCs w:val="20"/>
        </w:rPr>
      </w:pPr>
      <w:r w:rsidRPr="00CE1362">
        <w:rPr>
          <w:sz w:val="20"/>
          <w:szCs w:val="20"/>
        </w:rPr>
        <w:t>- подключение жилья к газовым, тепловым и электрическим сетям, сетям связи, информационно-телекоммуникационной сети «Интернет», водопроводу и канализации.</w:t>
      </w:r>
    </w:p>
    <w:p w:rsidR="00CE1362" w:rsidRPr="00CE1362" w:rsidRDefault="00CE1362" w:rsidP="00CE1362">
      <w:pPr>
        <w:jc w:val="both"/>
        <w:rPr>
          <w:sz w:val="20"/>
          <w:szCs w:val="20"/>
        </w:rPr>
      </w:pPr>
      <w:r w:rsidRPr="00CE1362">
        <w:rPr>
          <w:sz w:val="20"/>
          <w:szCs w:val="20"/>
        </w:rPr>
        <w:t xml:space="preserve">Государственная поддержка из республиканского бюджета Республики Мордовия будет осуществляться посредством предоставления     единовременной помощи начинающим фермерам на бытовое обустройство. </w:t>
      </w:r>
    </w:p>
    <w:p w:rsidR="00CE1362" w:rsidRPr="00CE1362" w:rsidRDefault="00CE1362" w:rsidP="00CE1362">
      <w:pPr>
        <w:jc w:val="both"/>
        <w:rPr>
          <w:sz w:val="20"/>
          <w:szCs w:val="20"/>
        </w:rPr>
      </w:pPr>
      <w:r w:rsidRPr="00CE1362">
        <w:rPr>
          <w:sz w:val="20"/>
          <w:szCs w:val="20"/>
        </w:rPr>
        <w:t xml:space="preserve">Предоставление единовременной помощи будет осуществляться на основе правил   утверждаемых постановлением Правительства Республики Мордовия. </w:t>
      </w:r>
    </w:p>
    <w:p w:rsidR="00CE1362" w:rsidRPr="00CE1362" w:rsidRDefault="00CE1362" w:rsidP="00CE1362">
      <w:pPr>
        <w:jc w:val="both"/>
        <w:rPr>
          <w:sz w:val="20"/>
          <w:szCs w:val="20"/>
        </w:rPr>
      </w:pPr>
      <w:r w:rsidRPr="00CE1362">
        <w:rPr>
          <w:sz w:val="20"/>
          <w:szCs w:val="20"/>
        </w:rPr>
        <w:t xml:space="preserve"> Республиканская конкурсная комиссия публикует условия проведения конкурса на получение единовременной помощи на бытовое обустройство. Крестьянские (фермерские) хозяйства, желающие принять участие в конкурсе, подают в комиссию заявки по установленной форме. Комиссия рассматривает заявки и определяет победителей. Число крестьянских (фермерских) хозяйств, получивших единовременную помощь, определяется в пределах лимитов финансирования из федерального бюджета и республиканского  бюджета Республики Мордовия.</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t>Начинающий фермер может получить единовременную помощь на бытовое обустройство только 1 раз.</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5. Мероприятие «Развитие семейных животноводческих ферм на базе  крестьянских (фермерских) хозяйств»</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Реализация мероприятия по развитию семейных животноводческих ферм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CE1362" w:rsidRPr="00CE1362" w:rsidRDefault="00CE1362" w:rsidP="00CE1362">
      <w:pPr>
        <w:jc w:val="both"/>
        <w:rPr>
          <w:sz w:val="20"/>
          <w:szCs w:val="20"/>
        </w:rPr>
      </w:pPr>
      <w:r w:rsidRPr="00CE1362">
        <w:rPr>
          <w:sz w:val="20"/>
          <w:szCs w:val="20"/>
        </w:rPr>
        <w:t>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или пользовании крестьянского (фермерского) хозяйства. Развитие семейной животноводческой фермы – это строительство или модернизация семейной животноводческой фермы, в том числе ее проектирование, возведение, ремонт, комплектация оборудованием и сельскохозяйственными животными.</w:t>
      </w:r>
    </w:p>
    <w:p w:rsidR="00CE1362" w:rsidRPr="00CE1362" w:rsidRDefault="00CE1362" w:rsidP="00CE1362">
      <w:pPr>
        <w:jc w:val="both"/>
        <w:rPr>
          <w:sz w:val="20"/>
          <w:szCs w:val="20"/>
        </w:rPr>
      </w:pPr>
      <w:r w:rsidRPr="00CE1362">
        <w:rPr>
          <w:sz w:val="20"/>
          <w:szCs w:val="20"/>
        </w:rPr>
        <w:t xml:space="preserve">В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xml:space="preserve">. государственную поддержку  на развитие семейной животноводческой фермы получат 2 крестьянских (фермерских) хозяйства </w:t>
      </w:r>
    </w:p>
    <w:p w:rsidR="00CE1362" w:rsidRPr="00CE1362" w:rsidRDefault="00CE1362" w:rsidP="00CE1362">
      <w:pPr>
        <w:jc w:val="both"/>
        <w:rPr>
          <w:sz w:val="20"/>
          <w:szCs w:val="20"/>
        </w:rPr>
      </w:pPr>
      <w:r w:rsidRPr="00CE1362">
        <w:rPr>
          <w:sz w:val="20"/>
          <w:szCs w:val="20"/>
        </w:rPr>
        <w:t>За счет гранта может осуществляться:</w:t>
      </w:r>
    </w:p>
    <w:p w:rsidR="00CE1362" w:rsidRPr="00CE1362" w:rsidRDefault="00CE1362" w:rsidP="00CE1362">
      <w:pPr>
        <w:jc w:val="both"/>
        <w:rPr>
          <w:sz w:val="20"/>
          <w:szCs w:val="20"/>
        </w:rPr>
      </w:pPr>
      <w:r w:rsidRPr="00CE1362">
        <w:rPr>
          <w:sz w:val="20"/>
          <w:szCs w:val="20"/>
        </w:rPr>
        <w:t>- разработка проектной документации строительства, реконструкции или модернизации семейных животноводческих ферм;</w:t>
      </w:r>
    </w:p>
    <w:p w:rsidR="00CE1362" w:rsidRPr="00CE1362" w:rsidRDefault="00CE1362" w:rsidP="00CE1362">
      <w:pPr>
        <w:jc w:val="both"/>
        <w:rPr>
          <w:sz w:val="20"/>
          <w:szCs w:val="20"/>
        </w:rPr>
      </w:pPr>
      <w:r w:rsidRPr="00CE1362">
        <w:rPr>
          <w:sz w:val="20"/>
          <w:szCs w:val="20"/>
        </w:rPr>
        <w:t>- строительство, реконструкция или модернизация семейных животноводческих ферм;</w:t>
      </w:r>
    </w:p>
    <w:p w:rsidR="00CE1362" w:rsidRPr="00CE1362" w:rsidRDefault="00CE1362" w:rsidP="00CE1362">
      <w:pPr>
        <w:jc w:val="both"/>
        <w:rPr>
          <w:sz w:val="20"/>
          <w:szCs w:val="20"/>
        </w:rPr>
      </w:pPr>
      <w:r w:rsidRPr="00CE1362">
        <w:rPr>
          <w:sz w:val="20"/>
          <w:szCs w:val="20"/>
        </w:rPr>
        <w:t>- строительство, реконструкция или модернизация производственных объектов по переработке продукции животноводства;</w:t>
      </w:r>
    </w:p>
    <w:p w:rsidR="00CE1362" w:rsidRPr="00CE1362" w:rsidRDefault="00CE1362" w:rsidP="00CE1362">
      <w:pPr>
        <w:jc w:val="both"/>
        <w:rPr>
          <w:sz w:val="20"/>
          <w:szCs w:val="20"/>
        </w:rPr>
      </w:pPr>
      <w:r w:rsidRPr="00CE1362">
        <w:rPr>
          <w:sz w:val="20"/>
          <w:szCs w:val="20"/>
        </w:rPr>
        <w:t>- комплектация семейных животноводческих ферм и объектов по переработке животноводческой продукции оборудованием и техникой, а также их монтаж;</w:t>
      </w:r>
    </w:p>
    <w:p w:rsidR="00CE1362" w:rsidRPr="00CE1362" w:rsidRDefault="00CE1362" w:rsidP="00CE1362">
      <w:pPr>
        <w:jc w:val="both"/>
        <w:rPr>
          <w:sz w:val="20"/>
          <w:szCs w:val="20"/>
        </w:rPr>
      </w:pPr>
      <w:r w:rsidRPr="00CE1362">
        <w:rPr>
          <w:sz w:val="20"/>
          <w:szCs w:val="20"/>
        </w:rPr>
        <w:t>- приобретение сельскохозяйственных животных.</w:t>
      </w:r>
    </w:p>
    <w:p w:rsidR="00CE1362" w:rsidRPr="00CE1362" w:rsidRDefault="00CE1362" w:rsidP="00CE1362">
      <w:pPr>
        <w:jc w:val="both"/>
        <w:rPr>
          <w:sz w:val="20"/>
          <w:szCs w:val="20"/>
        </w:rPr>
      </w:pPr>
      <w:r w:rsidRPr="00CE1362">
        <w:rPr>
          <w:sz w:val="20"/>
          <w:szCs w:val="20"/>
        </w:rPr>
        <w:t>Размер гранта, выдаваемого из средств республиканского бюджета Республики Мордовия,  не может превышать 30 процентов затрат крестьянского (фермерского) хозяйства.</w:t>
      </w:r>
    </w:p>
    <w:p w:rsidR="00CE1362" w:rsidRPr="00CE1362" w:rsidRDefault="00CE1362" w:rsidP="00CE1362">
      <w:pPr>
        <w:jc w:val="both"/>
        <w:rPr>
          <w:sz w:val="20"/>
          <w:szCs w:val="20"/>
        </w:rPr>
      </w:pPr>
      <w:r w:rsidRPr="00CE1362">
        <w:rPr>
          <w:sz w:val="20"/>
          <w:szCs w:val="20"/>
        </w:rPr>
        <w:t>Выделение грантов будет осуществляться в соответствии с Порядком   предоставления из республиканского бюджета Республики Мордовия грантов на   развитие семейных животноводческих ферм  на базе крестьянского (фермерского) хозяйства, утверждаемым Правительством Республики Мордовия.</w:t>
      </w:r>
    </w:p>
    <w:p w:rsidR="00CE1362" w:rsidRPr="00CE1362" w:rsidRDefault="00CE1362" w:rsidP="00CE1362">
      <w:pPr>
        <w:jc w:val="both"/>
        <w:rPr>
          <w:sz w:val="20"/>
          <w:szCs w:val="20"/>
        </w:rPr>
      </w:pPr>
      <w:r w:rsidRPr="00CE1362">
        <w:rPr>
          <w:sz w:val="20"/>
          <w:szCs w:val="20"/>
        </w:rPr>
        <w:lastRenderedPageBreak/>
        <w:t>В соответствии с порядком фермер подает заявку по установленной форме на получение гранта для создания или реконструкции животноводческих ферм в комиссию при Министерстве сельского хозяйства и продовольствия Республики Мордовия. Комиссия рассматривает поданные заявки и определяет победителей.</w:t>
      </w:r>
    </w:p>
    <w:p w:rsidR="00CE1362" w:rsidRPr="00CE1362" w:rsidRDefault="00CE1362" w:rsidP="00CE1362">
      <w:pPr>
        <w:jc w:val="both"/>
        <w:rPr>
          <w:sz w:val="20"/>
          <w:szCs w:val="20"/>
        </w:rPr>
      </w:pPr>
      <w:r w:rsidRPr="00CE1362">
        <w:rPr>
          <w:sz w:val="20"/>
          <w:szCs w:val="20"/>
        </w:rPr>
        <w:t xml:space="preserve">         Фермеры, выигравшие право на получение гранта, систематически представляют отчет о произведенных затратах и необходимых суммах субсидий.</w:t>
      </w:r>
    </w:p>
    <w:p w:rsidR="00CE1362" w:rsidRPr="00CE1362" w:rsidRDefault="00CE1362" w:rsidP="00CE1362">
      <w:pPr>
        <w:jc w:val="both"/>
        <w:rPr>
          <w:sz w:val="20"/>
          <w:szCs w:val="20"/>
        </w:rPr>
      </w:pPr>
      <w:r w:rsidRPr="00CE1362">
        <w:rPr>
          <w:sz w:val="20"/>
          <w:szCs w:val="20"/>
        </w:rPr>
        <w:t xml:space="preserve">          Указанные субсидии предполагается предоставлять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t>В соответствии с заключаемыми между Министерством сельского хозяйства и продовольствия Республики Мордовия и фермерами соглашениями о реализации мероприятий, связанных с созданием семейных животноводческих ферм, будут предусматриваться обязательства Республики Мордовия выполнить подключение инженерных сетей и обеспечить рынок сбыта производимой фермером сельскохозяйственной продукции.</w:t>
      </w:r>
    </w:p>
    <w:p w:rsidR="00CE1362" w:rsidRPr="00CE1362" w:rsidRDefault="00CE1362" w:rsidP="00CE1362">
      <w:pPr>
        <w:jc w:val="both"/>
        <w:rPr>
          <w:sz w:val="20"/>
          <w:szCs w:val="20"/>
        </w:rPr>
      </w:pPr>
      <w:r w:rsidRPr="00CE1362">
        <w:rPr>
          <w:sz w:val="20"/>
          <w:szCs w:val="20"/>
        </w:rPr>
        <w:t xml:space="preserve">           В целях обеспечения выполнения мероприятия предусматривается предоставление крестьянским (фермерским) хозяйствам субсидий за счет средств республиканского бюджета Республики Мордовия на возмещение затрат, связанных с созданием новых семейных животноводческих ферм.</w:t>
      </w:r>
    </w:p>
    <w:p w:rsidR="00CE1362" w:rsidRPr="00CE1362" w:rsidRDefault="00CE1362" w:rsidP="00CE1362">
      <w:pPr>
        <w:jc w:val="both"/>
        <w:rPr>
          <w:sz w:val="20"/>
          <w:szCs w:val="20"/>
        </w:rPr>
      </w:pPr>
      <w:r w:rsidRPr="00CE1362">
        <w:rPr>
          <w:sz w:val="20"/>
          <w:szCs w:val="20"/>
        </w:rPr>
        <w:t>Субсидии  предоставляются:</w:t>
      </w:r>
    </w:p>
    <w:p w:rsidR="00CE1362" w:rsidRPr="00CE1362" w:rsidRDefault="00CE1362" w:rsidP="00CE1362">
      <w:pPr>
        <w:jc w:val="both"/>
        <w:rPr>
          <w:sz w:val="20"/>
          <w:szCs w:val="20"/>
        </w:rPr>
      </w:pPr>
      <w:r w:rsidRPr="00CE1362">
        <w:rPr>
          <w:sz w:val="20"/>
          <w:szCs w:val="20"/>
        </w:rPr>
        <w:t>- на оплату первого авансового платежа по лизингу в размере 7% от стоимости племенного скота, оборудования и техники;</w:t>
      </w:r>
    </w:p>
    <w:p w:rsidR="00CE1362" w:rsidRPr="00CE1362" w:rsidRDefault="00CE1362" w:rsidP="00CE1362">
      <w:pPr>
        <w:jc w:val="both"/>
        <w:rPr>
          <w:sz w:val="20"/>
          <w:szCs w:val="20"/>
        </w:rPr>
      </w:pPr>
      <w:r w:rsidRPr="00CE1362">
        <w:rPr>
          <w:sz w:val="20"/>
          <w:szCs w:val="20"/>
        </w:rPr>
        <w:t>- на возмещение затрат, связанных с выполнением работ по строительству объектов инфраструктуры: подъездных путей ЛЭП, трансформаторной подстанции, очистных сооружений, водозаборной башни, водопровода, газопровода.</w:t>
      </w:r>
    </w:p>
    <w:p w:rsidR="00CE1362" w:rsidRPr="00CE1362" w:rsidRDefault="00CE1362" w:rsidP="00CE1362">
      <w:pPr>
        <w:jc w:val="both"/>
        <w:rPr>
          <w:sz w:val="20"/>
          <w:szCs w:val="20"/>
        </w:rPr>
      </w:pPr>
      <w:r w:rsidRPr="00CE1362">
        <w:rPr>
          <w:sz w:val="20"/>
          <w:szCs w:val="20"/>
        </w:rPr>
        <w:t xml:space="preserve">           Порядок предоставления субсидий  утверждаются   постановлением Правительства Республики Мордовия. </w:t>
      </w:r>
    </w:p>
    <w:p w:rsidR="00CE1362" w:rsidRPr="00CE1362" w:rsidRDefault="00CE1362" w:rsidP="00CE1362">
      <w:pPr>
        <w:jc w:val="both"/>
        <w:rPr>
          <w:sz w:val="20"/>
          <w:szCs w:val="20"/>
        </w:rPr>
      </w:pPr>
      <w:r w:rsidRPr="00CE1362">
        <w:rPr>
          <w:sz w:val="20"/>
          <w:szCs w:val="20"/>
        </w:rPr>
        <w:t xml:space="preserve"> </w:t>
      </w:r>
    </w:p>
    <w:p w:rsidR="00CE1362" w:rsidRPr="00CE1362" w:rsidRDefault="00CE1362" w:rsidP="00CE1362">
      <w:pPr>
        <w:jc w:val="both"/>
        <w:rPr>
          <w:sz w:val="20"/>
          <w:szCs w:val="20"/>
        </w:rPr>
      </w:pPr>
      <w:r w:rsidRPr="00CE1362">
        <w:rPr>
          <w:sz w:val="20"/>
          <w:szCs w:val="20"/>
        </w:rPr>
        <w:t>Глава 6.  Мероприятие «Государственная поддержка кредитования малых форм хозяйствования»</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Реализация мероприятия по государственной поддержке кредитования малых форм хозяйствования направлена на рост производства и объема реализации сельскохозяйственной продукции, производимой малыми формами хозяйствования на селе, а также на развитие альтернативных видов деятельности для сельского населения.</w:t>
      </w:r>
    </w:p>
    <w:p w:rsidR="00CE1362" w:rsidRPr="00CE1362" w:rsidRDefault="00CE1362" w:rsidP="00CE1362">
      <w:pPr>
        <w:jc w:val="both"/>
        <w:rPr>
          <w:sz w:val="20"/>
          <w:szCs w:val="20"/>
        </w:rPr>
      </w:pPr>
      <w:r w:rsidRPr="00CE1362">
        <w:rPr>
          <w:sz w:val="20"/>
          <w:szCs w:val="20"/>
        </w:rPr>
        <w:t xml:space="preserve">В рамках осуществления мероприятия предусматривается обеспечить доступ малых форм хозяйствования к краткосрочным и инвестиционным заемным средствам, получаемым в российских кредитных организациях и сельскохозяйственных кредитных потребительских кооперативах. </w:t>
      </w:r>
    </w:p>
    <w:p w:rsidR="00CE1362" w:rsidRPr="00CE1362" w:rsidRDefault="00CE1362" w:rsidP="00CE1362">
      <w:pPr>
        <w:jc w:val="both"/>
        <w:rPr>
          <w:sz w:val="20"/>
          <w:szCs w:val="20"/>
        </w:rPr>
      </w:pPr>
      <w:r w:rsidRPr="00CE1362">
        <w:rPr>
          <w:sz w:val="20"/>
          <w:szCs w:val="20"/>
        </w:rPr>
        <w:t xml:space="preserve">В районе в 2006-2012 года малыми формами хозяйствования  по 1409. договорам привлечено 369,2 млн. рублей   льготных кредитов,  в том числе личными подсобными хозяйствами граждан – 118,1 млн. рублей, крестьянскими (фермерскими) хозяйствами – 50,8 млн. рублей  и  сельскохозяйственными  потребительскими кооперативами – 200,3 млн. рублей. </w:t>
      </w:r>
    </w:p>
    <w:p w:rsidR="00CE1362" w:rsidRPr="00CE1362" w:rsidRDefault="00CE1362" w:rsidP="00CE1362">
      <w:pPr>
        <w:jc w:val="both"/>
        <w:rPr>
          <w:sz w:val="20"/>
          <w:szCs w:val="20"/>
        </w:rPr>
      </w:pPr>
      <w:r w:rsidRPr="00CE1362">
        <w:rPr>
          <w:sz w:val="20"/>
          <w:szCs w:val="20"/>
        </w:rPr>
        <w:t>Государственную поддержку  из средств республиканского бюджета Республики Мордовия предполагается осуществлять посредством предоставления субсидий    на возмещение части затрат на уплату процентов по кредитам банков и займам, полученным в сельскохозяйственных кредитных потребительских кооперативах крестьянскими (фермерскими) хозяйствами, гражданами, ведущими личное подсобное хозяйство, сельскохозяйственными потребительскими кооперативами (кроме кредитных).</w:t>
      </w:r>
    </w:p>
    <w:p w:rsidR="00CE1362" w:rsidRPr="00CE1362" w:rsidRDefault="00CE1362" w:rsidP="00CE1362">
      <w:pPr>
        <w:jc w:val="both"/>
        <w:rPr>
          <w:sz w:val="20"/>
          <w:szCs w:val="20"/>
        </w:rPr>
      </w:pPr>
      <w:r w:rsidRPr="00CE1362">
        <w:rPr>
          <w:sz w:val="20"/>
          <w:szCs w:val="20"/>
        </w:rPr>
        <w:t>Субсидии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гражданами, ведущими личное подсобное хозяйство, крестьянскими (фермерскими) хозяйствами и сельскохозяйственными потребительскими кооперативами, предполагается предоставлять за счет средств республиканского бюджета Республики Мордовия   в размере одной третьей ставки рефинансирования (учетной ставки) Центрального банка Российской Федерации, но не более их фактических затрат по следующим видам кредитов (займов):</w:t>
      </w:r>
    </w:p>
    <w:p w:rsidR="00CE1362" w:rsidRPr="00CE1362" w:rsidRDefault="00CE1362" w:rsidP="00CE1362">
      <w:pPr>
        <w:jc w:val="both"/>
        <w:rPr>
          <w:sz w:val="20"/>
          <w:szCs w:val="20"/>
        </w:rPr>
      </w:pPr>
      <w:r w:rsidRPr="00CE1362">
        <w:rPr>
          <w:sz w:val="20"/>
          <w:szCs w:val="20"/>
        </w:rPr>
        <w:t>- для граждан, ведущих личное подсобное хозяйство:</w:t>
      </w:r>
    </w:p>
    <w:p w:rsidR="00CE1362" w:rsidRPr="00CE1362" w:rsidRDefault="00CE1362" w:rsidP="00CE1362">
      <w:pPr>
        <w:jc w:val="both"/>
        <w:rPr>
          <w:sz w:val="20"/>
          <w:szCs w:val="20"/>
        </w:rPr>
      </w:pPr>
      <w:r w:rsidRPr="00CE1362">
        <w:rPr>
          <w:sz w:val="20"/>
          <w:szCs w:val="20"/>
        </w:rPr>
        <w:t>на срок до 2 лет – на приобретение горюче-смазочных материалов, запасных частей и материалов для ремонта сельскохозяйственной техники и животноводческих помещений, минеральных удобрений, средств защиты растений, кормов, ветеринарных препаратов и других материальных ресурсов для проведения сезонных работ, материалов для теплиц, молодняка сельскохозяйственных животных, а также на уплату страховых взносов при страховании сельскохозяйственной продукции при условии, что общая сумма указанного кредита (займа), полученного гражданином в текущем году, не превышает 300 тыс. руб. на одно хозяйство, а также на иные цели в соответствии с перечнем, утверждаемым Правительством Российской Федерации;</w:t>
      </w:r>
    </w:p>
    <w:p w:rsidR="00CE1362" w:rsidRPr="00CE1362" w:rsidRDefault="00CE1362" w:rsidP="00CE1362">
      <w:pPr>
        <w:jc w:val="both"/>
        <w:rPr>
          <w:sz w:val="20"/>
          <w:szCs w:val="20"/>
        </w:rPr>
      </w:pPr>
      <w:r w:rsidRPr="00CE1362">
        <w:rPr>
          <w:sz w:val="20"/>
          <w:szCs w:val="20"/>
        </w:rPr>
        <w:t xml:space="preserve">на срок до 5 лет – на приобретение сельскохозяйственных животных, сельскохозяйственной малогабаритной техники, тракторов мощностью до </w:t>
      </w:r>
      <w:smartTag w:uri="urn:schemas-microsoft-com:office:smarttags" w:element="metricconverter">
        <w:smartTagPr>
          <w:attr w:name="ProductID" w:val="1 килограмм"/>
        </w:smartTagPr>
        <w:r w:rsidRPr="00CE1362">
          <w:rPr>
            <w:sz w:val="20"/>
            <w:szCs w:val="20"/>
          </w:rPr>
          <w:t>100 л</w:t>
        </w:r>
      </w:smartTag>
      <w:r w:rsidRPr="00CE1362">
        <w:rPr>
          <w:sz w:val="20"/>
          <w:szCs w:val="20"/>
        </w:rPr>
        <w:t xml:space="preserve">.с. и агрегатируемых с ними сельскохозяйственных машин, грузоперевозящих автомобилей полной массой не более 3,5 тонны, оборудования для животноводства и переработки сельскохозяйственной продукции, на ремонт, реконструкцию и строительство животноводческих помещений, а также на приобретение газового оборудования и подключение к газовым сетям при условии, что общая сумма указанного кредита (займа), полученного гражданином в текущем году, не превышает </w:t>
      </w:r>
      <w:r w:rsidRPr="00CE1362">
        <w:rPr>
          <w:sz w:val="20"/>
          <w:szCs w:val="20"/>
        </w:rPr>
        <w:lastRenderedPageBreak/>
        <w:t>700 тыс. руб. на одно хозяйство, а также на иные цели в соответствии с перечнем, утверждаемым Правительством Российской Федерации;</w:t>
      </w:r>
    </w:p>
    <w:p w:rsidR="00CE1362" w:rsidRPr="00CE1362" w:rsidRDefault="00CE1362" w:rsidP="00CE1362">
      <w:pPr>
        <w:jc w:val="both"/>
        <w:rPr>
          <w:sz w:val="20"/>
          <w:szCs w:val="20"/>
        </w:rPr>
      </w:pPr>
      <w:r w:rsidRPr="00CE1362">
        <w:rPr>
          <w:sz w:val="20"/>
          <w:szCs w:val="20"/>
        </w:rPr>
        <w:t>- для крестьянских (фермерских) хозяйств:</w:t>
      </w:r>
    </w:p>
    <w:p w:rsidR="00CE1362" w:rsidRPr="00CE1362" w:rsidRDefault="00CE1362" w:rsidP="00CE1362">
      <w:pPr>
        <w:jc w:val="both"/>
        <w:rPr>
          <w:sz w:val="20"/>
          <w:szCs w:val="20"/>
        </w:rPr>
      </w:pPr>
      <w:r w:rsidRPr="00CE1362">
        <w:rPr>
          <w:sz w:val="20"/>
          <w:szCs w:val="20"/>
        </w:rPr>
        <w:t>на срок до 2 лет – на приобретение горюче-смазочных материалов, запасных частей и материалов для ремонта сельскохозяйственной техники и оборудования, минеральных удобрений, средств защиты растений, кормов, ветеринарных препаратов и других материальных ресурсов для проведения сезонных работ, молодняка сельскохозяйственных животных, а также на уплату страховых взносов при страховании сельскохозяйственной продукции при условии, что общая сумма указанного кредита (займа), полученного в текущем году, не превышает 5 млн. руб. на одно хозяйство, а также на иные цели в соответствии с перечнем, утверждаемым Правительством Российской Федерации;</w:t>
      </w:r>
    </w:p>
    <w:p w:rsidR="00CE1362" w:rsidRPr="00CE1362" w:rsidRDefault="00CE1362" w:rsidP="00CE1362">
      <w:pPr>
        <w:jc w:val="both"/>
        <w:rPr>
          <w:sz w:val="20"/>
          <w:szCs w:val="20"/>
        </w:rPr>
      </w:pPr>
      <w:r w:rsidRPr="00CE1362">
        <w:rPr>
          <w:sz w:val="20"/>
          <w:szCs w:val="20"/>
        </w:rPr>
        <w:t>на срок до 8 лет – на приобретение сельскохозяйственной техники и оборудования (российского и зарубежного производства), в том числе тракторов и агрегатируемых с ними сельскохозяйственных машин, машин для животноводства, птицеводства и кормопроизводства, оборудования для перевода грузовых автомобилей, тракторов и сельскохозяйственных машин на газомоторное топливо, хранения и переработки сельскохозяйственной продукции, на приобретение племенных сельскохозяйственных животных, племенной продукции (материала), строительство, реконструкцию и модернизацию хранилищ картофеля, овощей и фруктов, тепличных комплексов по производству плодоовощной продукции в закрытом грунте, животноводческих комплексов (ферм), объектов животноводства и кормопроизводства, предприятий по переработке льна и льноволокна, а также на закладку многолетних насаждений, включая строительство и реконструкцию прививочных комплексов, при условии, что общая сумма указанного кредита (займа), полученного в текущем году, не превышает 10 млн. руб. на одно хозяйство, а также на иные цели в соответствии с перечнем, утверждаемым Правительством Российской Федерации;</w:t>
      </w:r>
    </w:p>
    <w:p w:rsidR="00CE1362" w:rsidRPr="00CE1362" w:rsidRDefault="00CE1362" w:rsidP="00CE1362">
      <w:pPr>
        <w:jc w:val="both"/>
        <w:rPr>
          <w:sz w:val="20"/>
          <w:szCs w:val="20"/>
        </w:rPr>
      </w:pPr>
      <w:r w:rsidRPr="00CE1362">
        <w:rPr>
          <w:sz w:val="20"/>
          <w:szCs w:val="20"/>
        </w:rPr>
        <w:t>- для сельскохозяйственных потребительских кооперативов:</w:t>
      </w:r>
    </w:p>
    <w:p w:rsidR="00CE1362" w:rsidRPr="00CE1362" w:rsidRDefault="00CE1362" w:rsidP="00CE1362">
      <w:pPr>
        <w:jc w:val="both"/>
        <w:rPr>
          <w:sz w:val="20"/>
          <w:szCs w:val="20"/>
        </w:rPr>
      </w:pPr>
      <w:r w:rsidRPr="00CE1362">
        <w:rPr>
          <w:sz w:val="20"/>
          <w:szCs w:val="20"/>
        </w:rPr>
        <w:t>на срок до 2 лет – на приобретение материальных ресурсов для проведения сезонных сельскохозяйственных работ, молодняка сельскохозяйственных животных, запасных частей и материалов для ремонта сельскохозяйственной техники и оборудования, материалов для теплиц, в том числе для поставки их членам кооператива, приобретение сельскохозяйственного сырья для первичной и промышленной переработки, закупку сельскохозяйственной продукции, произведенной членами кооператива для ее дальнейшей реализации, а также на организационное обустройство кооператива и уплату страховых взносов при страховании сельскохозяйственной продукции при условии, что общая сумма указанного кредита (займа), полученного в текущем году, не превышает 15 млн. руб. на один кооператив, а также на иные цели в соответствии с перечнем, утверждаемым Правительством Российской Федерации;</w:t>
      </w:r>
    </w:p>
    <w:p w:rsidR="00CE1362" w:rsidRPr="00CE1362" w:rsidRDefault="00CE1362" w:rsidP="00CE1362">
      <w:pPr>
        <w:jc w:val="both"/>
        <w:rPr>
          <w:sz w:val="20"/>
          <w:szCs w:val="20"/>
        </w:rPr>
      </w:pPr>
      <w:r w:rsidRPr="00CE1362">
        <w:rPr>
          <w:sz w:val="20"/>
          <w:szCs w:val="20"/>
        </w:rPr>
        <w:t>на срок до 8 лет – на приобретение техники и оборудования (российского и зарубежного производства), в том числе специализированного транспорта для перевозки комбикормов, инкубационного яйца, цыплят, ремонтного молодняка и родительского стада птицы, тракторов и агрегатируемых с ними сельскохозяйственных машин, машин для животноводства, птицеводства и кормопроизводства, оборудования для перевода грузовых автомобилей, тракторов и сельскохозяйственных машин на газомоторное топливо, приобретение специализированного технологического оборудования, холодильного оборудования, сельскохозяйственных животных, племенной продукции (материала), в том числе для поставки их членам кооператива, строительство, реконструкцию и модернизацию складских и производственных помещений, хранилищ картофеля, овощей и фруктов, тепличных комплексов по производству плодоовощной продукции в закрытом грунте, объектов животноводства и кормопроизводства, предприятий по переработке льна и льноволокна, строительство и реконструкцию сельскохозяйственных рынков, торговых площадок, пунктов по приемке, первичной переработке и хранению молока, мяса, плодоовощной и другой сельскохозяйственной продукции, а также на закладку многолетних насаждений и виноградников, включая строительство и реконструкцию прививочных комплексов, при условии, что общая сумма указанного кредита (займа), полученного в текущем году, не превышает 40 млн. руб. на один кооператив, а также на иные цели в соответствии с перечнем, утверждаемым Правительством Российской Федерации.</w:t>
      </w:r>
    </w:p>
    <w:p w:rsidR="00CE1362" w:rsidRPr="00CE1362" w:rsidRDefault="00CE1362" w:rsidP="00CE1362">
      <w:pPr>
        <w:jc w:val="both"/>
        <w:rPr>
          <w:sz w:val="20"/>
          <w:szCs w:val="20"/>
        </w:rPr>
      </w:pPr>
      <w:r w:rsidRPr="00CE1362">
        <w:rPr>
          <w:sz w:val="20"/>
          <w:szCs w:val="20"/>
        </w:rPr>
        <w:t xml:space="preserve">Также 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затрат на уплату процентов по кредитам, полученным гражданами, ведущими личное подсобное хозяйство, крестьянскими (фермерскими) хозяйствами и сельскохозяйственными потребительскими кооперативами в российских кредитных организациях, и займам, полученным в сельскохозяйственных кредитных потребительских кооперативах, на срок до 5 лет на развитие несельскохозяйственной деятельности в сельской местности (сельский туризм, сельская торговля, народные промыслы и ремесла, бытовое и социально-культурное обслуживание сельского населения, заготовка и переработка дикорастущих плодов и ягод, лекарственных растений и другого недревесного сырья) в размере одной третьей ставки рефинансирования (учетной ставки) Центрального банка Российской Федерации, действующей на дату заключения кредита (займа), но не более фактических затрат на уплату процентов по кредиту (займу). </w:t>
      </w:r>
    </w:p>
    <w:p w:rsidR="00CE1362" w:rsidRPr="00CE1362" w:rsidRDefault="00CE1362" w:rsidP="00CE1362">
      <w:pPr>
        <w:jc w:val="both"/>
        <w:rPr>
          <w:sz w:val="20"/>
          <w:szCs w:val="20"/>
        </w:rPr>
      </w:pPr>
      <w:r w:rsidRPr="00CE1362">
        <w:rPr>
          <w:sz w:val="20"/>
          <w:szCs w:val="20"/>
        </w:rPr>
        <w:t>Порядок предоставления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Правительством Российской Федерации.</w:t>
      </w:r>
    </w:p>
    <w:p w:rsidR="00CE1362" w:rsidRPr="00CE1362" w:rsidRDefault="00CE1362" w:rsidP="00CE1362">
      <w:pPr>
        <w:jc w:val="both"/>
        <w:rPr>
          <w:sz w:val="20"/>
          <w:szCs w:val="20"/>
        </w:rPr>
      </w:pPr>
      <w:r w:rsidRPr="00CE1362">
        <w:rPr>
          <w:sz w:val="20"/>
          <w:szCs w:val="20"/>
        </w:rPr>
        <w:lastRenderedPageBreak/>
        <w:t>Указанные субсидии предполагается предоставлять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t>Порядок предоставления субсидий утверждается постановлением Правительства Республики Мордовия.</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7.  Мероприятие «Оформление земельных участков в собственность крестьянских (фермерских) хозяйств»</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Реализация мероприятия по оформлению земельных участков в собственность крестьянских (фермерских) хозяйств направлена на обеспечение компенсации расходов крестьянских (фермерских) хозяйств на проведение кадастровых работ в отношении земельных участков из земель сельскохозяйственного назначения. </w:t>
      </w:r>
    </w:p>
    <w:p w:rsidR="00CE1362" w:rsidRPr="00CE1362" w:rsidRDefault="00CE1362" w:rsidP="00CE1362">
      <w:pPr>
        <w:jc w:val="both"/>
        <w:rPr>
          <w:sz w:val="20"/>
          <w:szCs w:val="20"/>
        </w:rPr>
      </w:pPr>
      <w:r w:rsidRPr="00CE1362">
        <w:rPr>
          <w:sz w:val="20"/>
          <w:szCs w:val="20"/>
        </w:rPr>
        <w:t>Средняя стоимость кадастровых работ по России составляет 1 тыс. рублей за гектар.</w:t>
      </w:r>
    </w:p>
    <w:p w:rsidR="00CE1362" w:rsidRPr="00CE1362" w:rsidRDefault="00CE1362" w:rsidP="00CE1362">
      <w:pPr>
        <w:jc w:val="both"/>
        <w:rPr>
          <w:sz w:val="20"/>
          <w:szCs w:val="20"/>
        </w:rPr>
      </w:pPr>
      <w:r w:rsidRPr="00CE1362">
        <w:rPr>
          <w:sz w:val="20"/>
          <w:szCs w:val="20"/>
        </w:rPr>
        <w:t xml:space="preserve">Из средств республиканского бюджета Республики Мордовия   финансируется порядка 50 процентов от общих затрат, необходимых для проведения кадастровых работ.  </w:t>
      </w:r>
    </w:p>
    <w:p w:rsidR="00CE1362" w:rsidRPr="00CE1362" w:rsidRDefault="00CE1362" w:rsidP="00CE1362">
      <w:pPr>
        <w:jc w:val="both"/>
        <w:rPr>
          <w:sz w:val="20"/>
          <w:szCs w:val="20"/>
        </w:rPr>
      </w:pPr>
      <w:r w:rsidRPr="00CE1362">
        <w:rPr>
          <w:sz w:val="20"/>
          <w:szCs w:val="20"/>
        </w:rPr>
        <w:t>Мероприятия по государственной поддержке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 будут осуществляться в соответствии с Порядком предоставления  субсидий из республиканского  бюджета Республики Мордовия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 утвержденным Правительством Республики Мордовия.</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t xml:space="preserve">За счет средств федерального бюджета  предполагается финансирование  50 процентов от общих затрат, необходимых для проведения кадастровых работ.  </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62" w:name="sub_5000"/>
      <w:r w:rsidRPr="00CE1362">
        <w:rPr>
          <w:sz w:val="20"/>
          <w:szCs w:val="20"/>
        </w:rPr>
        <w:t>Раздел 3. Характеристика мер государственного регулирования,</w:t>
      </w:r>
    </w:p>
    <w:p w:rsidR="00CE1362" w:rsidRPr="00CE1362" w:rsidRDefault="00CE1362" w:rsidP="00CE1362">
      <w:pPr>
        <w:jc w:val="both"/>
        <w:rPr>
          <w:sz w:val="20"/>
          <w:szCs w:val="20"/>
        </w:rPr>
      </w:pPr>
      <w:r w:rsidRPr="00CE1362">
        <w:rPr>
          <w:sz w:val="20"/>
          <w:szCs w:val="20"/>
        </w:rPr>
        <w:t>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8. Характеристика мер государственного регулирования,</w:t>
      </w:r>
    </w:p>
    <w:p w:rsidR="00CE1362" w:rsidRPr="00CE1362" w:rsidRDefault="00CE1362" w:rsidP="00CE1362">
      <w:pPr>
        <w:jc w:val="both"/>
        <w:rPr>
          <w:sz w:val="20"/>
          <w:szCs w:val="20"/>
        </w:rPr>
      </w:pPr>
      <w:r w:rsidRPr="00CE1362">
        <w:rPr>
          <w:sz w:val="20"/>
          <w:szCs w:val="20"/>
        </w:rPr>
        <w:t>прогноз сводных показателей государственных заданий</w:t>
      </w:r>
    </w:p>
    <w:p w:rsidR="00CE1362" w:rsidRPr="00CE1362" w:rsidRDefault="00CE1362" w:rsidP="00CE1362">
      <w:pPr>
        <w:jc w:val="both"/>
        <w:rPr>
          <w:sz w:val="20"/>
          <w:szCs w:val="20"/>
        </w:rPr>
      </w:pPr>
      <w:r w:rsidRPr="00CE1362">
        <w:rPr>
          <w:sz w:val="20"/>
          <w:szCs w:val="20"/>
        </w:rPr>
        <w:t>по реализации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Основные мероприятия подпрограммы являются специфическими для малых форм хозяйствования. Кроме этих мер, малые формы хозяйствования </w:t>
      </w:r>
    </w:p>
    <w:p w:rsidR="00CE1362" w:rsidRPr="00CE1362" w:rsidRDefault="00CE1362" w:rsidP="00CE1362">
      <w:pPr>
        <w:jc w:val="both"/>
        <w:rPr>
          <w:sz w:val="20"/>
          <w:szCs w:val="20"/>
        </w:rPr>
      </w:pPr>
      <w:r w:rsidRPr="00CE1362">
        <w:rPr>
          <w:sz w:val="20"/>
          <w:szCs w:val="20"/>
        </w:rPr>
        <w:t>могут участвовать в осуществлении мероприятий остальных подпрограмм.</w:t>
      </w:r>
    </w:p>
    <w:p w:rsidR="00CE1362" w:rsidRPr="00CE1362" w:rsidRDefault="00CE1362" w:rsidP="00CE1362">
      <w:pPr>
        <w:jc w:val="both"/>
        <w:rPr>
          <w:sz w:val="20"/>
          <w:szCs w:val="20"/>
        </w:rPr>
      </w:pPr>
      <w:r w:rsidRPr="00CE1362">
        <w:rPr>
          <w:sz w:val="20"/>
          <w:szCs w:val="20"/>
        </w:rPr>
        <w:t>В целях уменьшения налогового бремени крестьянские (фермерские) хозяйства и сельскохозяйственные потребительские кооперативы могут воспользоваться налоговыми льготами, предусмотренными для сельскохозяйственных товаропроизводителей.</w:t>
      </w:r>
    </w:p>
    <w:p w:rsidR="00CE1362" w:rsidRPr="00CE1362" w:rsidRDefault="00CE1362" w:rsidP="00CE1362">
      <w:pPr>
        <w:jc w:val="both"/>
        <w:rPr>
          <w:sz w:val="20"/>
          <w:szCs w:val="20"/>
        </w:rPr>
      </w:pPr>
      <w:r w:rsidRPr="00CE1362">
        <w:rPr>
          <w:sz w:val="20"/>
          <w:szCs w:val="20"/>
        </w:rPr>
        <w:t>Оказание государственных услуг (работ) подпрограммой не предусмотрено.</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9. Участие государственных корпораций, акционерных обществ с государственным участием</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В реализации подпрограммы могут принимать участие российские кредитные организации, в том числе ОАО «Россельхозбанк», лизинговые компании, в том числе ОАО «Росагролизинг», общественные организации –Ассоциация крестьянских (фермерских) хозяйств и сельскохозяйственных кооперативов России и другие заинтересованные лица.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10. Обоснование объема финансовых ресурсов, необходимых для реализации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             Объем финансирования мероприятий подпрограммы  в 2013-2016 годах предусмотрен   за счет средств   республиканского бюджета Республики Мордовия </w:t>
      </w:r>
    </w:p>
    <w:p w:rsidR="00CE1362" w:rsidRPr="00CE1362" w:rsidRDefault="00CE1362" w:rsidP="00CE1362">
      <w:pPr>
        <w:jc w:val="both"/>
        <w:rPr>
          <w:sz w:val="20"/>
          <w:szCs w:val="20"/>
        </w:rPr>
      </w:pPr>
      <w:r w:rsidRPr="00CE1362">
        <w:rPr>
          <w:sz w:val="20"/>
          <w:szCs w:val="20"/>
        </w:rPr>
        <w:t>На реализацию мероприятий подпрограммы (кроме субсидий,  предусмотренных    абзацем шестнадцатым главы 5)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11. Анализ рисков реализации подпрограммы и описание мер управления рисками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Реализация подпрограммы связана с определенными рисками. Основными рисками являются:</w:t>
      </w:r>
    </w:p>
    <w:p w:rsidR="00CE1362" w:rsidRPr="00CE1362" w:rsidRDefault="00CE1362" w:rsidP="00CE1362">
      <w:pPr>
        <w:jc w:val="both"/>
        <w:rPr>
          <w:sz w:val="20"/>
          <w:szCs w:val="20"/>
        </w:rPr>
      </w:pPr>
      <w:r w:rsidRPr="00CE1362">
        <w:rPr>
          <w:sz w:val="20"/>
          <w:szCs w:val="20"/>
        </w:rPr>
        <w:lastRenderedPageBreak/>
        <w:t>отклонение числа участников отдельных мероприятий подпрограммы от запланированного. Фактическое число желающих участвовать в мероприятиях может быть выше запланированного, так как отбор претендентов планируется осуществлять с помощью организации конкурсов;</w:t>
      </w:r>
    </w:p>
    <w:p w:rsidR="00CE1362" w:rsidRPr="00CE1362" w:rsidRDefault="00CE1362" w:rsidP="00CE1362">
      <w:pPr>
        <w:jc w:val="both"/>
        <w:rPr>
          <w:sz w:val="20"/>
          <w:szCs w:val="20"/>
        </w:rPr>
      </w:pPr>
      <w:r w:rsidRPr="00CE1362">
        <w:rPr>
          <w:sz w:val="20"/>
          <w:szCs w:val="20"/>
        </w:rPr>
        <w:t xml:space="preserve">превышение количества заявок на оформление земельных участков крестьянских (фермерских) хозяйств. </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ПОДПРОГРАММА</w:t>
      </w:r>
    </w:p>
    <w:p w:rsidR="00CE1362" w:rsidRPr="00CE1362" w:rsidRDefault="00CE1362" w:rsidP="00CE1362">
      <w:pPr>
        <w:jc w:val="both"/>
        <w:rPr>
          <w:sz w:val="20"/>
          <w:szCs w:val="20"/>
        </w:rPr>
      </w:pPr>
      <w:r w:rsidRPr="00CE1362">
        <w:rPr>
          <w:sz w:val="20"/>
          <w:szCs w:val="20"/>
        </w:rPr>
        <w:t>«РАЗВИТИЕ МОЛОЧНОГО СКОТОВОДСТВА»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ПАСПОРТ ПОДПРОГРАММЫ </w:t>
      </w:r>
    </w:p>
    <w:p w:rsidR="00CE1362" w:rsidRPr="00CE1362" w:rsidRDefault="00CE1362" w:rsidP="00CE1362">
      <w:pPr>
        <w:jc w:val="both"/>
        <w:rPr>
          <w:sz w:val="20"/>
          <w:szCs w:val="20"/>
        </w:rPr>
      </w:pPr>
      <w:r w:rsidRPr="00CE1362">
        <w:rPr>
          <w:sz w:val="20"/>
          <w:szCs w:val="20"/>
        </w:rPr>
        <w:t>«РАЗВИТИЕ МОЛОЧНОГО СКОТОВОДСТВА»</w:t>
      </w:r>
    </w:p>
    <w:p w:rsidR="00CE1362" w:rsidRPr="00CE1362" w:rsidRDefault="00CE1362" w:rsidP="00CE1362">
      <w:pPr>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62"/>
        <w:gridCol w:w="282"/>
        <w:gridCol w:w="6203"/>
      </w:tblGrid>
      <w:tr w:rsidR="00CE1362" w:rsidRPr="00CE1362" w:rsidTr="00C73805">
        <w:tc>
          <w:tcPr>
            <w:tcW w:w="3262" w:type="dxa"/>
          </w:tcPr>
          <w:p w:rsidR="00CE1362" w:rsidRPr="00CE1362" w:rsidRDefault="00CE1362" w:rsidP="00CE1362">
            <w:pPr>
              <w:jc w:val="both"/>
              <w:rPr>
                <w:sz w:val="20"/>
                <w:szCs w:val="20"/>
              </w:rPr>
            </w:pPr>
            <w:r w:rsidRPr="00CE1362">
              <w:rPr>
                <w:sz w:val="20"/>
                <w:szCs w:val="20"/>
              </w:rPr>
              <w:t>Наименование подпрограммы</w:t>
            </w:r>
          </w:p>
        </w:tc>
        <w:tc>
          <w:tcPr>
            <w:tcW w:w="282" w:type="dxa"/>
          </w:tcPr>
          <w:p w:rsidR="00CE1362" w:rsidRPr="00CE1362" w:rsidRDefault="00CE1362" w:rsidP="00CE1362">
            <w:pPr>
              <w:jc w:val="both"/>
              <w:rPr>
                <w:sz w:val="20"/>
                <w:szCs w:val="20"/>
              </w:rPr>
            </w:pPr>
            <w:r w:rsidRPr="00CE1362">
              <w:rPr>
                <w:sz w:val="20"/>
                <w:szCs w:val="20"/>
              </w:rPr>
              <w:t>-</w:t>
            </w:r>
          </w:p>
        </w:tc>
        <w:tc>
          <w:tcPr>
            <w:tcW w:w="6203" w:type="dxa"/>
          </w:tcPr>
          <w:p w:rsidR="00CE1362" w:rsidRPr="00CE1362" w:rsidRDefault="00CE1362" w:rsidP="00CE1362">
            <w:pPr>
              <w:jc w:val="both"/>
              <w:rPr>
                <w:sz w:val="20"/>
                <w:szCs w:val="20"/>
              </w:rPr>
            </w:pPr>
            <w:r w:rsidRPr="00CE1362">
              <w:rPr>
                <w:sz w:val="20"/>
                <w:szCs w:val="20"/>
              </w:rPr>
              <w:t>«Развитие молочного скотоводства» (далее - подпрограмма)</w:t>
            </w:r>
          </w:p>
        </w:tc>
      </w:tr>
      <w:tr w:rsidR="00CE1362" w:rsidRPr="00CE1362" w:rsidTr="00C73805">
        <w:tc>
          <w:tcPr>
            <w:tcW w:w="3262" w:type="dxa"/>
          </w:tcPr>
          <w:p w:rsidR="00CE1362" w:rsidRPr="00CE1362" w:rsidRDefault="00CE1362" w:rsidP="00CE1362">
            <w:pPr>
              <w:jc w:val="both"/>
              <w:rPr>
                <w:sz w:val="20"/>
                <w:szCs w:val="20"/>
              </w:rPr>
            </w:pPr>
            <w:r w:rsidRPr="00CE1362">
              <w:rPr>
                <w:sz w:val="20"/>
                <w:szCs w:val="20"/>
              </w:rPr>
              <w:t>Ответственный исполнитель подпрограммы</w:t>
            </w:r>
          </w:p>
        </w:tc>
        <w:tc>
          <w:tcPr>
            <w:tcW w:w="282" w:type="dxa"/>
          </w:tcPr>
          <w:p w:rsidR="00CE1362" w:rsidRPr="00CE1362" w:rsidRDefault="00CE1362" w:rsidP="00CE1362">
            <w:pPr>
              <w:jc w:val="both"/>
              <w:rPr>
                <w:sz w:val="20"/>
                <w:szCs w:val="20"/>
              </w:rPr>
            </w:pPr>
            <w:r w:rsidRPr="00CE1362">
              <w:rPr>
                <w:sz w:val="20"/>
                <w:szCs w:val="20"/>
              </w:rPr>
              <w:t>-</w:t>
            </w:r>
          </w:p>
        </w:tc>
        <w:tc>
          <w:tcPr>
            <w:tcW w:w="6203" w:type="dxa"/>
          </w:tcPr>
          <w:p w:rsidR="00CE1362" w:rsidRPr="00CE1362" w:rsidRDefault="00CE1362" w:rsidP="00CE1362">
            <w:pPr>
              <w:jc w:val="both"/>
              <w:rPr>
                <w:sz w:val="20"/>
                <w:szCs w:val="20"/>
              </w:rPr>
            </w:pPr>
            <w:r w:rsidRPr="00CE1362">
              <w:rPr>
                <w:sz w:val="20"/>
                <w:szCs w:val="20"/>
              </w:rPr>
              <w:t>Управление по работе с отраслями АПК и ЛПХ граждан администрации Ельниковского муниципального района</w:t>
            </w:r>
          </w:p>
        </w:tc>
      </w:tr>
      <w:tr w:rsidR="00CE1362" w:rsidRPr="00CE1362" w:rsidTr="00C73805">
        <w:tc>
          <w:tcPr>
            <w:tcW w:w="3262" w:type="dxa"/>
          </w:tcPr>
          <w:p w:rsidR="00CE1362" w:rsidRPr="00CE1362" w:rsidRDefault="00CE1362" w:rsidP="00CE1362">
            <w:pPr>
              <w:jc w:val="both"/>
              <w:rPr>
                <w:sz w:val="20"/>
                <w:szCs w:val="20"/>
              </w:rPr>
            </w:pPr>
            <w:r w:rsidRPr="00CE1362">
              <w:rPr>
                <w:sz w:val="20"/>
                <w:szCs w:val="20"/>
              </w:rPr>
              <w:t>Участник подпрограммы</w:t>
            </w:r>
          </w:p>
        </w:tc>
        <w:tc>
          <w:tcPr>
            <w:tcW w:w="282" w:type="dxa"/>
          </w:tcPr>
          <w:p w:rsidR="00CE1362" w:rsidRPr="00CE1362" w:rsidRDefault="00CE1362" w:rsidP="00CE1362">
            <w:pPr>
              <w:jc w:val="both"/>
              <w:rPr>
                <w:sz w:val="20"/>
                <w:szCs w:val="20"/>
              </w:rPr>
            </w:pPr>
            <w:r w:rsidRPr="00CE1362">
              <w:rPr>
                <w:sz w:val="20"/>
                <w:szCs w:val="20"/>
              </w:rPr>
              <w:t>-</w:t>
            </w:r>
          </w:p>
        </w:tc>
        <w:tc>
          <w:tcPr>
            <w:tcW w:w="6203" w:type="dxa"/>
          </w:tcPr>
          <w:p w:rsidR="00CE1362" w:rsidRPr="00CE1362" w:rsidRDefault="00CE1362" w:rsidP="00CE1362">
            <w:pPr>
              <w:jc w:val="both"/>
              <w:rPr>
                <w:sz w:val="20"/>
                <w:szCs w:val="20"/>
              </w:rPr>
            </w:pPr>
            <w:r w:rsidRPr="00CE1362">
              <w:rPr>
                <w:sz w:val="20"/>
                <w:szCs w:val="20"/>
              </w:rPr>
              <w:t>ГБУ «Ельниковская РСББЖ»</w:t>
            </w:r>
          </w:p>
        </w:tc>
      </w:tr>
      <w:tr w:rsidR="00CE1362" w:rsidRPr="00CE1362" w:rsidTr="00C73805">
        <w:tc>
          <w:tcPr>
            <w:tcW w:w="3262" w:type="dxa"/>
          </w:tcPr>
          <w:p w:rsidR="00CE1362" w:rsidRPr="00CE1362" w:rsidRDefault="00CE1362" w:rsidP="00CE1362">
            <w:pPr>
              <w:jc w:val="both"/>
              <w:rPr>
                <w:sz w:val="20"/>
                <w:szCs w:val="20"/>
              </w:rPr>
            </w:pPr>
            <w:r w:rsidRPr="00CE1362">
              <w:rPr>
                <w:sz w:val="20"/>
                <w:szCs w:val="20"/>
              </w:rPr>
              <w:t>Цели подпрограммы</w:t>
            </w:r>
          </w:p>
        </w:tc>
        <w:tc>
          <w:tcPr>
            <w:tcW w:w="282" w:type="dxa"/>
          </w:tcPr>
          <w:p w:rsidR="00CE1362" w:rsidRPr="00CE1362" w:rsidRDefault="00CE1362" w:rsidP="00CE1362">
            <w:pPr>
              <w:jc w:val="both"/>
              <w:rPr>
                <w:sz w:val="20"/>
                <w:szCs w:val="20"/>
              </w:rPr>
            </w:pPr>
            <w:r w:rsidRPr="00CE1362">
              <w:rPr>
                <w:sz w:val="20"/>
                <w:szCs w:val="20"/>
              </w:rPr>
              <w:t>-</w:t>
            </w:r>
          </w:p>
        </w:tc>
        <w:tc>
          <w:tcPr>
            <w:tcW w:w="6203" w:type="dxa"/>
          </w:tcPr>
          <w:p w:rsidR="00CE1362" w:rsidRPr="00CE1362" w:rsidRDefault="00CE1362" w:rsidP="00CE1362">
            <w:pPr>
              <w:jc w:val="both"/>
              <w:rPr>
                <w:sz w:val="20"/>
                <w:szCs w:val="20"/>
              </w:rPr>
            </w:pPr>
            <w:r w:rsidRPr="00CE1362">
              <w:rPr>
                <w:sz w:val="20"/>
                <w:szCs w:val="20"/>
              </w:rPr>
              <w:t>увеличение производства молока</w:t>
            </w:r>
          </w:p>
        </w:tc>
      </w:tr>
      <w:tr w:rsidR="00CE1362" w:rsidRPr="00CE1362" w:rsidTr="00C73805">
        <w:tc>
          <w:tcPr>
            <w:tcW w:w="3262" w:type="dxa"/>
          </w:tcPr>
          <w:p w:rsidR="00CE1362" w:rsidRPr="00CE1362" w:rsidRDefault="00CE1362" w:rsidP="00CE1362">
            <w:pPr>
              <w:jc w:val="both"/>
              <w:rPr>
                <w:sz w:val="20"/>
                <w:szCs w:val="20"/>
              </w:rPr>
            </w:pPr>
            <w:r w:rsidRPr="00CE1362">
              <w:rPr>
                <w:sz w:val="20"/>
                <w:szCs w:val="20"/>
              </w:rPr>
              <w:t>Задачи подпрограммы</w:t>
            </w:r>
          </w:p>
        </w:tc>
        <w:tc>
          <w:tcPr>
            <w:tcW w:w="282" w:type="dxa"/>
          </w:tcPr>
          <w:p w:rsidR="00CE1362" w:rsidRPr="00CE1362" w:rsidRDefault="00CE1362" w:rsidP="00CE1362">
            <w:pPr>
              <w:jc w:val="both"/>
              <w:rPr>
                <w:sz w:val="20"/>
                <w:szCs w:val="20"/>
              </w:rPr>
            </w:pPr>
            <w:r w:rsidRPr="00CE1362">
              <w:rPr>
                <w:sz w:val="20"/>
                <w:szCs w:val="20"/>
              </w:rPr>
              <w:t>-</w:t>
            </w:r>
          </w:p>
        </w:tc>
        <w:tc>
          <w:tcPr>
            <w:tcW w:w="6203" w:type="dxa"/>
          </w:tcPr>
          <w:p w:rsidR="00CE1362" w:rsidRPr="00CE1362" w:rsidRDefault="00CE1362" w:rsidP="00CE1362">
            <w:pPr>
              <w:jc w:val="both"/>
              <w:rPr>
                <w:sz w:val="20"/>
                <w:szCs w:val="20"/>
              </w:rPr>
            </w:pPr>
            <w:r w:rsidRPr="00CE1362">
              <w:rPr>
                <w:sz w:val="20"/>
                <w:szCs w:val="20"/>
              </w:rPr>
              <w:t xml:space="preserve">повышение инвестиционной привлекательности молочного скотоводства, увеличение поголовья крупного рогатого скота, в том числе коров, повышение товарности молока, создание условий для комплексного развития и повышения эффективности производства, конкурентоспособности отечественного молока-сырья и продуктов его переработки </w:t>
            </w:r>
          </w:p>
        </w:tc>
      </w:tr>
      <w:tr w:rsidR="00CE1362" w:rsidRPr="00CE1362" w:rsidTr="00C73805">
        <w:tc>
          <w:tcPr>
            <w:tcW w:w="3262" w:type="dxa"/>
          </w:tcPr>
          <w:p w:rsidR="00CE1362" w:rsidRPr="00CE1362" w:rsidRDefault="00CE1362" w:rsidP="00CE1362">
            <w:pPr>
              <w:jc w:val="both"/>
              <w:rPr>
                <w:sz w:val="20"/>
                <w:szCs w:val="20"/>
              </w:rPr>
            </w:pPr>
            <w:r w:rsidRPr="00CE1362">
              <w:rPr>
                <w:sz w:val="20"/>
                <w:szCs w:val="20"/>
              </w:rPr>
              <w:t>Целевые индикаторы и показатели подпрограммы</w:t>
            </w:r>
          </w:p>
        </w:tc>
        <w:tc>
          <w:tcPr>
            <w:tcW w:w="282" w:type="dxa"/>
          </w:tcPr>
          <w:p w:rsidR="00CE1362" w:rsidRPr="00CE1362" w:rsidRDefault="00CE1362" w:rsidP="00CE1362">
            <w:pPr>
              <w:jc w:val="both"/>
              <w:rPr>
                <w:sz w:val="20"/>
                <w:szCs w:val="20"/>
              </w:rPr>
            </w:pPr>
            <w:r w:rsidRPr="00CE1362">
              <w:rPr>
                <w:sz w:val="20"/>
                <w:szCs w:val="20"/>
              </w:rPr>
              <w:t>-</w:t>
            </w:r>
          </w:p>
        </w:tc>
        <w:tc>
          <w:tcPr>
            <w:tcW w:w="6203" w:type="dxa"/>
          </w:tcPr>
          <w:p w:rsidR="00CE1362" w:rsidRPr="00CE1362" w:rsidRDefault="00CE1362" w:rsidP="00CE1362">
            <w:pPr>
              <w:jc w:val="both"/>
              <w:rPr>
                <w:sz w:val="20"/>
                <w:szCs w:val="20"/>
              </w:rPr>
            </w:pPr>
            <w:r w:rsidRPr="00CE1362">
              <w:rPr>
                <w:sz w:val="20"/>
                <w:szCs w:val="20"/>
              </w:rPr>
              <w:t>производство молока в хозяйствах всех категорий, тыс. тонн;</w:t>
            </w:r>
          </w:p>
          <w:p w:rsidR="00CE1362" w:rsidRPr="00CE1362" w:rsidRDefault="00CE1362" w:rsidP="00CE1362">
            <w:pPr>
              <w:jc w:val="both"/>
              <w:rPr>
                <w:sz w:val="20"/>
                <w:szCs w:val="20"/>
              </w:rPr>
            </w:pPr>
            <w:r w:rsidRPr="00CE1362">
              <w:rPr>
                <w:sz w:val="20"/>
                <w:szCs w:val="20"/>
              </w:rPr>
              <w:t>товарность молока в сельскохозяйственных организациях, крестьянских (фермерских) хозяйствах, включая индивидуальных предпринимателей, процентов;</w:t>
            </w:r>
          </w:p>
          <w:p w:rsidR="00CE1362" w:rsidRPr="00CE1362" w:rsidRDefault="00CE1362" w:rsidP="00CE1362">
            <w:pPr>
              <w:jc w:val="both"/>
              <w:rPr>
                <w:sz w:val="20"/>
                <w:szCs w:val="20"/>
              </w:rPr>
            </w:pPr>
            <w:r w:rsidRPr="00CE1362">
              <w:rPr>
                <w:sz w:val="20"/>
                <w:szCs w:val="20"/>
              </w:rPr>
              <w:t>удельный вес идентифицированного маточного поголовья крупного рогатого скота молочного направления в общем маточном поголовье крупного рогатого скота молочного направления, процентов;</w:t>
            </w:r>
          </w:p>
          <w:p w:rsidR="00CE1362" w:rsidRPr="00CE1362" w:rsidRDefault="00CE1362" w:rsidP="00CE1362">
            <w:pPr>
              <w:jc w:val="both"/>
              <w:rPr>
                <w:sz w:val="20"/>
                <w:szCs w:val="20"/>
              </w:rPr>
            </w:pPr>
            <w:r w:rsidRPr="00CE1362">
              <w:rPr>
                <w:sz w:val="20"/>
                <w:szCs w:val="20"/>
              </w:rPr>
              <w:t>количество скотомест на строящихся, модернизируемых, реконструируемых и введенных в эксплуатацию животноводческих комплексах молочного направления (молочных ферм), тыс. скотомест</w:t>
            </w:r>
          </w:p>
        </w:tc>
      </w:tr>
      <w:tr w:rsidR="00CE1362" w:rsidRPr="00CE1362" w:rsidTr="00C73805">
        <w:tc>
          <w:tcPr>
            <w:tcW w:w="3262" w:type="dxa"/>
          </w:tcPr>
          <w:p w:rsidR="00CE1362" w:rsidRPr="00CE1362" w:rsidRDefault="00CE1362" w:rsidP="00CE1362">
            <w:pPr>
              <w:jc w:val="both"/>
              <w:rPr>
                <w:sz w:val="20"/>
                <w:szCs w:val="20"/>
              </w:rPr>
            </w:pPr>
            <w:r w:rsidRPr="00CE1362">
              <w:rPr>
                <w:sz w:val="20"/>
                <w:szCs w:val="20"/>
              </w:rPr>
              <w:t>Сроки реализации подпрограммы</w:t>
            </w:r>
          </w:p>
        </w:tc>
        <w:tc>
          <w:tcPr>
            <w:tcW w:w="282" w:type="dxa"/>
          </w:tcPr>
          <w:p w:rsidR="00CE1362" w:rsidRPr="00CE1362" w:rsidRDefault="00CE1362" w:rsidP="00CE1362">
            <w:pPr>
              <w:jc w:val="both"/>
              <w:rPr>
                <w:sz w:val="20"/>
                <w:szCs w:val="20"/>
              </w:rPr>
            </w:pPr>
          </w:p>
        </w:tc>
        <w:tc>
          <w:tcPr>
            <w:tcW w:w="6203" w:type="dxa"/>
          </w:tcPr>
          <w:p w:rsidR="00CE1362" w:rsidRPr="00CE1362" w:rsidRDefault="00CE1362" w:rsidP="00CE1362">
            <w:pPr>
              <w:jc w:val="both"/>
              <w:rPr>
                <w:sz w:val="20"/>
                <w:szCs w:val="20"/>
              </w:rPr>
            </w:pPr>
            <w:r w:rsidRPr="00CE1362">
              <w:rPr>
                <w:sz w:val="20"/>
                <w:szCs w:val="20"/>
              </w:rPr>
              <w:t xml:space="preserve">        </w:t>
            </w:r>
          </w:p>
          <w:p w:rsidR="00CE1362" w:rsidRPr="00CE1362" w:rsidRDefault="00CE1362" w:rsidP="00CE1362">
            <w:pPr>
              <w:jc w:val="both"/>
              <w:rPr>
                <w:sz w:val="20"/>
                <w:szCs w:val="20"/>
              </w:rPr>
            </w:pPr>
            <w:r w:rsidRPr="00CE1362">
              <w:rPr>
                <w:sz w:val="20"/>
                <w:szCs w:val="20"/>
              </w:rPr>
              <w:t xml:space="preserve">-1 января 2015г. – 31 декабря 2016г.                                                                         </w:t>
            </w:r>
          </w:p>
        </w:tc>
      </w:tr>
      <w:tr w:rsidR="00CE1362" w:rsidRPr="00CE1362" w:rsidTr="00C73805">
        <w:tc>
          <w:tcPr>
            <w:tcW w:w="3262" w:type="dxa"/>
          </w:tcPr>
          <w:p w:rsidR="00CE1362" w:rsidRPr="00CE1362" w:rsidRDefault="00CE1362" w:rsidP="00CE1362">
            <w:pPr>
              <w:jc w:val="both"/>
              <w:rPr>
                <w:sz w:val="20"/>
                <w:szCs w:val="20"/>
              </w:rPr>
            </w:pPr>
            <w:r w:rsidRPr="00CE1362">
              <w:rPr>
                <w:sz w:val="20"/>
                <w:szCs w:val="20"/>
              </w:rPr>
              <w:t>Объем бюджетных ассигнований</w:t>
            </w:r>
          </w:p>
        </w:tc>
        <w:tc>
          <w:tcPr>
            <w:tcW w:w="282" w:type="dxa"/>
          </w:tcPr>
          <w:p w:rsidR="00CE1362" w:rsidRPr="00CE1362" w:rsidRDefault="00CE1362" w:rsidP="00CE1362">
            <w:pPr>
              <w:jc w:val="both"/>
              <w:rPr>
                <w:sz w:val="20"/>
                <w:szCs w:val="20"/>
              </w:rPr>
            </w:pPr>
            <w:r w:rsidRPr="00CE1362">
              <w:rPr>
                <w:sz w:val="20"/>
                <w:szCs w:val="20"/>
              </w:rPr>
              <w:t>-</w:t>
            </w:r>
          </w:p>
        </w:tc>
        <w:tc>
          <w:tcPr>
            <w:tcW w:w="6203" w:type="dxa"/>
          </w:tcPr>
          <w:p w:rsidR="00CE1362" w:rsidRPr="00CE1362" w:rsidRDefault="00CE1362" w:rsidP="00CE1362">
            <w:pPr>
              <w:jc w:val="both"/>
              <w:rPr>
                <w:sz w:val="20"/>
                <w:szCs w:val="20"/>
              </w:rPr>
            </w:pPr>
            <w:r w:rsidRPr="00CE1362">
              <w:rPr>
                <w:sz w:val="20"/>
                <w:szCs w:val="20"/>
              </w:rPr>
              <w:t>Бюджетные ассигнования на реализацию подпрограммы предусматриваются из средств федерального и республиканского бюджетов.</w:t>
            </w:r>
          </w:p>
        </w:tc>
      </w:tr>
      <w:tr w:rsidR="00CE1362" w:rsidRPr="00CE1362" w:rsidTr="00C73805">
        <w:tc>
          <w:tcPr>
            <w:tcW w:w="3262" w:type="dxa"/>
          </w:tcPr>
          <w:p w:rsidR="00CE1362" w:rsidRPr="00CE1362" w:rsidRDefault="00CE1362" w:rsidP="00CE1362">
            <w:pPr>
              <w:jc w:val="both"/>
              <w:rPr>
                <w:sz w:val="20"/>
                <w:szCs w:val="20"/>
              </w:rPr>
            </w:pPr>
            <w:r w:rsidRPr="00CE1362">
              <w:rPr>
                <w:sz w:val="20"/>
                <w:szCs w:val="20"/>
              </w:rPr>
              <w:t>Ожидаемые результаты реализации подпрограммы</w:t>
            </w:r>
          </w:p>
        </w:tc>
        <w:tc>
          <w:tcPr>
            <w:tcW w:w="282" w:type="dxa"/>
          </w:tcPr>
          <w:p w:rsidR="00CE1362" w:rsidRPr="00CE1362" w:rsidRDefault="00CE1362" w:rsidP="00CE1362">
            <w:pPr>
              <w:jc w:val="both"/>
              <w:rPr>
                <w:sz w:val="20"/>
                <w:szCs w:val="20"/>
              </w:rPr>
            </w:pPr>
            <w:r w:rsidRPr="00CE1362">
              <w:rPr>
                <w:sz w:val="20"/>
                <w:szCs w:val="20"/>
              </w:rPr>
              <w:t>-</w:t>
            </w:r>
          </w:p>
        </w:tc>
        <w:tc>
          <w:tcPr>
            <w:tcW w:w="6203" w:type="dxa"/>
          </w:tcPr>
          <w:p w:rsidR="00CE1362" w:rsidRPr="00CE1362" w:rsidRDefault="00CE1362" w:rsidP="00CE1362">
            <w:pPr>
              <w:jc w:val="both"/>
              <w:rPr>
                <w:sz w:val="20"/>
                <w:szCs w:val="20"/>
              </w:rPr>
            </w:pPr>
            <w:r w:rsidRPr="00CE1362">
              <w:rPr>
                <w:sz w:val="20"/>
                <w:szCs w:val="20"/>
              </w:rPr>
              <w:t>рост производства молока до 22,1 тыс.тонн к 2016 году;</w:t>
            </w:r>
          </w:p>
          <w:p w:rsidR="00CE1362" w:rsidRPr="00CE1362" w:rsidRDefault="00CE1362" w:rsidP="00CE1362">
            <w:pPr>
              <w:jc w:val="both"/>
              <w:rPr>
                <w:sz w:val="20"/>
                <w:szCs w:val="20"/>
              </w:rPr>
            </w:pPr>
            <w:r w:rsidRPr="00CE1362">
              <w:rPr>
                <w:sz w:val="20"/>
                <w:szCs w:val="20"/>
              </w:rPr>
              <w:t>рост товарности молока в сельскохозяйственных организациях и крестьянских (фермерских) хозяйствах до 92,5%;</w:t>
            </w:r>
          </w:p>
          <w:p w:rsidR="00CE1362" w:rsidRPr="00CE1362" w:rsidRDefault="00CE1362" w:rsidP="00C73805">
            <w:pPr>
              <w:jc w:val="both"/>
              <w:rPr>
                <w:sz w:val="20"/>
                <w:szCs w:val="20"/>
              </w:rPr>
            </w:pPr>
            <w:r w:rsidRPr="00CE1362">
              <w:rPr>
                <w:sz w:val="20"/>
                <w:szCs w:val="20"/>
              </w:rPr>
              <w:t>строительство, модернизация, реконструкция и ввод животноводческих молочных ферм на 300 скотомест</w:t>
            </w:r>
          </w:p>
        </w:tc>
      </w:tr>
    </w:tbl>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1. Сфера реализации подпрограммы, основные проблемы и прогноз ее развития</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ab/>
        <w:t xml:space="preserve">Молочное скотоводство  является одной из важных и сложных отраслей сельского хозяйства.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молока и молокопродуктов на душу населения составляет   320 - </w:t>
      </w:r>
      <w:smartTag w:uri="urn:schemas-microsoft-com:office:smarttags" w:element="metricconverter">
        <w:smartTagPr>
          <w:attr w:name="ProductID" w:val="1 килограмм"/>
        </w:smartTagPr>
        <w:r w:rsidRPr="00CE1362">
          <w:rPr>
            <w:sz w:val="20"/>
            <w:szCs w:val="20"/>
          </w:rPr>
          <w:t>340 кг</w:t>
        </w:r>
      </w:smartTag>
      <w:r w:rsidRPr="00CE1362">
        <w:rPr>
          <w:sz w:val="20"/>
          <w:szCs w:val="20"/>
        </w:rPr>
        <w:t xml:space="preserve"> (</w:t>
      </w:r>
      <w:hyperlink r:id="rId37" w:history="1">
        <w:r w:rsidRPr="00CE1362">
          <w:rPr>
            <w:sz w:val="20"/>
            <w:szCs w:val="20"/>
          </w:rPr>
          <w:t>приказ</w:t>
        </w:r>
      </w:hyperlink>
      <w:r w:rsidRPr="00CE1362">
        <w:rPr>
          <w:sz w:val="20"/>
          <w:szCs w:val="20"/>
        </w:rPr>
        <w:t xml:space="preserve"> Министерства здравоохранения и социального развития Российской Федерации от 2 августа </w:t>
      </w:r>
      <w:smartTag w:uri="urn:schemas-microsoft-com:office:smarttags" w:element="metricconverter">
        <w:smartTagPr>
          <w:attr w:name="ProductID" w:val="1 килограмм"/>
        </w:smartTagPr>
        <w:r w:rsidRPr="00CE1362">
          <w:rPr>
            <w:sz w:val="20"/>
            <w:szCs w:val="20"/>
          </w:rPr>
          <w:t>2010 г</w:t>
        </w:r>
      </w:smartTag>
      <w:r w:rsidRPr="00CE1362">
        <w:rPr>
          <w:sz w:val="20"/>
          <w:szCs w:val="20"/>
        </w:rPr>
        <w:t xml:space="preserve">. № 593н). В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xml:space="preserve">. в среднем по России этот показатель составил  </w:t>
      </w:r>
      <w:smartTag w:uri="urn:schemas-microsoft-com:office:smarttags" w:element="metricconverter">
        <w:smartTagPr>
          <w:attr w:name="ProductID" w:val="1 килограмм"/>
        </w:smartTagPr>
        <w:r w:rsidRPr="00CE1362">
          <w:rPr>
            <w:sz w:val="20"/>
            <w:szCs w:val="20"/>
          </w:rPr>
          <w:t>249 кг</w:t>
        </w:r>
      </w:smartTag>
      <w:r w:rsidRPr="00CE1362">
        <w:rPr>
          <w:sz w:val="20"/>
          <w:szCs w:val="20"/>
        </w:rPr>
        <w:t xml:space="preserve">, по Республике Мордовия -   </w:t>
      </w:r>
      <w:smartTag w:uri="urn:schemas-microsoft-com:office:smarttags" w:element="metricconverter">
        <w:smartTagPr>
          <w:attr w:name="ProductID" w:val="1 килограмм"/>
        </w:smartTagPr>
        <w:r w:rsidRPr="00CE1362">
          <w:rPr>
            <w:sz w:val="20"/>
            <w:szCs w:val="20"/>
          </w:rPr>
          <w:t>289 кг</w:t>
        </w:r>
      </w:smartTag>
      <w:r w:rsidRPr="00CE1362">
        <w:rPr>
          <w:sz w:val="20"/>
          <w:szCs w:val="20"/>
        </w:rPr>
        <w:t xml:space="preserve">, по Ельниковскому району </w:t>
      </w:r>
      <w:smartTag w:uri="urn:schemas-microsoft-com:office:smarttags" w:element="metricconverter">
        <w:smartTagPr>
          <w:attr w:name="ProductID" w:val="1 килограмм"/>
        </w:smartTagPr>
        <w:r w:rsidRPr="00CE1362">
          <w:rPr>
            <w:sz w:val="20"/>
            <w:szCs w:val="20"/>
          </w:rPr>
          <w:t>281 кг</w:t>
        </w:r>
      </w:smartTag>
      <w:r w:rsidRPr="00CE1362">
        <w:rPr>
          <w:sz w:val="20"/>
          <w:szCs w:val="20"/>
        </w:rPr>
        <w:t>.</w:t>
      </w:r>
    </w:p>
    <w:p w:rsidR="00CE1362" w:rsidRPr="00CE1362" w:rsidRDefault="00CE1362" w:rsidP="00CE1362">
      <w:pPr>
        <w:jc w:val="both"/>
        <w:rPr>
          <w:sz w:val="20"/>
          <w:szCs w:val="20"/>
        </w:rPr>
      </w:pPr>
      <w:r w:rsidRPr="00CE1362">
        <w:rPr>
          <w:sz w:val="20"/>
          <w:szCs w:val="20"/>
        </w:rPr>
        <w:tab/>
        <w:t xml:space="preserve">В </w:t>
      </w:r>
      <w:smartTag w:uri="urn:schemas-microsoft-com:office:smarttags" w:element="metricconverter">
        <w:smartTagPr>
          <w:attr w:name="ProductID" w:val="1 килограмм"/>
        </w:smartTagPr>
        <w:r w:rsidRPr="00CE1362">
          <w:rPr>
            <w:sz w:val="20"/>
            <w:szCs w:val="20"/>
          </w:rPr>
          <w:t>1990 г</w:t>
        </w:r>
      </w:smartTag>
      <w:r w:rsidRPr="00CE1362">
        <w:rPr>
          <w:sz w:val="20"/>
          <w:szCs w:val="20"/>
        </w:rPr>
        <w:t>. в общественном  хозяйстве  было произведено 17,2  тыс. тонн молока. В 1988 - 1990 годах в районе  был достигнут максимальный уровень производства молока.</w:t>
      </w:r>
    </w:p>
    <w:p w:rsidR="00CE1362" w:rsidRPr="00CE1362" w:rsidRDefault="00CE1362" w:rsidP="00CE1362">
      <w:pPr>
        <w:jc w:val="both"/>
        <w:rPr>
          <w:sz w:val="20"/>
          <w:szCs w:val="20"/>
        </w:rPr>
      </w:pPr>
      <w:r w:rsidRPr="00CE1362">
        <w:rPr>
          <w:sz w:val="20"/>
          <w:szCs w:val="20"/>
        </w:rPr>
        <w:tab/>
        <w:t xml:space="preserve">В дальнейшем произошло резкое снижение производства молока. В </w:t>
      </w:r>
      <w:smartTag w:uri="urn:schemas-microsoft-com:office:smarttags" w:element="metricconverter">
        <w:smartTagPr>
          <w:attr w:name="ProductID" w:val="1 килограмм"/>
        </w:smartTagPr>
        <w:r w:rsidRPr="00CE1362">
          <w:rPr>
            <w:sz w:val="20"/>
            <w:szCs w:val="20"/>
          </w:rPr>
          <w:t>2000 г</w:t>
        </w:r>
      </w:smartTag>
      <w:r w:rsidRPr="00CE1362">
        <w:rPr>
          <w:sz w:val="20"/>
          <w:szCs w:val="20"/>
        </w:rPr>
        <w:t xml:space="preserve">. его объемы к уровню </w:t>
      </w:r>
      <w:smartTag w:uri="urn:schemas-microsoft-com:office:smarttags" w:element="metricconverter">
        <w:smartTagPr>
          <w:attr w:name="ProductID" w:val="1 килограмм"/>
        </w:smartTagPr>
        <w:r w:rsidRPr="00CE1362">
          <w:rPr>
            <w:sz w:val="20"/>
            <w:szCs w:val="20"/>
          </w:rPr>
          <w:t>1990 г</w:t>
        </w:r>
      </w:smartTag>
      <w:r w:rsidRPr="00CE1362">
        <w:rPr>
          <w:sz w:val="20"/>
          <w:szCs w:val="20"/>
        </w:rPr>
        <w:t xml:space="preserve">. снизились на 37%. С </w:t>
      </w:r>
      <w:smartTag w:uri="urn:schemas-microsoft-com:office:smarttags" w:element="metricconverter">
        <w:smartTagPr>
          <w:attr w:name="ProductID" w:val="1 килограмм"/>
        </w:smartTagPr>
        <w:r w:rsidRPr="00CE1362">
          <w:rPr>
            <w:sz w:val="20"/>
            <w:szCs w:val="20"/>
          </w:rPr>
          <w:t>2001 г</w:t>
        </w:r>
      </w:smartTag>
      <w:r w:rsidRPr="00CE1362">
        <w:rPr>
          <w:sz w:val="20"/>
          <w:szCs w:val="20"/>
        </w:rPr>
        <w:t xml:space="preserve">. производство молока в районе  стабилизировалось, а с </w:t>
      </w:r>
      <w:smartTag w:uri="urn:schemas-microsoft-com:office:smarttags" w:element="metricconverter">
        <w:smartTagPr>
          <w:attr w:name="ProductID" w:val="1 килограмм"/>
        </w:smartTagPr>
        <w:r w:rsidRPr="00CE1362">
          <w:rPr>
            <w:sz w:val="20"/>
            <w:szCs w:val="20"/>
          </w:rPr>
          <w:t>2007 г</w:t>
        </w:r>
      </w:smartTag>
      <w:r w:rsidRPr="00CE1362">
        <w:rPr>
          <w:sz w:val="20"/>
          <w:szCs w:val="20"/>
        </w:rPr>
        <w:t xml:space="preserve">. начался рост.  </w:t>
      </w:r>
      <w:r w:rsidRPr="00CE1362">
        <w:rPr>
          <w:sz w:val="20"/>
          <w:szCs w:val="20"/>
        </w:rPr>
        <w:lastRenderedPageBreak/>
        <w:t>Однако с 1995 года началось снижение поголовья коров, которое продолжается и в настоящее время. Рост производства молока  на 36% за последние десять лет  позволил выйти  только  на уровень 2007 года.</w:t>
      </w:r>
    </w:p>
    <w:p w:rsidR="00CE1362" w:rsidRPr="00CE1362" w:rsidRDefault="00CE1362" w:rsidP="00CE1362">
      <w:pPr>
        <w:jc w:val="both"/>
        <w:rPr>
          <w:sz w:val="20"/>
          <w:szCs w:val="20"/>
        </w:rPr>
      </w:pPr>
      <w:r w:rsidRPr="00CE1362">
        <w:rPr>
          <w:sz w:val="20"/>
          <w:szCs w:val="20"/>
        </w:rPr>
        <w:tab/>
        <w:t>В рамках приоритетного национального проекта «Развитие агропромышленного комплекса» и Государственной программы развития сельского хозяйства и регулирования рынков сельскохозяйственной продукции, сырья и продовольствия на 2008 - 2012 годы были разработаны и реализованы меры по дальнейшему развитию молочного скотоводства.</w:t>
      </w:r>
    </w:p>
    <w:p w:rsidR="00CE1362" w:rsidRPr="00CE1362" w:rsidRDefault="00CE1362" w:rsidP="00CE1362">
      <w:pPr>
        <w:jc w:val="both"/>
        <w:rPr>
          <w:sz w:val="20"/>
          <w:szCs w:val="20"/>
        </w:rPr>
      </w:pPr>
      <w:r w:rsidRPr="00CE1362">
        <w:rPr>
          <w:sz w:val="20"/>
          <w:szCs w:val="20"/>
        </w:rPr>
        <w:tab/>
        <w:t xml:space="preserve">За этот период в районе  построено 2 молочных комплекса, на 400 голов коров каждый. </w:t>
      </w:r>
    </w:p>
    <w:p w:rsidR="00CE1362" w:rsidRPr="00CE1362" w:rsidRDefault="00CE1362" w:rsidP="00CE1362">
      <w:pPr>
        <w:jc w:val="both"/>
        <w:rPr>
          <w:sz w:val="20"/>
          <w:szCs w:val="20"/>
        </w:rPr>
      </w:pPr>
      <w:r w:rsidRPr="00CE1362">
        <w:rPr>
          <w:sz w:val="20"/>
          <w:szCs w:val="20"/>
        </w:rPr>
        <w:tab/>
        <w:t xml:space="preserve">Комплексное решение в последние годы таких вопросов, как технологическая модернизация, использование скота с высоким генетическим потенциалом продуктивности в сочетании с полноценным кормлением, позволило увеличить производство молока в сельхозпредприятиях республики в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xml:space="preserve">. к уровню </w:t>
      </w:r>
      <w:smartTag w:uri="urn:schemas-microsoft-com:office:smarttags" w:element="metricconverter">
        <w:smartTagPr>
          <w:attr w:name="ProductID" w:val="1 килограмм"/>
        </w:smartTagPr>
        <w:r w:rsidRPr="00CE1362">
          <w:rPr>
            <w:sz w:val="20"/>
            <w:szCs w:val="20"/>
          </w:rPr>
          <w:t>2005 г</w:t>
        </w:r>
      </w:smartTag>
      <w:r w:rsidRPr="00CE1362">
        <w:rPr>
          <w:sz w:val="20"/>
          <w:szCs w:val="20"/>
        </w:rPr>
        <w:t>. на 110 тыс. тонн, в районе за последние пять лет прирост составил 10%.</w:t>
      </w:r>
    </w:p>
    <w:p w:rsidR="00CE1362" w:rsidRPr="00CE1362" w:rsidRDefault="00CE1362" w:rsidP="00CE1362">
      <w:pPr>
        <w:jc w:val="both"/>
        <w:rPr>
          <w:sz w:val="20"/>
          <w:szCs w:val="20"/>
        </w:rPr>
      </w:pPr>
      <w:r w:rsidRPr="00CE1362">
        <w:rPr>
          <w:sz w:val="20"/>
          <w:szCs w:val="20"/>
        </w:rPr>
        <w:tab/>
        <w:t>В целях развития молочного животноводства в малых формах хозяйствования район  участвует в реализации ведомственной программы по созданию семейных молочных ферм. В рамках данной программы в районе в 2009 - 2011 годах было создано 2 фермы на базе современных технологических решений. За этот период поголовье коров в крестьянских (фермерских) хозяйствах увеличилось на 134 головы  и производство молока - на 615 тонн.</w:t>
      </w:r>
    </w:p>
    <w:p w:rsidR="00CE1362" w:rsidRPr="00CE1362" w:rsidRDefault="00CE1362" w:rsidP="00CE1362">
      <w:pPr>
        <w:jc w:val="both"/>
        <w:rPr>
          <w:sz w:val="20"/>
          <w:szCs w:val="20"/>
        </w:rPr>
      </w:pPr>
      <w:r w:rsidRPr="00CE1362">
        <w:rPr>
          <w:sz w:val="20"/>
          <w:szCs w:val="20"/>
        </w:rPr>
        <w:t xml:space="preserve">Важным фактором обеспечения рынка молочной продукцией является товарность производимого молока. В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xml:space="preserve">. сельхозтоваропроизводителями района реализовано перерабатывающим предприятиям 10,2 тыс. тонн молока, или  83,6% от всего производства. </w:t>
      </w:r>
    </w:p>
    <w:p w:rsidR="00CE1362" w:rsidRPr="00CE1362" w:rsidRDefault="00CE1362" w:rsidP="00CE1362">
      <w:pPr>
        <w:jc w:val="both"/>
        <w:rPr>
          <w:sz w:val="20"/>
          <w:szCs w:val="20"/>
        </w:rPr>
      </w:pPr>
      <w:r w:rsidRPr="00CE1362">
        <w:rPr>
          <w:sz w:val="20"/>
          <w:szCs w:val="20"/>
        </w:rPr>
        <w:tab/>
        <w:t>Для дальнейшего наращивания объемов производства и повышения конкурентоспособности отечественной молочной продукции необходимо вести работу по таким стратегическим направлениям, как развитие инфраструктуры, переработки, кооперации и выстраивание эффективного взаимодействия между производителями, в том числе малыми формами, и переработчиками молока.</w:t>
      </w:r>
    </w:p>
    <w:p w:rsidR="00CE1362" w:rsidRPr="00CE1362" w:rsidRDefault="00CE1362" w:rsidP="00CE1362">
      <w:pPr>
        <w:jc w:val="both"/>
        <w:rPr>
          <w:sz w:val="20"/>
          <w:szCs w:val="20"/>
        </w:rPr>
      </w:pPr>
      <w:r w:rsidRPr="00CE1362">
        <w:rPr>
          <w:sz w:val="20"/>
          <w:szCs w:val="20"/>
        </w:rPr>
        <w:t>Действующими мерами государственной поддержки молочного скотоводства являются субсидирование процентных ставок по кредитам на модернизацию и строительство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В целях повышения товарности молока и выравнивания сезонности его производства, а также повышения инвестиционной привлекательности молочного скотоводства осуществляется субсидирование производства 1 литра товарного молока.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2. Приоритеты государственной политики в сфере реализации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ab/>
        <w:t xml:space="preserve">Приоритетами государственной политики в сфере реализации подпрограммы являются: </w:t>
      </w:r>
    </w:p>
    <w:p w:rsidR="00CE1362" w:rsidRPr="00CE1362" w:rsidRDefault="00CE1362" w:rsidP="00CE1362">
      <w:pPr>
        <w:jc w:val="both"/>
        <w:rPr>
          <w:sz w:val="20"/>
          <w:szCs w:val="20"/>
        </w:rPr>
      </w:pPr>
      <w:r w:rsidRPr="00CE1362">
        <w:rPr>
          <w:sz w:val="20"/>
          <w:szCs w:val="20"/>
        </w:rPr>
        <w:t>- увеличение объемов производства молока;</w:t>
      </w:r>
    </w:p>
    <w:p w:rsidR="00CE1362" w:rsidRPr="00CE1362" w:rsidRDefault="00CE1362" w:rsidP="00CE1362">
      <w:pPr>
        <w:jc w:val="both"/>
        <w:rPr>
          <w:sz w:val="20"/>
          <w:szCs w:val="20"/>
        </w:rPr>
      </w:pPr>
      <w:r w:rsidRPr="00CE1362">
        <w:rPr>
          <w:sz w:val="20"/>
          <w:szCs w:val="20"/>
        </w:rPr>
        <w:t>- комплексная модернизация материально-технической базы молочного скотоводства;</w:t>
      </w:r>
    </w:p>
    <w:p w:rsidR="00CE1362" w:rsidRPr="00CE1362" w:rsidRDefault="00CE1362" w:rsidP="00CE1362">
      <w:pPr>
        <w:jc w:val="both"/>
        <w:rPr>
          <w:sz w:val="20"/>
          <w:szCs w:val="20"/>
        </w:rPr>
      </w:pPr>
      <w:r w:rsidRPr="00CE1362">
        <w:rPr>
          <w:sz w:val="20"/>
          <w:szCs w:val="20"/>
        </w:rPr>
        <w:t>- повышение доходов сельскохозяйственных товаропроизводителей для рентабельного ведения отрасли.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ab/>
        <w:t>Целями мероприятий по развитию подотрасли животноводства, переработки и реализации животноводческой продукции являются:</w:t>
      </w:r>
    </w:p>
    <w:p w:rsidR="00CE1362" w:rsidRPr="00CE1362" w:rsidRDefault="00CE1362" w:rsidP="00CE1362">
      <w:pPr>
        <w:jc w:val="both"/>
        <w:rPr>
          <w:sz w:val="20"/>
          <w:szCs w:val="20"/>
        </w:rPr>
      </w:pPr>
      <w:r w:rsidRPr="00CE1362">
        <w:rPr>
          <w:sz w:val="20"/>
          <w:szCs w:val="20"/>
        </w:rPr>
        <w:t>- обеспечение выполнения показателей в сфере производства молока;</w:t>
      </w:r>
    </w:p>
    <w:p w:rsidR="00CE1362" w:rsidRPr="00CE1362" w:rsidRDefault="00CE1362" w:rsidP="00CE1362">
      <w:pPr>
        <w:jc w:val="both"/>
        <w:rPr>
          <w:sz w:val="20"/>
          <w:szCs w:val="20"/>
        </w:rPr>
      </w:pPr>
      <w:r w:rsidRPr="00CE1362">
        <w:rPr>
          <w:sz w:val="20"/>
          <w:szCs w:val="20"/>
        </w:rPr>
        <w:t>- создание условий для комплексного развития и повышения эффективности производства, конкурентоспособности молока и продуктов его переработки.</w:t>
      </w:r>
    </w:p>
    <w:p w:rsidR="00CE1362" w:rsidRPr="00CE1362" w:rsidRDefault="00CE1362" w:rsidP="00CE1362">
      <w:pPr>
        <w:jc w:val="both"/>
        <w:rPr>
          <w:sz w:val="20"/>
          <w:szCs w:val="20"/>
        </w:rPr>
      </w:pPr>
      <w:r w:rsidRPr="00CE1362">
        <w:rPr>
          <w:sz w:val="20"/>
          <w:szCs w:val="20"/>
        </w:rPr>
        <w:t>Для достижения указанных целей необходимо решить следующие задачи:</w:t>
      </w:r>
    </w:p>
    <w:p w:rsidR="00CE1362" w:rsidRPr="00CE1362" w:rsidRDefault="00CE1362" w:rsidP="00CE1362">
      <w:pPr>
        <w:jc w:val="both"/>
        <w:rPr>
          <w:sz w:val="20"/>
          <w:szCs w:val="20"/>
        </w:rPr>
      </w:pPr>
      <w:r w:rsidRPr="00CE1362">
        <w:rPr>
          <w:sz w:val="20"/>
          <w:szCs w:val="20"/>
        </w:rPr>
        <w:t>- увеличение объемов производства  молока;</w:t>
      </w:r>
    </w:p>
    <w:p w:rsidR="00CE1362" w:rsidRPr="00CE1362" w:rsidRDefault="00CE1362" w:rsidP="00CE1362">
      <w:pPr>
        <w:jc w:val="both"/>
        <w:rPr>
          <w:sz w:val="20"/>
          <w:szCs w:val="20"/>
        </w:rPr>
      </w:pPr>
      <w:r w:rsidRPr="00CE1362">
        <w:rPr>
          <w:sz w:val="20"/>
          <w:szCs w:val="20"/>
        </w:rPr>
        <w:t xml:space="preserve">- повышение инвестиционной привлекательности молочного скотоводства;    </w:t>
      </w:r>
    </w:p>
    <w:p w:rsidR="00CE1362" w:rsidRPr="00CE1362" w:rsidRDefault="00CE1362" w:rsidP="00CE1362">
      <w:pPr>
        <w:jc w:val="both"/>
        <w:rPr>
          <w:sz w:val="20"/>
          <w:szCs w:val="20"/>
        </w:rPr>
      </w:pPr>
      <w:r w:rsidRPr="00CE1362">
        <w:rPr>
          <w:sz w:val="20"/>
          <w:szCs w:val="20"/>
        </w:rPr>
        <w:t>- увеличение поголовья крупного рогатого скота, в том числе коров;</w:t>
      </w:r>
    </w:p>
    <w:p w:rsidR="00CE1362" w:rsidRPr="00CE1362" w:rsidRDefault="00CE1362" w:rsidP="00CE1362">
      <w:pPr>
        <w:jc w:val="both"/>
        <w:rPr>
          <w:sz w:val="20"/>
          <w:szCs w:val="20"/>
        </w:rPr>
      </w:pPr>
      <w:r w:rsidRPr="00CE1362">
        <w:rPr>
          <w:sz w:val="20"/>
          <w:szCs w:val="20"/>
        </w:rPr>
        <w:t xml:space="preserve">- повышение товарности молока. </w:t>
      </w:r>
    </w:p>
    <w:p w:rsidR="00CE1362" w:rsidRPr="00CE1362" w:rsidRDefault="00CE1362" w:rsidP="00CE1362">
      <w:pPr>
        <w:jc w:val="both"/>
        <w:rPr>
          <w:sz w:val="20"/>
          <w:szCs w:val="20"/>
        </w:rPr>
      </w:pPr>
      <w:r w:rsidRPr="00CE1362">
        <w:rPr>
          <w:sz w:val="20"/>
          <w:szCs w:val="20"/>
        </w:rPr>
        <w:t>Показателями реализации подпрограммы являются:</w:t>
      </w:r>
    </w:p>
    <w:p w:rsidR="00CE1362" w:rsidRPr="00CE1362" w:rsidRDefault="00CE1362" w:rsidP="00CE1362">
      <w:pPr>
        <w:jc w:val="both"/>
        <w:rPr>
          <w:sz w:val="20"/>
          <w:szCs w:val="20"/>
        </w:rPr>
      </w:pPr>
      <w:r w:rsidRPr="00CE1362">
        <w:rPr>
          <w:sz w:val="20"/>
          <w:szCs w:val="20"/>
        </w:rPr>
        <w:t>- производство молока;</w:t>
      </w:r>
    </w:p>
    <w:p w:rsidR="00CE1362" w:rsidRPr="00CE1362" w:rsidRDefault="00CE1362" w:rsidP="00CE1362">
      <w:pPr>
        <w:jc w:val="both"/>
        <w:rPr>
          <w:sz w:val="20"/>
          <w:szCs w:val="20"/>
        </w:rPr>
      </w:pPr>
      <w:r w:rsidRPr="00CE1362">
        <w:rPr>
          <w:sz w:val="20"/>
          <w:szCs w:val="20"/>
        </w:rPr>
        <w:t>- товарность молока.</w:t>
      </w:r>
    </w:p>
    <w:p w:rsidR="00CE1362" w:rsidRPr="00CE1362" w:rsidRDefault="00CE1362" w:rsidP="00CE1362">
      <w:pPr>
        <w:jc w:val="both"/>
        <w:rPr>
          <w:sz w:val="20"/>
          <w:szCs w:val="20"/>
        </w:rPr>
      </w:pPr>
      <w:r w:rsidRPr="00CE1362">
        <w:rPr>
          <w:sz w:val="20"/>
          <w:szCs w:val="20"/>
        </w:rPr>
        <w:t>- количество скотомест  в реконструируемых  животноводческих  молочных ферм.</w:t>
      </w:r>
    </w:p>
    <w:p w:rsidR="00CE1362" w:rsidRPr="00CE1362" w:rsidRDefault="00CE1362" w:rsidP="00CE1362">
      <w:pPr>
        <w:jc w:val="both"/>
        <w:rPr>
          <w:sz w:val="20"/>
          <w:szCs w:val="20"/>
        </w:rPr>
      </w:pPr>
      <w:r w:rsidRPr="00CE1362">
        <w:rPr>
          <w:sz w:val="20"/>
          <w:szCs w:val="20"/>
        </w:rPr>
        <w:t>Реализация мероприятий подпрограммы позволит обеспечить:</w:t>
      </w:r>
    </w:p>
    <w:p w:rsidR="00CE1362" w:rsidRPr="00CE1362" w:rsidRDefault="00CE1362" w:rsidP="00CE1362">
      <w:pPr>
        <w:jc w:val="both"/>
        <w:rPr>
          <w:sz w:val="20"/>
          <w:szCs w:val="20"/>
        </w:rPr>
      </w:pPr>
      <w:r w:rsidRPr="00CE1362">
        <w:rPr>
          <w:sz w:val="20"/>
          <w:szCs w:val="20"/>
        </w:rPr>
        <w:t>- увеличение производства молока до 22,1 тонн;</w:t>
      </w:r>
    </w:p>
    <w:p w:rsidR="00CE1362" w:rsidRPr="00CE1362" w:rsidRDefault="00CE1362" w:rsidP="00CE1362">
      <w:pPr>
        <w:jc w:val="both"/>
        <w:rPr>
          <w:sz w:val="20"/>
          <w:szCs w:val="20"/>
        </w:rPr>
      </w:pPr>
      <w:r w:rsidRPr="00CE1362">
        <w:rPr>
          <w:sz w:val="20"/>
          <w:szCs w:val="20"/>
        </w:rPr>
        <w:t xml:space="preserve">- рост товарности молока в сельскохозяйственных организациях, крестьянских (фермерских) хозяйствах, включая индивидуальных до 92,5 процентов; </w:t>
      </w:r>
    </w:p>
    <w:p w:rsidR="00CE1362" w:rsidRPr="00CE1362" w:rsidRDefault="00CE1362" w:rsidP="00CE1362">
      <w:pPr>
        <w:jc w:val="both"/>
        <w:rPr>
          <w:sz w:val="20"/>
          <w:szCs w:val="20"/>
        </w:rPr>
      </w:pPr>
      <w:r w:rsidRPr="00CE1362">
        <w:rPr>
          <w:sz w:val="20"/>
          <w:szCs w:val="20"/>
        </w:rPr>
        <w:t>- реконструкция молочных ферм  на  300 скотомест.</w:t>
      </w:r>
    </w:p>
    <w:p w:rsidR="00CE1362" w:rsidRPr="00CE1362" w:rsidRDefault="00CE1362" w:rsidP="00CE1362">
      <w:pPr>
        <w:jc w:val="both"/>
        <w:rPr>
          <w:sz w:val="20"/>
          <w:szCs w:val="20"/>
        </w:rPr>
      </w:pPr>
      <w:r w:rsidRPr="00CE1362">
        <w:rPr>
          <w:sz w:val="20"/>
          <w:szCs w:val="20"/>
        </w:rPr>
        <w:t>Сроки реализации подпрограммы: 2015 - 2016 годы.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Раздел 2. Характеристика основных мероприятий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ab/>
        <w:t>Для достижения целей и решения задач подпрограммы необходимо реализовать ряд мероприятий.</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4. Мероприятие «Развитие молочного скотоводства»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ab/>
        <w:t>Реализация мероприятия по развитию молочного скотоводства направлена на повышение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крупного рогатого скота, в том числе коров, создание условий для воспроизводства в скотоводстве, стимулирование повышения товарности  и качества молока.</w:t>
      </w:r>
    </w:p>
    <w:p w:rsidR="00CE1362" w:rsidRPr="00CE1362" w:rsidRDefault="00CE1362" w:rsidP="00CE1362">
      <w:pPr>
        <w:jc w:val="both"/>
        <w:rPr>
          <w:sz w:val="20"/>
          <w:szCs w:val="20"/>
        </w:rPr>
      </w:pPr>
      <w:r w:rsidRPr="00CE1362">
        <w:rPr>
          <w:sz w:val="20"/>
          <w:szCs w:val="20"/>
        </w:rPr>
        <w:tab/>
        <w:t>В целях реализации мероприятия предусмотрены следующие виды государственной поддержки:</w:t>
      </w:r>
    </w:p>
    <w:p w:rsidR="00CE1362" w:rsidRPr="00CE1362" w:rsidRDefault="00CE1362" w:rsidP="00CE1362">
      <w:pPr>
        <w:jc w:val="both"/>
        <w:rPr>
          <w:sz w:val="20"/>
          <w:szCs w:val="20"/>
        </w:rPr>
      </w:pPr>
      <w:r w:rsidRPr="00CE1362">
        <w:rPr>
          <w:sz w:val="20"/>
          <w:szCs w:val="20"/>
        </w:rPr>
        <w:t>субсидии на возмещение понесенных прямых затрат на создание и модернизацию объектов животноводческих комплексов молочного направления (молочных ферм).</w:t>
      </w:r>
    </w:p>
    <w:p w:rsidR="00CE1362" w:rsidRPr="00CE1362" w:rsidRDefault="00CE1362" w:rsidP="00CE1362">
      <w:pPr>
        <w:jc w:val="both"/>
        <w:rPr>
          <w:sz w:val="20"/>
          <w:szCs w:val="20"/>
        </w:rPr>
      </w:pPr>
      <w:r w:rsidRPr="00CE1362">
        <w:rPr>
          <w:sz w:val="20"/>
          <w:szCs w:val="20"/>
        </w:rPr>
        <w:tab/>
        <w:t>Субсидии за счет средств республиканского бюджета Республики Мордовия предполагается предоставлять сельскохозяйственным товаропроизводителям осуществляющим  строительство и модернизацию  объектов животноводческих комплексов молочного направления (молочных ферм), за исключением граждан, ведущих личное подсобное хозяйство;</w:t>
      </w:r>
    </w:p>
    <w:p w:rsidR="00CE1362" w:rsidRPr="00CE1362" w:rsidRDefault="00CE1362" w:rsidP="00CE1362">
      <w:pPr>
        <w:jc w:val="both"/>
        <w:rPr>
          <w:sz w:val="20"/>
          <w:szCs w:val="20"/>
        </w:rPr>
      </w:pPr>
      <w:r w:rsidRPr="00CE1362">
        <w:rPr>
          <w:sz w:val="20"/>
          <w:szCs w:val="20"/>
        </w:rPr>
        <w:t xml:space="preserve">субсидии на </w:t>
      </w:r>
      <w:smartTag w:uri="urn:schemas-microsoft-com:office:smarttags" w:element="metricconverter">
        <w:smartTagPr>
          <w:attr w:name="ProductID" w:val="1 килограмм"/>
        </w:smartTagPr>
        <w:r w:rsidRPr="00CE1362">
          <w:rPr>
            <w:sz w:val="20"/>
            <w:szCs w:val="20"/>
          </w:rPr>
          <w:t>1 килограмм</w:t>
        </w:r>
      </w:smartTag>
      <w:r w:rsidRPr="00CE1362">
        <w:rPr>
          <w:sz w:val="20"/>
          <w:szCs w:val="20"/>
        </w:rPr>
        <w:t xml:space="preserve"> реализованного и (или) отгруженного на собственную переработку молока.</w:t>
      </w:r>
    </w:p>
    <w:p w:rsidR="00CE1362" w:rsidRPr="00CE1362" w:rsidRDefault="00CE1362" w:rsidP="00CE1362">
      <w:pPr>
        <w:jc w:val="both"/>
        <w:rPr>
          <w:sz w:val="20"/>
          <w:szCs w:val="20"/>
        </w:rPr>
      </w:pPr>
      <w:r w:rsidRPr="00CE1362">
        <w:rPr>
          <w:sz w:val="20"/>
          <w:szCs w:val="20"/>
        </w:rPr>
        <w:t xml:space="preserve">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w:t>
      </w:r>
      <w:smartTag w:uri="urn:schemas-microsoft-com:office:smarttags" w:element="metricconverter">
        <w:smartTagPr>
          <w:attr w:name="ProductID" w:val="1 килограмм"/>
        </w:smartTagPr>
        <w:r w:rsidRPr="00CE1362">
          <w:rPr>
            <w:sz w:val="20"/>
            <w:szCs w:val="20"/>
          </w:rPr>
          <w:t>1 килограмм</w:t>
        </w:r>
      </w:smartTag>
      <w:r w:rsidRPr="00CE1362">
        <w:rPr>
          <w:sz w:val="20"/>
          <w:szCs w:val="20"/>
        </w:rPr>
        <w:t xml:space="preserve"> реализованного и )или) отгруженного на собственную переработку молока.</w:t>
      </w:r>
    </w:p>
    <w:p w:rsidR="00CE1362" w:rsidRPr="00CE1362" w:rsidRDefault="00CE1362" w:rsidP="00CE1362">
      <w:pPr>
        <w:jc w:val="both"/>
        <w:rPr>
          <w:sz w:val="20"/>
          <w:szCs w:val="20"/>
        </w:rPr>
      </w:pPr>
      <w:r w:rsidRPr="00CE1362">
        <w:rPr>
          <w:sz w:val="20"/>
          <w:szCs w:val="20"/>
        </w:rPr>
        <w:tab/>
        <w:t xml:space="preserve">Размер субсидий определяется из расчета за </w:t>
      </w:r>
      <w:smartTag w:uri="urn:schemas-microsoft-com:office:smarttags" w:element="metricconverter">
        <w:smartTagPr>
          <w:attr w:name="ProductID" w:val="1 килограмм"/>
        </w:smartTagPr>
        <w:r w:rsidRPr="00CE1362">
          <w:rPr>
            <w:sz w:val="20"/>
            <w:szCs w:val="20"/>
          </w:rPr>
          <w:t>1 килограмм</w:t>
        </w:r>
      </w:smartTag>
      <w:r w:rsidRPr="00CE1362">
        <w:rPr>
          <w:sz w:val="20"/>
          <w:szCs w:val="20"/>
        </w:rPr>
        <w:t xml:space="preserve"> реализованного и /или) отгруженного на собственную переработку молока.</w:t>
      </w:r>
    </w:p>
    <w:p w:rsidR="00CE1362" w:rsidRPr="00CE1362" w:rsidRDefault="00CE1362" w:rsidP="00CE1362">
      <w:pPr>
        <w:jc w:val="both"/>
        <w:rPr>
          <w:sz w:val="20"/>
          <w:szCs w:val="20"/>
        </w:rPr>
      </w:pPr>
      <w:r w:rsidRPr="00CE1362">
        <w:rPr>
          <w:sz w:val="20"/>
          <w:szCs w:val="20"/>
        </w:rPr>
        <w:t xml:space="preserve">Порядок  предоставления субсидий утверждаются постановлением Правительства Республики Мордовия. Порядок предоставления субсидий за </w:t>
      </w:r>
      <w:smartTag w:uri="urn:schemas-microsoft-com:office:smarttags" w:element="metricconverter">
        <w:smartTagPr>
          <w:attr w:name="ProductID" w:val="1 килограмм"/>
        </w:smartTagPr>
        <w:r w:rsidRPr="00CE1362">
          <w:rPr>
            <w:sz w:val="20"/>
            <w:szCs w:val="20"/>
          </w:rPr>
          <w:t>1 килограмм</w:t>
        </w:r>
      </w:smartTag>
      <w:r w:rsidRPr="00CE1362">
        <w:rPr>
          <w:sz w:val="20"/>
          <w:szCs w:val="20"/>
        </w:rPr>
        <w:t xml:space="preserve"> реализованного и (или) отгруженного на собственную переработку молока  с учетом разрабатываемых Министерством сельского хозяйства Российской Федерации критериев эффективности производства молока исходя из сложившейся ситуации на внутреннем рынке молока и молокопродуктов.</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5. Мероприятие «Идентификация маточного поголовья крупного рогатого скота молочного направления»</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ab/>
        <w:t xml:space="preserve">Реализация мероприятия направлена на обеспечение достоверной и оперативной информацией органов исполнительной власти  о численности племенного маточного поголовья крупного рогатого скота молочного направления, продуктивности и его качественных характеристиках, обеспечение эффективности осуществления ветеринарного и фитосанитарного контроля, обеспечения эффективного ведения племенной работы и селекции, а также обеспечение безопасности и качества продукции животноводства. </w:t>
      </w:r>
    </w:p>
    <w:p w:rsidR="00CE1362" w:rsidRPr="00CE1362" w:rsidRDefault="00CE1362" w:rsidP="00CE1362">
      <w:pPr>
        <w:jc w:val="both"/>
        <w:rPr>
          <w:sz w:val="20"/>
          <w:szCs w:val="20"/>
        </w:rPr>
      </w:pPr>
      <w:r w:rsidRPr="00CE1362">
        <w:rPr>
          <w:sz w:val="20"/>
          <w:szCs w:val="20"/>
        </w:rPr>
        <w:tab/>
        <w:t>Мероприятием обеспечивается введение мечения сельскохозяйственных животных и присвоения им уникальных идентификационных номеров.</w:t>
      </w:r>
    </w:p>
    <w:p w:rsidR="00CE1362" w:rsidRPr="00CE1362" w:rsidRDefault="00CE1362" w:rsidP="00CE1362">
      <w:pPr>
        <w:jc w:val="both"/>
        <w:rPr>
          <w:sz w:val="20"/>
          <w:szCs w:val="20"/>
        </w:rPr>
      </w:pPr>
      <w:r w:rsidRPr="00CE1362">
        <w:rPr>
          <w:sz w:val="20"/>
          <w:szCs w:val="20"/>
        </w:rPr>
        <w:t>В результате будет получена полная и достоверная информация о фактическом маточном поголовье молочного скота в районе, что приведет к повышению эффективности мер государственной поддержки за счет совершенствования планирования и анализа детальных  показателей отрасли.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6.  Характеристика мер государственного регулирования,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7. Обоснование объема финансовых ресурсов, необходимых для реализации подпрограмм</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ab/>
        <w:t>Молочное скотоводство является наиболее сложной подотраслью животноводства. С точки зрения привлечения инвестиций эта подотрасль является инерционной, поэтому требует долгосрочных кредитных ресурсов.</w:t>
      </w:r>
    </w:p>
    <w:p w:rsidR="00CE1362" w:rsidRPr="00CE1362" w:rsidRDefault="00CE1362" w:rsidP="00CE1362">
      <w:pPr>
        <w:jc w:val="both"/>
        <w:rPr>
          <w:sz w:val="20"/>
          <w:szCs w:val="20"/>
        </w:rPr>
      </w:pPr>
      <w:r w:rsidRPr="00CE1362">
        <w:rPr>
          <w:sz w:val="20"/>
          <w:szCs w:val="20"/>
        </w:rPr>
        <w:tab/>
        <w:t xml:space="preserve">Наиболее эффективными мерами, направленными на повышение производства молока и инвестиционной привлекательности молочного скотоводства, выравнивание сезонности производства молока, рост поголовья коров, стимулирование повышения товарности молока, являются субсидии за счет средств федерального бюджета (при условии долевого финансирования за счет средств республиканского бюджета Республики Мордовия) для сельскохозяйственных товаропроизводителей на </w:t>
      </w:r>
      <w:smartTag w:uri="urn:schemas-microsoft-com:office:smarttags" w:element="metricconverter">
        <w:smartTagPr>
          <w:attr w:name="ProductID" w:val="1 килограмм"/>
        </w:smartTagPr>
        <w:r w:rsidRPr="00CE1362">
          <w:rPr>
            <w:sz w:val="20"/>
            <w:szCs w:val="20"/>
          </w:rPr>
          <w:t>1 килограмм</w:t>
        </w:r>
      </w:smartTag>
      <w:r w:rsidRPr="00CE1362">
        <w:rPr>
          <w:sz w:val="20"/>
          <w:szCs w:val="20"/>
        </w:rPr>
        <w:t xml:space="preserve"> реализованного и (или) отгруженного на собственную переработку молока.</w:t>
      </w:r>
    </w:p>
    <w:p w:rsidR="00CE1362" w:rsidRPr="00CE1362" w:rsidRDefault="00CE1362" w:rsidP="00CE1362">
      <w:pPr>
        <w:jc w:val="both"/>
        <w:rPr>
          <w:sz w:val="20"/>
          <w:szCs w:val="20"/>
        </w:rPr>
      </w:pPr>
      <w:r w:rsidRPr="00CE1362">
        <w:rPr>
          <w:sz w:val="20"/>
          <w:szCs w:val="20"/>
        </w:rPr>
        <w:tab/>
        <w:t>Финансовая поддержка кредитования  направлена на технологическую модернизацию подотрасли, повышение ее инвестиционной привлекательности и снижение финансовой нагрузки на сельскохозяйственных  товаропроизводителей.</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8. Анализ рисков реализации подпрограммы и описание мер управления рисками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lastRenderedPageBreak/>
        <w:tab/>
        <w:t>К рискам, которые могут оказать влияние на достижение запланированных целей, относятся:</w:t>
      </w:r>
    </w:p>
    <w:p w:rsidR="00CE1362" w:rsidRPr="00CE1362" w:rsidRDefault="00CE1362" w:rsidP="00CE1362">
      <w:pPr>
        <w:jc w:val="both"/>
        <w:rPr>
          <w:sz w:val="20"/>
          <w:szCs w:val="20"/>
        </w:rPr>
      </w:pPr>
      <w:r w:rsidRPr="00CE1362">
        <w:rPr>
          <w:sz w:val="20"/>
          <w:szCs w:val="20"/>
        </w:rPr>
        <w:t>- неполное финансирование Государственной программы, отсутствие прямых мер поддержки, стимулирующих восстановление поголовья крупного рогатого скота, в том числе коров;</w:t>
      </w:r>
    </w:p>
    <w:p w:rsidR="00CE1362" w:rsidRPr="00CE1362" w:rsidRDefault="00CE1362" w:rsidP="00CE1362">
      <w:pPr>
        <w:jc w:val="both"/>
        <w:rPr>
          <w:sz w:val="20"/>
          <w:szCs w:val="20"/>
        </w:rPr>
      </w:pPr>
      <w:r w:rsidRPr="00CE1362">
        <w:rPr>
          <w:sz w:val="20"/>
          <w:szCs w:val="20"/>
        </w:rPr>
        <w:t>- неблагоприятная рыночная конъюнктура, затрудняющая реализацию дополнительных объемов молока отечественного производства.</w:t>
      </w:r>
    </w:p>
    <w:p w:rsidR="00CE1362" w:rsidRPr="00CE1362" w:rsidRDefault="00CE1362" w:rsidP="00CE1362">
      <w:pPr>
        <w:jc w:val="both"/>
        <w:rPr>
          <w:sz w:val="20"/>
          <w:szCs w:val="20"/>
        </w:rPr>
      </w:pPr>
      <w:r w:rsidRPr="00CE1362">
        <w:rPr>
          <w:sz w:val="20"/>
          <w:szCs w:val="20"/>
        </w:rPr>
        <w:tab/>
        <w:t>К мерам управления рисками, которые могут оказать влияние на достижение запланированных целей, относятся:</w:t>
      </w:r>
    </w:p>
    <w:p w:rsidR="00CE1362" w:rsidRPr="00CE1362" w:rsidRDefault="00CE1362" w:rsidP="00CE1362">
      <w:pPr>
        <w:jc w:val="both"/>
        <w:rPr>
          <w:sz w:val="20"/>
          <w:szCs w:val="20"/>
        </w:rPr>
      </w:pPr>
      <w:r w:rsidRPr="00CE1362">
        <w:rPr>
          <w:sz w:val="20"/>
          <w:szCs w:val="20"/>
        </w:rPr>
        <w:t>- содействие в покупке земельных угодий, подключении к электро- и газовым сетям, строительстве дорог и других объектов;</w:t>
      </w:r>
    </w:p>
    <w:p w:rsidR="00CE1362" w:rsidRPr="00CE1362" w:rsidRDefault="00CE1362" w:rsidP="00CE1362">
      <w:pPr>
        <w:jc w:val="both"/>
        <w:rPr>
          <w:sz w:val="20"/>
          <w:szCs w:val="20"/>
        </w:rPr>
      </w:pPr>
      <w:r w:rsidRPr="00CE1362">
        <w:rPr>
          <w:sz w:val="20"/>
          <w:szCs w:val="20"/>
        </w:rPr>
        <w:t>- обеспечение повышения конкурентоспособности молока и молочных продуктов на основе комплексной модернизации, совершенствования обменно-распределительных отношений производителей молока, их переработчиков, а также торговых организаций на основе согласования интересов каждого из них;</w:t>
      </w:r>
    </w:p>
    <w:p w:rsidR="00CE1362" w:rsidRPr="00CE1362" w:rsidRDefault="00CE1362" w:rsidP="00CE1362">
      <w:pPr>
        <w:jc w:val="both"/>
        <w:rPr>
          <w:sz w:val="20"/>
          <w:szCs w:val="20"/>
        </w:rPr>
      </w:pPr>
      <w:r w:rsidRPr="00CE1362">
        <w:rPr>
          <w:sz w:val="20"/>
          <w:szCs w:val="20"/>
        </w:rPr>
        <w:t>- 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CE1362" w:rsidRPr="00CE1362" w:rsidRDefault="00CE1362" w:rsidP="00CE1362">
      <w:pPr>
        <w:jc w:val="both"/>
        <w:rPr>
          <w:sz w:val="20"/>
          <w:szCs w:val="20"/>
        </w:rPr>
      </w:pPr>
      <w:r w:rsidRPr="00CE1362">
        <w:rPr>
          <w:sz w:val="20"/>
          <w:szCs w:val="20"/>
        </w:rPr>
        <w:t>- создание условий для инвесторов в целях осуществления строительства и реконструкции предприятий по производству и переработке молока с использованием современных технологий, а также создание инфраструктуры по продвижению   молочной продукции к потребителям.</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ПОДПРОГРАММА</w:t>
      </w:r>
      <w:r w:rsidRPr="00CE1362">
        <w:rPr>
          <w:sz w:val="20"/>
          <w:szCs w:val="20"/>
        </w:rPr>
        <w:br/>
        <w:t>"ТЕХНИЧЕСКАЯ И ТЕХНОЛОГИЧЕСКАЯ МОДЕРНИЗАЦИЯ, ИННОВАЦИОННОЕ РАЗВИТИЕ"</w:t>
      </w:r>
    </w:p>
    <w:p w:rsidR="00CE1362" w:rsidRPr="00CE1362" w:rsidRDefault="00CE1362" w:rsidP="00CE1362">
      <w:pPr>
        <w:jc w:val="both"/>
        <w:rPr>
          <w:sz w:val="20"/>
          <w:szCs w:val="20"/>
        </w:rPr>
      </w:pPr>
    </w:p>
    <w:bookmarkEnd w:id="62"/>
    <w:p w:rsidR="00CE1362" w:rsidRPr="00CE1362" w:rsidRDefault="00CE1362" w:rsidP="00CE1362">
      <w:pPr>
        <w:jc w:val="both"/>
        <w:rPr>
          <w:sz w:val="20"/>
          <w:szCs w:val="20"/>
        </w:rPr>
      </w:pPr>
      <w:r w:rsidRPr="00CE1362">
        <w:rPr>
          <w:sz w:val="20"/>
          <w:szCs w:val="20"/>
        </w:rPr>
        <w:t>ПАСПОРТ ПОДПРОГРАММЫ</w:t>
      </w:r>
    </w:p>
    <w:p w:rsidR="00CE1362" w:rsidRPr="00CE1362" w:rsidRDefault="00CE1362" w:rsidP="00CE1362">
      <w:pPr>
        <w:jc w:val="both"/>
        <w:rPr>
          <w:sz w:val="20"/>
          <w:szCs w:val="20"/>
        </w:rPr>
      </w:pPr>
      <w:r w:rsidRPr="00CE1362">
        <w:rPr>
          <w:sz w:val="20"/>
          <w:szCs w:val="20"/>
        </w:rPr>
        <w:t>"ТЕХНИЧЕСКАЯ И ТЕХНОЛОГИЧЕСКАЯ МОДЕРНИЗАЦИЯ, ИННОВАЦИОННОЕ РАЗВИТИЕ"</w:t>
      </w:r>
    </w:p>
    <w:p w:rsidR="00CE1362" w:rsidRPr="00CE1362" w:rsidRDefault="00CE1362" w:rsidP="00CE1362">
      <w:pPr>
        <w:jc w:val="both"/>
        <w:rPr>
          <w:sz w:val="20"/>
          <w:szCs w:val="20"/>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690"/>
        <w:gridCol w:w="429"/>
        <w:gridCol w:w="6662"/>
      </w:tblGrid>
      <w:tr w:rsidR="00CE1362" w:rsidRPr="00CE1362" w:rsidTr="00342DCF">
        <w:tblPrEx>
          <w:tblCellMar>
            <w:top w:w="0" w:type="dxa"/>
            <w:bottom w:w="0" w:type="dxa"/>
          </w:tblCellMar>
        </w:tblPrEx>
        <w:tc>
          <w:tcPr>
            <w:tcW w:w="2690" w:type="dxa"/>
            <w:tcBorders>
              <w:top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Наименование подпрограммы</w:t>
            </w:r>
          </w:p>
        </w:tc>
        <w:tc>
          <w:tcPr>
            <w:tcW w:w="429" w:type="dxa"/>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w:t>
            </w:r>
          </w:p>
        </w:tc>
        <w:tc>
          <w:tcPr>
            <w:tcW w:w="6662" w:type="dxa"/>
            <w:tcBorders>
              <w:top w:val="single" w:sz="4" w:space="0" w:color="auto"/>
              <w:left w:val="single" w:sz="4" w:space="0" w:color="auto"/>
              <w:bottom w:val="single" w:sz="4" w:space="0" w:color="auto"/>
            </w:tcBorders>
          </w:tcPr>
          <w:p w:rsidR="00CE1362" w:rsidRPr="00CE1362" w:rsidRDefault="00CE1362" w:rsidP="00CE1362">
            <w:pPr>
              <w:jc w:val="both"/>
              <w:rPr>
                <w:sz w:val="20"/>
                <w:szCs w:val="20"/>
              </w:rPr>
            </w:pPr>
            <w:r w:rsidRPr="00CE1362">
              <w:rPr>
                <w:sz w:val="20"/>
                <w:szCs w:val="20"/>
              </w:rPr>
              <w:t>"Техническая и технологическая модернизация, инновационное развитие" (далее - подпрограмма)</w:t>
            </w:r>
          </w:p>
        </w:tc>
      </w:tr>
      <w:tr w:rsidR="00CE1362" w:rsidRPr="00CE1362" w:rsidTr="00342DCF">
        <w:tblPrEx>
          <w:tblCellMar>
            <w:top w:w="0" w:type="dxa"/>
            <w:bottom w:w="0" w:type="dxa"/>
          </w:tblCellMar>
        </w:tblPrEx>
        <w:tc>
          <w:tcPr>
            <w:tcW w:w="2690" w:type="dxa"/>
            <w:tcBorders>
              <w:top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Ответственный исполнитель подпрограммы</w:t>
            </w:r>
          </w:p>
        </w:tc>
        <w:tc>
          <w:tcPr>
            <w:tcW w:w="429" w:type="dxa"/>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w:t>
            </w:r>
          </w:p>
        </w:tc>
        <w:tc>
          <w:tcPr>
            <w:tcW w:w="6662" w:type="dxa"/>
            <w:tcBorders>
              <w:top w:val="single" w:sz="4" w:space="0" w:color="auto"/>
              <w:left w:val="single" w:sz="4" w:space="0" w:color="auto"/>
              <w:bottom w:val="single" w:sz="4" w:space="0" w:color="auto"/>
            </w:tcBorders>
          </w:tcPr>
          <w:p w:rsidR="00CE1362" w:rsidRPr="00CE1362" w:rsidRDefault="00CE1362" w:rsidP="00CE1362">
            <w:pPr>
              <w:jc w:val="both"/>
              <w:rPr>
                <w:sz w:val="20"/>
                <w:szCs w:val="20"/>
              </w:rPr>
            </w:pPr>
            <w:r w:rsidRPr="00CE1362">
              <w:rPr>
                <w:sz w:val="20"/>
                <w:szCs w:val="20"/>
              </w:rPr>
              <w:t>Управление по работе с отраслями АПК и ЛПХ граждан администрации Ельниковского муниципального района  Республики Мордовия</w:t>
            </w:r>
          </w:p>
        </w:tc>
      </w:tr>
      <w:tr w:rsidR="00CE1362" w:rsidRPr="00CE1362" w:rsidTr="00342DCF">
        <w:tblPrEx>
          <w:tblCellMar>
            <w:top w:w="0" w:type="dxa"/>
            <w:bottom w:w="0" w:type="dxa"/>
          </w:tblCellMar>
        </w:tblPrEx>
        <w:tc>
          <w:tcPr>
            <w:tcW w:w="2690" w:type="dxa"/>
            <w:tcBorders>
              <w:top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Цели подпрограммы</w:t>
            </w:r>
          </w:p>
        </w:tc>
        <w:tc>
          <w:tcPr>
            <w:tcW w:w="429" w:type="dxa"/>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w:t>
            </w:r>
          </w:p>
        </w:tc>
        <w:tc>
          <w:tcPr>
            <w:tcW w:w="6662" w:type="dxa"/>
            <w:tcBorders>
              <w:top w:val="single" w:sz="4" w:space="0" w:color="auto"/>
              <w:left w:val="single" w:sz="4" w:space="0" w:color="auto"/>
              <w:bottom w:val="single" w:sz="4" w:space="0" w:color="auto"/>
            </w:tcBorders>
          </w:tcPr>
          <w:p w:rsidR="00CE1362" w:rsidRPr="00CE1362" w:rsidRDefault="00CE1362" w:rsidP="00CE1362">
            <w:pPr>
              <w:jc w:val="both"/>
              <w:rPr>
                <w:sz w:val="20"/>
                <w:szCs w:val="20"/>
              </w:rPr>
            </w:pPr>
            <w:r w:rsidRPr="00CE1362">
              <w:rPr>
                <w:sz w:val="20"/>
                <w:szCs w:val="20"/>
              </w:rPr>
              <w:t>повышение эффективности и конкурентоспособности сельскохозяйственной продукции за счет технической и технологической модернизации производства;</w:t>
            </w:r>
          </w:p>
          <w:p w:rsidR="00CE1362" w:rsidRPr="00CE1362" w:rsidRDefault="00CE1362" w:rsidP="00CE1362">
            <w:pPr>
              <w:jc w:val="both"/>
              <w:rPr>
                <w:sz w:val="20"/>
                <w:szCs w:val="20"/>
              </w:rPr>
            </w:pPr>
            <w:r w:rsidRPr="00CE1362">
              <w:rPr>
                <w:sz w:val="20"/>
                <w:szCs w:val="20"/>
              </w:rPr>
              <w:t>создание благоприятной экономической среды, способствующей инновационному развитию и привлечению инвестиций в отрасль;</w:t>
            </w:r>
          </w:p>
          <w:p w:rsidR="00CE1362" w:rsidRPr="00CE1362" w:rsidRDefault="00CE1362" w:rsidP="00CE1362">
            <w:pPr>
              <w:jc w:val="both"/>
              <w:rPr>
                <w:sz w:val="20"/>
                <w:szCs w:val="20"/>
              </w:rPr>
            </w:pPr>
            <w:r w:rsidRPr="00CE1362">
              <w:rPr>
                <w:sz w:val="20"/>
                <w:szCs w:val="20"/>
              </w:rPr>
              <w:t>создание в агропромышленном комплексе сельскохозяйственной биотехнологии;</w:t>
            </w:r>
          </w:p>
          <w:p w:rsidR="00CE1362" w:rsidRPr="00CE1362" w:rsidRDefault="00CE1362" w:rsidP="00CE1362">
            <w:pPr>
              <w:jc w:val="both"/>
              <w:rPr>
                <w:sz w:val="20"/>
                <w:szCs w:val="20"/>
              </w:rPr>
            </w:pPr>
            <w:r w:rsidRPr="00CE1362">
              <w:rPr>
                <w:sz w:val="20"/>
                <w:szCs w:val="20"/>
              </w:rPr>
              <w:t>создание эффективной системы консультирования сельхозтоваропроизводителей</w:t>
            </w:r>
          </w:p>
        </w:tc>
      </w:tr>
      <w:tr w:rsidR="00CE1362" w:rsidRPr="00CE1362" w:rsidTr="00342DCF">
        <w:tblPrEx>
          <w:tblCellMar>
            <w:top w:w="0" w:type="dxa"/>
            <w:bottom w:w="0" w:type="dxa"/>
          </w:tblCellMar>
        </w:tblPrEx>
        <w:tc>
          <w:tcPr>
            <w:tcW w:w="2690" w:type="dxa"/>
            <w:tcBorders>
              <w:top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Задачи подпрограммы</w:t>
            </w:r>
          </w:p>
        </w:tc>
        <w:tc>
          <w:tcPr>
            <w:tcW w:w="429" w:type="dxa"/>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w:t>
            </w:r>
          </w:p>
        </w:tc>
        <w:tc>
          <w:tcPr>
            <w:tcW w:w="6662" w:type="dxa"/>
            <w:tcBorders>
              <w:top w:val="single" w:sz="4" w:space="0" w:color="auto"/>
              <w:left w:val="single" w:sz="4" w:space="0" w:color="auto"/>
              <w:bottom w:val="single" w:sz="4" w:space="0" w:color="auto"/>
            </w:tcBorders>
          </w:tcPr>
          <w:p w:rsidR="00CE1362" w:rsidRPr="00CE1362" w:rsidRDefault="00CE1362" w:rsidP="00CE1362">
            <w:pPr>
              <w:jc w:val="both"/>
              <w:rPr>
                <w:sz w:val="20"/>
                <w:szCs w:val="20"/>
              </w:rPr>
            </w:pPr>
            <w:r w:rsidRPr="00CE1362">
              <w:rPr>
                <w:sz w:val="20"/>
                <w:szCs w:val="20"/>
              </w:rPr>
              <w:t>стимулирование приобретения сельскохозяйственными товаропроизводителями высокотехнологичных машин и оборудования;</w:t>
            </w:r>
          </w:p>
          <w:p w:rsidR="00CE1362" w:rsidRPr="00CE1362" w:rsidRDefault="00CE1362" w:rsidP="00CE1362">
            <w:pPr>
              <w:jc w:val="both"/>
              <w:rPr>
                <w:sz w:val="20"/>
                <w:szCs w:val="20"/>
              </w:rPr>
            </w:pPr>
            <w:r w:rsidRPr="00CE1362">
              <w:rPr>
                <w:sz w:val="20"/>
                <w:szCs w:val="20"/>
              </w:rPr>
              <w:t>повышение инновационной активности сельскохозяйственных товаропроизводителей и расширение масштабов развития сельского хозяйства на инновационной основе;</w:t>
            </w:r>
          </w:p>
          <w:p w:rsidR="00CE1362" w:rsidRPr="00CE1362" w:rsidRDefault="00CE1362" w:rsidP="00CE1362">
            <w:pPr>
              <w:jc w:val="both"/>
              <w:rPr>
                <w:sz w:val="20"/>
                <w:szCs w:val="20"/>
              </w:rPr>
            </w:pPr>
            <w:r w:rsidRPr="00CE1362">
              <w:rPr>
                <w:sz w:val="20"/>
                <w:szCs w:val="20"/>
              </w:rPr>
              <w:t>создание и развитие институциональной среды, необходимой для разработки и широкомасштабного использования инноваций;</w:t>
            </w:r>
          </w:p>
          <w:p w:rsidR="00CE1362" w:rsidRPr="00CE1362" w:rsidRDefault="00CE1362" w:rsidP="00CE1362">
            <w:pPr>
              <w:jc w:val="both"/>
              <w:rPr>
                <w:sz w:val="20"/>
                <w:szCs w:val="20"/>
              </w:rPr>
            </w:pPr>
            <w:r w:rsidRPr="00CE1362">
              <w:rPr>
                <w:sz w:val="20"/>
                <w:szCs w:val="20"/>
              </w:rPr>
              <w:t>создание инфраструктуры развития биотехнологии в сельском хозяйстве;</w:t>
            </w:r>
          </w:p>
          <w:p w:rsidR="00CE1362" w:rsidRPr="00CE1362" w:rsidRDefault="00CE1362" w:rsidP="00CE1362">
            <w:pPr>
              <w:jc w:val="both"/>
              <w:rPr>
                <w:sz w:val="20"/>
                <w:szCs w:val="20"/>
              </w:rPr>
            </w:pPr>
            <w:r w:rsidRPr="00CE1362">
              <w:rPr>
                <w:sz w:val="20"/>
                <w:szCs w:val="20"/>
              </w:rPr>
              <w:t>стимулирование сельхозтоваропроизводителей для обеспечения доступа к консультационным услугам;</w:t>
            </w:r>
          </w:p>
          <w:p w:rsidR="00CE1362" w:rsidRPr="00CE1362" w:rsidRDefault="00CE1362" w:rsidP="00CE1362">
            <w:pPr>
              <w:jc w:val="both"/>
              <w:rPr>
                <w:sz w:val="20"/>
                <w:szCs w:val="20"/>
              </w:rPr>
            </w:pPr>
            <w:r w:rsidRPr="00CE1362">
              <w:rPr>
                <w:sz w:val="20"/>
                <w:szCs w:val="20"/>
              </w:rPr>
              <w:t>создание системы государственного информационного обеспечения в сфере сельского хозяйства;</w:t>
            </w:r>
          </w:p>
          <w:p w:rsidR="00CE1362" w:rsidRPr="00CE1362" w:rsidRDefault="00CE1362" w:rsidP="00CE1362">
            <w:pPr>
              <w:jc w:val="both"/>
              <w:rPr>
                <w:sz w:val="20"/>
                <w:szCs w:val="20"/>
              </w:rPr>
            </w:pPr>
            <w:r w:rsidRPr="00CE1362">
              <w:rPr>
                <w:sz w:val="20"/>
                <w:szCs w:val="20"/>
              </w:rPr>
              <w:t>поддержка общественных организаций, оказывающих социально значимые услуги в сфере сельского хозяйства</w:t>
            </w:r>
          </w:p>
        </w:tc>
      </w:tr>
      <w:tr w:rsidR="00CE1362" w:rsidRPr="00CE1362" w:rsidTr="00342DCF">
        <w:tblPrEx>
          <w:tblCellMar>
            <w:top w:w="0" w:type="dxa"/>
            <w:bottom w:w="0" w:type="dxa"/>
          </w:tblCellMar>
        </w:tblPrEx>
        <w:tc>
          <w:tcPr>
            <w:tcW w:w="2690" w:type="dxa"/>
            <w:tcBorders>
              <w:top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Целевые индикаторы и показатели подпрограммы</w:t>
            </w:r>
          </w:p>
        </w:tc>
        <w:tc>
          <w:tcPr>
            <w:tcW w:w="429" w:type="dxa"/>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w:t>
            </w:r>
          </w:p>
        </w:tc>
        <w:tc>
          <w:tcPr>
            <w:tcW w:w="6662" w:type="dxa"/>
            <w:tcBorders>
              <w:top w:val="single" w:sz="4" w:space="0" w:color="auto"/>
              <w:left w:val="single" w:sz="4" w:space="0" w:color="auto"/>
              <w:bottom w:val="single" w:sz="4" w:space="0" w:color="auto"/>
            </w:tcBorders>
          </w:tcPr>
          <w:p w:rsidR="00CE1362" w:rsidRPr="00CE1362" w:rsidRDefault="00CE1362" w:rsidP="00CE1362">
            <w:pPr>
              <w:jc w:val="both"/>
              <w:rPr>
                <w:sz w:val="20"/>
                <w:szCs w:val="20"/>
              </w:rPr>
            </w:pPr>
            <w:r w:rsidRPr="00CE1362">
              <w:rPr>
                <w:sz w:val="20"/>
                <w:szCs w:val="20"/>
              </w:rPr>
              <w:t>объемы приобретения сельскохозяйственными товаропроизводителями новой техники у производителей, (в том числе по льготной цене) (тракторы, зерноуборочные комбайны, кормоуборочные комбайны), штук;</w:t>
            </w:r>
          </w:p>
          <w:p w:rsidR="00CE1362" w:rsidRPr="00CE1362" w:rsidRDefault="00CE1362" w:rsidP="00CE1362">
            <w:pPr>
              <w:jc w:val="both"/>
              <w:rPr>
                <w:sz w:val="20"/>
                <w:szCs w:val="20"/>
              </w:rPr>
            </w:pPr>
            <w:r w:rsidRPr="00CE1362">
              <w:rPr>
                <w:sz w:val="20"/>
                <w:szCs w:val="20"/>
              </w:rPr>
              <w:t>рост применения биологических средств защиты растений и -микробиологических удобрений в растениеводстве к 2012 году, -процентов;</w:t>
            </w:r>
          </w:p>
          <w:p w:rsidR="00CE1362" w:rsidRPr="00CE1362" w:rsidRDefault="00CE1362" w:rsidP="00CE1362">
            <w:pPr>
              <w:jc w:val="both"/>
              <w:rPr>
                <w:sz w:val="20"/>
                <w:szCs w:val="20"/>
              </w:rPr>
            </w:pPr>
            <w:r w:rsidRPr="00CE1362">
              <w:rPr>
                <w:sz w:val="20"/>
                <w:szCs w:val="20"/>
              </w:rPr>
              <w:t>удельный вес отходов сельскохозяйственного производства, переработанных методами биотехнологии, процентов</w:t>
            </w:r>
          </w:p>
        </w:tc>
      </w:tr>
      <w:tr w:rsidR="00CE1362" w:rsidRPr="00CE1362" w:rsidTr="00342DCF">
        <w:tblPrEx>
          <w:tblCellMar>
            <w:top w:w="0" w:type="dxa"/>
            <w:bottom w:w="0" w:type="dxa"/>
          </w:tblCellMar>
        </w:tblPrEx>
        <w:tc>
          <w:tcPr>
            <w:tcW w:w="2690" w:type="dxa"/>
            <w:tcBorders>
              <w:top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Сроки реализации подпрограммы</w:t>
            </w:r>
          </w:p>
        </w:tc>
        <w:tc>
          <w:tcPr>
            <w:tcW w:w="429" w:type="dxa"/>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w:t>
            </w:r>
          </w:p>
        </w:tc>
        <w:tc>
          <w:tcPr>
            <w:tcW w:w="6662" w:type="dxa"/>
            <w:tcBorders>
              <w:top w:val="single" w:sz="4" w:space="0" w:color="auto"/>
              <w:left w:val="single" w:sz="4" w:space="0" w:color="auto"/>
              <w:bottom w:val="single" w:sz="4" w:space="0" w:color="auto"/>
            </w:tcBorders>
          </w:tcPr>
          <w:p w:rsidR="00CE1362" w:rsidRPr="00CE1362" w:rsidRDefault="00CE1362" w:rsidP="00CE1362">
            <w:pPr>
              <w:jc w:val="both"/>
              <w:rPr>
                <w:sz w:val="20"/>
                <w:szCs w:val="20"/>
              </w:rPr>
            </w:pPr>
            <w:r w:rsidRPr="00CE1362">
              <w:rPr>
                <w:sz w:val="20"/>
                <w:szCs w:val="20"/>
              </w:rPr>
              <w:t xml:space="preserve">1 января </w:t>
            </w:r>
            <w:smartTag w:uri="urn:schemas-microsoft-com:office:smarttags" w:element="metricconverter">
              <w:smartTagPr>
                <w:attr w:name="ProductID" w:val="1 килограмм"/>
              </w:smartTagPr>
              <w:r w:rsidRPr="00CE1362">
                <w:rPr>
                  <w:sz w:val="20"/>
                  <w:szCs w:val="20"/>
                </w:rPr>
                <w:t>2013 г</w:t>
              </w:r>
            </w:smartTag>
            <w:r w:rsidRPr="00CE1362">
              <w:rPr>
                <w:sz w:val="20"/>
                <w:szCs w:val="20"/>
              </w:rPr>
              <w:t xml:space="preserve">. - 31 декабря </w:t>
            </w:r>
            <w:smartTag w:uri="urn:schemas-microsoft-com:office:smarttags" w:element="metricconverter">
              <w:smartTagPr>
                <w:attr w:name="ProductID" w:val="1 килограмм"/>
              </w:smartTagPr>
              <w:r w:rsidRPr="00CE1362">
                <w:rPr>
                  <w:sz w:val="20"/>
                  <w:szCs w:val="20"/>
                </w:rPr>
                <w:t>2020 г</w:t>
              </w:r>
            </w:smartTag>
            <w:r w:rsidRPr="00CE1362">
              <w:rPr>
                <w:sz w:val="20"/>
                <w:szCs w:val="20"/>
              </w:rPr>
              <w:t>.</w:t>
            </w:r>
          </w:p>
          <w:p w:rsidR="00CE1362" w:rsidRPr="00CE1362" w:rsidRDefault="00CE1362" w:rsidP="00CE1362">
            <w:pPr>
              <w:jc w:val="both"/>
              <w:rPr>
                <w:sz w:val="20"/>
                <w:szCs w:val="20"/>
              </w:rPr>
            </w:pPr>
          </w:p>
        </w:tc>
      </w:tr>
      <w:tr w:rsidR="00CE1362" w:rsidRPr="00CE1362" w:rsidTr="00342DCF">
        <w:tblPrEx>
          <w:tblCellMar>
            <w:top w:w="0" w:type="dxa"/>
            <w:bottom w:w="0" w:type="dxa"/>
          </w:tblCellMar>
        </w:tblPrEx>
        <w:tc>
          <w:tcPr>
            <w:tcW w:w="2690" w:type="dxa"/>
            <w:tcBorders>
              <w:top w:val="single" w:sz="4" w:space="0" w:color="auto"/>
              <w:bottom w:val="single" w:sz="4" w:space="0" w:color="auto"/>
              <w:right w:val="single" w:sz="4" w:space="0" w:color="auto"/>
            </w:tcBorders>
          </w:tcPr>
          <w:p w:rsidR="00CE1362" w:rsidRPr="00CE1362" w:rsidRDefault="00CE1362" w:rsidP="00CE1362">
            <w:pPr>
              <w:jc w:val="both"/>
              <w:rPr>
                <w:sz w:val="20"/>
                <w:szCs w:val="20"/>
              </w:rPr>
            </w:pPr>
            <w:bookmarkStart w:id="63" w:name="sub_55555"/>
            <w:r w:rsidRPr="00CE1362">
              <w:rPr>
                <w:sz w:val="20"/>
                <w:szCs w:val="20"/>
              </w:rPr>
              <w:lastRenderedPageBreak/>
              <w:t>Объем финансового обеспечения подпрограммы</w:t>
            </w:r>
            <w:bookmarkEnd w:id="63"/>
          </w:p>
        </w:tc>
        <w:tc>
          <w:tcPr>
            <w:tcW w:w="429" w:type="dxa"/>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w:t>
            </w:r>
          </w:p>
        </w:tc>
        <w:tc>
          <w:tcPr>
            <w:tcW w:w="6662" w:type="dxa"/>
            <w:tcBorders>
              <w:top w:val="single" w:sz="4" w:space="0" w:color="auto"/>
              <w:left w:val="single" w:sz="4" w:space="0" w:color="auto"/>
              <w:bottom w:val="single" w:sz="4" w:space="0" w:color="auto"/>
            </w:tcBorders>
          </w:tcPr>
          <w:p w:rsidR="00CE1362" w:rsidRPr="00CE1362" w:rsidRDefault="00CE1362" w:rsidP="00CE1362">
            <w:pPr>
              <w:jc w:val="both"/>
              <w:rPr>
                <w:sz w:val="20"/>
                <w:szCs w:val="20"/>
              </w:rPr>
            </w:pPr>
            <w:r w:rsidRPr="00CE1362">
              <w:rPr>
                <w:sz w:val="20"/>
                <w:szCs w:val="20"/>
              </w:rPr>
              <w:t xml:space="preserve">объем  ассигнований на реализацию подпрограммы   предусмотрен из средств республиканского бюджета Республики Мордовия. Ассигнования  на реализацию мероприятий из местного бюджета не предусмотрены.     </w:t>
            </w:r>
          </w:p>
          <w:p w:rsidR="00CE1362" w:rsidRPr="00CE1362" w:rsidRDefault="00CE1362" w:rsidP="00CE1362">
            <w:pPr>
              <w:jc w:val="both"/>
              <w:rPr>
                <w:sz w:val="20"/>
                <w:szCs w:val="20"/>
              </w:rPr>
            </w:pPr>
          </w:p>
        </w:tc>
      </w:tr>
      <w:tr w:rsidR="00CE1362" w:rsidRPr="00CE1362" w:rsidTr="00342DCF">
        <w:tblPrEx>
          <w:tblCellMar>
            <w:top w:w="0" w:type="dxa"/>
            <w:bottom w:w="0" w:type="dxa"/>
          </w:tblCellMar>
        </w:tblPrEx>
        <w:tc>
          <w:tcPr>
            <w:tcW w:w="2690" w:type="dxa"/>
            <w:tcBorders>
              <w:top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Ожидаемые результаты реализации подпрограммы</w:t>
            </w:r>
          </w:p>
        </w:tc>
        <w:tc>
          <w:tcPr>
            <w:tcW w:w="429" w:type="dxa"/>
            <w:tcBorders>
              <w:top w:val="single" w:sz="4" w:space="0" w:color="auto"/>
              <w:left w:val="single" w:sz="4" w:space="0" w:color="auto"/>
              <w:bottom w:val="single" w:sz="4" w:space="0" w:color="auto"/>
              <w:right w:val="single" w:sz="4" w:space="0" w:color="auto"/>
            </w:tcBorders>
          </w:tcPr>
          <w:p w:rsidR="00CE1362" w:rsidRPr="00CE1362" w:rsidRDefault="00CE1362" w:rsidP="00CE1362">
            <w:pPr>
              <w:jc w:val="both"/>
              <w:rPr>
                <w:sz w:val="20"/>
                <w:szCs w:val="20"/>
              </w:rPr>
            </w:pPr>
            <w:r w:rsidRPr="00CE1362">
              <w:rPr>
                <w:sz w:val="20"/>
                <w:szCs w:val="20"/>
              </w:rPr>
              <w:t>-</w:t>
            </w:r>
          </w:p>
        </w:tc>
        <w:tc>
          <w:tcPr>
            <w:tcW w:w="6662" w:type="dxa"/>
            <w:tcBorders>
              <w:top w:val="single" w:sz="4" w:space="0" w:color="auto"/>
              <w:left w:val="single" w:sz="4" w:space="0" w:color="auto"/>
              <w:bottom w:val="single" w:sz="4" w:space="0" w:color="auto"/>
            </w:tcBorders>
          </w:tcPr>
          <w:p w:rsidR="00CE1362" w:rsidRPr="00CE1362" w:rsidRDefault="00CE1362" w:rsidP="00CE1362">
            <w:pPr>
              <w:jc w:val="both"/>
              <w:rPr>
                <w:sz w:val="20"/>
                <w:szCs w:val="20"/>
              </w:rPr>
            </w:pPr>
            <w:r w:rsidRPr="00CE1362">
              <w:rPr>
                <w:sz w:val="20"/>
                <w:szCs w:val="20"/>
              </w:rPr>
              <w:t>приобретение  сельскохозяйственными товаропроизводителями  47 тракторов и 21 комбайна, 17 кормоуборочных комбайнов;</w:t>
            </w:r>
          </w:p>
          <w:p w:rsidR="00CE1362" w:rsidRPr="00CE1362" w:rsidRDefault="00CE1362" w:rsidP="00CE1362">
            <w:pPr>
              <w:jc w:val="both"/>
              <w:rPr>
                <w:sz w:val="20"/>
                <w:szCs w:val="20"/>
              </w:rPr>
            </w:pPr>
            <w:r w:rsidRPr="00CE1362">
              <w:rPr>
                <w:sz w:val="20"/>
                <w:szCs w:val="20"/>
              </w:rPr>
              <w:t>рост применения биологических средств защиты растений и микробиологических удобрений в растениеводстве.</w:t>
            </w:r>
          </w:p>
          <w:p w:rsidR="00CE1362" w:rsidRPr="00CE1362" w:rsidRDefault="00CE1362" w:rsidP="00CE1362">
            <w:pPr>
              <w:jc w:val="both"/>
              <w:rPr>
                <w:sz w:val="20"/>
                <w:szCs w:val="20"/>
              </w:rPr>
            </w:pPr>
            <w:r w:rsidRPr="00CE1362">
              <w:rPr>
                <w:sz w:val="20"/>
                <w:szCs w:val="20"/>
              </w:rPr>
              <w:t>удельный вес отходов сельскохозяйственного производства, переработанных методами биотехнологии, до 11,5 процента.</w:t>
            </w:r>
          </w:p>
        </w:tc>
      </w:tr>
    </w:tbl>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64" w:name="sub_5100"/>
      <w:r w:rsidRPr="00CE1362">
        <w:rPr>
          <w:sz w:val="20"/>
          <w:szCs w:val="20"/>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и сроки ее реализации</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65" w:name="sub_5001"/>
      <w:bookmarkEnd w:id="64"/>
      <w:r w:rsidRPr="00CE1362">
        <w:rPr>
          <w:sz w:val="20"/>
          <w:szCs w:val="20"/>
        </w:rPr>
        <w:t>Глава 1. Сфера реализации подпрограммы, основные проблемы и оценка последствий инерционного развития</w:t>
      </w:r>
    </w:p>
    <w:p w:rsidR="00CE1362" w:rsidRPr="00CE1362" w:rsidRDefault="00CE1362" w:rsidP="00CE1362">
      <w:pPr>
        <w:jc w:val="both"/>
        <w:rPr>
          <w:sz w:val="20"/>
          <w:szCs w:val="20"/>
        </w:rPr>
      </w:pPr>
    </w:p>
    <w:bookmarkEnd w:id="65"/>
    <w:p w:rsidR="00CE1362" w:rsidRPr="00CE1362" w:rsidRDefault="00CE1362" w:rsidP="00CE1362">
      <w:pPr>
        <w:jc w:val="both"/>
        <w:rPr>
          <w:sz w:val="20"/>
          <w:szCs w:val="20"/>
        </w:rPr>
      </w:pPr>
      <w:r w:rsidRPr="00CE1362">
        <w:rPr>
          <w:sz w:val="20"/>
          <w:szCs w:val="20"/>
        </w:rPr>
        <w:t xml:space="preserve">Реализация подпрограммы планируется в сфере сельского хозяйства и переработки сельскохозяйственной продукции. </w:t>
      </w:r>
    </w:p>
    <w:p w:rsidR="00CE1362" w:rsidRPr="00CE1362" w:rsidRDefault="00CE1362" w:rsidP="00CE1362">
      <w:pPr>
        <w:jc w:val="both"/>
        <w:rPr>
          <w:sz w:val="20"/>
          <w:szCs w:val="20"/>
        </w:rPr>
      </w:pPr>
      <w:r w:rsidRPr="00CE1362">
        <w:rPr>
          <w:sz w:val="20"/>
          <w:szCs w:val="20"/>
        </w:rPr>
        <w:t>В связи с усилением конкуренции на мировых продовольственных рынках, низкой конкурентоспособностью производителей продукции агропромышленного комплекса, недостаточным уровнем развития и темпов роста агропромышленного комплекса   для решения проблемы продовольственной безопасности возникает необходимость    обновления научно-информационной, технической и технологической базы агропромышленного комплекса на качественно новой основе, перехода к инновационному типу развития.</w:t>
      </w:r>
    </w:p>
    <w:p w:rsidR="00CE1362" w:rsidRPr="00CE1362" w:rsidRDefault="00CE1362" w:rsidP="00CE1362">
      <w:pPr>
        <w:jc w:val="both"/>
        <w:rPr>
          <w:sz w:val="20"/>
          <w:szCs w:val="20"/>
        </w:rPr>
      </w:pPr>
      <w:r w:rsidRPr="00CE1362">
        <w:rPr>
          <w:sz w:val="20"/>
          <w:szCs w:val="20"/>
        </w:rPr>
        <w:t xml:space="preserve">Необходимо создать условия для  инновационного развития агропромышленного комплекса, обеспечивающие его высокую конкурентоспособность и эффективность. В этих целях необходимо: </w:t>
      </w:r>
    </w:p>
    <w:p w:rsidR="00CE1362" w:rsidRPr="00CE1362" w:rsidRDefault="00CE1362" w:rsidP="00CE1362">
      <w:pPr>
        <w:jc w:val="both"/>
        <w:rPr>
          <w:sz w:val="20"/>
          <w:szCs w:val="20"/>
        </w:rPr>
      </w:pPr>
      <w:r w:rsidRPr="00CE1362">
        <w:rPr>
          <w:sz w:val="20"/>
          <w:szCs w:val="20"/>
        </w:rPr>
        <w:t>- устранение барьеров, сдерживающих расширение масштабов инновационной активности организаций и распространение в экономике инноваций;</w:t>
      </w:r>
    </w:p>
    <w:p w:rsidR="00CE1362" w:rsidRPr="00CE1362" w:rsidRDefault="00CE1362" w:rsidP="00CE1362">
      <w:pPr>
        <w:jc w:val="both"/>
        <w:rPr>
          <w:sz w:val="20"/>
          <w:szCs w:val="20"/>
        </w:rPr>
      </w:pPr>
      <w:r w:rsidRPr="00CE1362">
        <w:rPr>
          <w:sz w:val="20"/>
          <w:szCs w:val="20"/>
        </w:rPr>
        <w:t>- усиление стимулов на уровне организаций к постоянной инновационной деятельности, использованию и разработке новых технологий для обеспечения конкурентоспособности бизнеса;</w:t>
      </w:r>
    </w:p>
    <w:p w:rsidR="00CE1362" w:rsidRPr="00CE1362" w:rsidRDefault="00CE1362" w:rsidP="00CE1362">
      <w:pPr>
        <w:jc w:val="both"/>
        <w:rPr>
          <w:sz w:val="20"/>
          <w:szCs w:val="20"/>
        </w:rPr>
      </w:pPr>
      <w:r w:rsidRPr="00CE1362">
        <w:rPr>
          <w:sz w:val="20"/>
          <w:szCs w:val="20"/>
        </w:rPr>
        <w:t>- создание благоприятных условий для появления новых высокотехнологичных предприятий и развития новых рынков продукции;</w:t>
      </w:r>
    </w:p>
    <w:p w:rsidR="00CE1362" w:rsidRPr="00CE1362" w:rsidRDefault="00CE1362" w:rsidP="00CE1362">
      <w:pPr>
        <w:jc w:val="both"/>
        <w:rPr>
          <w:sz w:val="20"/>
          <w:szCs w:val="20"/>
        </w:rPr>
      </w:pPr>
      <w:r w:rsidRPr="00CE1362">
        <w:rPr>
          <w:sz w:val="20"/>
          <w:szCs w:val="20"/>
        </w:rPr>
        <w:t>- развитие системы сельскохозяйственного консультирования.</w:t>
      </w:r>
    </w:p>
    <w:p w:rsidR="00CE1362" w:rsidRPr="00CE1362" w:rsidRDefault="00CE1362" w:rsidP="00CE1362">
      <w:pPr>
        <w:jc w:val="both"/>
        <w:rPr>
          <w:sz w:val="20"/>
          <w:szCs w:val="20"/>
        </w:rPr>
      </w:pPr>
      <w:r w:rsidRPr="00CE1362">
        <w:rPr>
          <w:sz w:val="20"/>
          <w:szCs w:val="20"/>
        </w:rPr>
        <w:t xml:space="preserve">Финансирование инновационных проектов в области агропромышленного комплекса будет осуществляться Министерством сельского хозяйства Российской Федерации самостоятельно и (или) через фонды, в том числе государственные, поддержки научной, научно-технической, инновационной деятельности. </w:t>
      </w:r>
    </w:p>
    <w:p w:rsidR="00CE1362" w:rsidRPr="00CE1362" w:rsidRDefault="00CE1362" w:rsidP="00CE1362">
      <w:pPr>
        <w:jc w:val="both"/>
        <w:rPr>
          <w:sz w:val="20"/>
          <w:szCs w:val="20"/>
        </w:rPr>
      </w:pPr>
      <w:r w:rsidRPr="00CE1362">
        <w:rPr>
          <w:sz w:val="20"/>
          <w:szCs w:val="20"/>
        </w:rPr>
        <w:t>Модернизация технологической базы современного агропромышленного производства невозможна без массового внедрения биотехнологий и биотехнологических продуктов. В этих целях   необходимо решить задачу создания инфраструктуры развития биотехнологии в сельском хозяйстве.</w:t>
      </w:r>
    </w:p>
    <w:p w:rsidR="00CE1362" w:rsidRPr="00CE1362" w:rsidRDefault="00CE1362" w:rsidP="00CE1362">
      <w:pPr>
        <w:jc w:val="both"/>
        <w:rPr>
          <w:sz w:val="20"/>
          <w:szCs w:val="20"/>
        </w:rPr>
      </w:pPr>
      <w:r w:rsidRPr="00CE1362">
        <w:rPr>
          <w:sz w:val="20"/>
          <w:szCs w:val="20"/>
        </w:rPr>
        <w:t>Инновационное развитие агропромышленного комплекса требует единой системы консультирования сельскохозяйственных товаропроизводителей и сельского населения, что создаст условия для повышения эффективности и конкурентоспособности сельскохозяйственного производства, а также роста уровня жизни  и занятости сельского населения за счет использования современных достижений в науке, технике, технологиях, организации и управлении сельскохозяйственным производством.</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2. Приоритеты государственной политики в сфере реализации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Приоритетами государственной политики в сфере реализации подпрограммы являются:</w:t>
      </w:r>
    </w:p>
    <w:p w:rsidR="00CE1362" w:rsidRPr="00CE1362" w:rsidRDefault="00CE1362" w:rsidP="00CE1362">
      <w:pPr>
        <w:jc w:val="both"/>
        <w:rPr>
          <w:sz w:val="20"/>
          <w:szCs w:val="20"/>
        </w:rPr>
      </w:pPr>
      <w:r w:rsidRPr="00CE1362">
        <w:rPr>
          <w:sz w:val="20"/>
          <w:szCs w:val="20"/>
        </w:rPr>
        <w:t>- обновление парка сельскохозяйственной техники;</w:t>
      </w:r>
    </w:p>
    <w:p w:rsidR="00CE1362" w:rsidRPr="00CE1362" w:rsidRDefault="00CE1362" w:rsidP="00CE1362">
      <w:pPr>
        <w:jc w:val="both"/>
        <w:rPr>
          <w:sz w:val="20"/>
          <w:szCs w:val="20"/>
        </w:rPr>
      </w:pPr>
      <w:r w:rsidRPr="00CE1362">
        <w:rPr>
          <w:sz w:val="20"/>
          <w:szCs w:val="20"/>
        </w:rPr>
        <w:t>- реализация перспективных инновационных проектов в агропромышленном комплексе;</w:t>
      </w:r>
    </w:p>
    <w:p w:rsidR="00CE1362" w:rsidRPr="00CE1362" w:rsidRDefault="00CE1362" w:rsidP="00CE1362">
      <w:pPr>
        <w:jc w:val="both"/>
        <w:rPr>
          <w:sz w:val="20"/>
          <w:szCs w:val="20"/>
        </w:rPr>
      </w:pPr>
      <w:r w:rsidRPr="00CE1362">
        <w:rPr>
          <w:sz w:val="20"/>
          <w:szCs w:val="20"/>
        </w:rPr>
        <w:t>- развитие и внедрение энергосберегающих технологий в сельскохозяйственное производство;</w:t>
      </w:r>
    </w:p>
    <w:p w:rsidR="00CE1362" w:rsidRPr="00CE1362" w:rsidRDefault="00CE1362" w:rsidP="00CE1362">
      <w:pPr>
        <w:jc w:val="both"/>
        <w:rPr>
          <w:sz w:val="20"/>
          <w:szCs w:val="20"/>
        </w:rPr>
      </w:pPr>
      <w:r w:rsidRPr="00CE1362">
        <w:rPr>
          <w:sz w:val="20"/>
          <w:szCs w:val="20"/>
        </w:rPr>
        <w:t>- развитие информационно-консультационных центров агропромышленного комплекса;</w:t>
      </w:r>
    </w:p>
    <w:p w:rsidR="00CE1362" w:rsidRPr="00CE1362" w:rsidRDefault="00CE1362" w:rsidP="00CE1362">
      <w:pPr>
        <w:jc w:val="both"/>
        <w:rPr>
          <w:sz w:val="20"/>
          <w:szCs w:val="20"/>
        </w:rPr>
      </w:pPr>
      <w:r w:rsidRPr="00CE1362">
        <w:rPr>
          <w:sz w:val="20"/>
          <w:szCs w:val="20"/>
        </w:rPr>
        <w:t>- поддержка общественных организаций, оказывающих социально значимые услуги в сфере  сельского хозяйства.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3. Цели, задачи и показатели (индикаторы) реализация подпрограммы, основные ожидаемые конечные результаты подпрограммы, сроки ее реализации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Основными целями подпрограммы являются:</w:t>
      </w:r>
    </w:p>
    <w:p w:rsidR="00CE1362" w:rsidRPr="00CE1362" w:rsidRDefault="00CE1362" w:rsidP="00CE1362">
      <w:pPr>
        <w:jc w:val="both"/>
        <w:rPr>
          <w:sz w:val="20"/>
          <w:szCs w:val="20"/>
        </w:rPr>
      </w:pPr>
      <w:r w:rsidRPr="00CE1362">
        <w:rPr>
          <w:sz w:val="20"/>
          <w:szCs w:val="20"/>
        </w:rPr>
        <w:t xml:space="preserve">- повышение эффективности и конкурентоспособности продукции сельскохозяйственных товаропроизводителей за счет технической и технологической модернизации производства; </w:t>
      </w:r>
    </w:p>
    <w:p w:rsidR="00CE1362" w:rsidRPr="00CE1362" w:rsidRDefault="00CE1362" w:rsidP="00CE1362">
      <w:pPr>
        <w:jc w:val="both"/>
        <w:rPr>
          <w:sz w:val="20"/>
          <w:szCs w:val="20"/>
        </w:rPr>
      </w:pPr>
      <w:r w:rsidRPr="00CE1362">
        <w:rPr>
          <w:sz w:val="20"/>
          <w:szCs w:val="20"/>
        </w:rPr>
        <w:lastRenderedPageBreak/>
        <w:t>- создание благоприятной экономической среды, способствующей инновационному развитию и привлечению инвестиций в отрасль;</w:t>
      </w:r>
    </w:p>
    <w:p w:rsidR="00CE1362" w:rsidRPr="00CE1362" w:rsidRDefault="00CE1362" w:rsidP="00CE1362">
      <w:pPr>
        <w:jc w:val="both"/>
        <w:rPr>
          <w:sz w:val="20"/>
          <w:szCs w:val="20"/>
        </w:rPr>
      </w:pPr>
      <w:r w:rsidRPr="00CE1362">
        <w:rPr>
          <w:sz w:val="20"/>
          <w:szCs w:val="20"/>
        </w:rPr>
        <w:t>- создание в агропромышленном комплексе  сельскохозяйственной биотехнологии;</w:t>
      </w:r>
    </w:p>
    <w:p w:rsidR="00CE1362" w:rsidRPr="00CE1362" w:rsidRDefault="00CE1362" w:rsidP="00CE1362">
      <w:pPr>
        <w:jc w:val="both"/>
        <w:rPr>
          <w:sz w:val="20"/>
          <w:szCs w:val="20"/>
        </w:rPr>
      </w:pPr>
      <w:r w:rsidRPr="00CE1362">
        <w:rPr>
          <w:sz w:val="20"/>
          <w:szCs w:val="20"/>
        </w:rPr>
        <w:t>- создание эффективной системы консультирования сельхозтоваропроизводителей.</w:t>
      </w:r>
    </w:p>
    <w:p w:rsidR="00CE1362" w:rsidRPr="00CE1362" w:rsidRDefault="00CE1362" w:rsidP="00CE1362">
      <w:pPr>
        <w:jc w:val="both"/>
        <w:rPr>
          <w:sz w:val="20"/>
          <w:szCs w:val="20"/>
        </w:rPr>
      </w:pPr>
      <w:r w:rsidRPr="00CE1362">
        <w:rPr>
          <w:sz w:val="20"/>
          <w:szCs w:val="20"/>
        </w:rPr>
        <w:t>Основными задачами подпрограммы являются:</w:t>
      </w:r>
    </w:p>
    <w:p w:rsidR="00CE1362" w:rsidRPr="00CE1362" w:rsidRDefault="00CE1362" w:rsidP="00CE1362">
      <w:pPr>
        <w:jc w:val="both"/>
        <w:rPr>
          <w:sz w:val="20"/>
          <w:szCs w:val="20"/>
        </w:rPr>
      </w:pPr>
      <w:r w:rsidRPr="00CE1362">
        <w:rPr>
          <w:sz w:val="20"/>
          <w:szCs w:val="20"/>
        </w:rPr>
        <w:t>- стимулирование приобретения сельскохозяйственными товаропроизводителями высокотехнологичных машин и оборудования;</w:t>
      </w:r>
    </w:p>
    <w:p w:rsidR="00CE1362" w:rsidRPr="00CE1362" w:rsidRDefault="00CE1362" w:rsidP="00CE1362">
      <w:pPr>
        <w:jc w:val="both"/>
        <w:rPr>
          <w:sz w:val="20"/>
          <w:szCs w:val="20"/>
        </w:rPr>
      </w:pPr>
      <w:r w:rsidRPr="00CE1362">
        <w:rPr>
          <w:sz w:val="20"/>
          <w:szCs w:val="20"/>
        </w:rPr>
        <w:t>- повышение инновационной активности сельскохозяйственных товаропроизводителей и расширение масштабов развития сельского хозяйства на инновационной основе;</w:t>
      </w:r>
    </w:p>
    <w:p w:rsidR="00CE1362" w:rsidRPr="00CE1362" w:rsidRDefault="00CE1362" w:rsidP="00CE1362">
      <w:pPr>
        <w:jc w:val="both"/>
        <w:rPr>
          <w:sz w:val="20"/>
          <w:szCs w:val="20"/>
        </w:rPr>
      </w:pPr>
      <w:r w:rsidRPr="00CE1362">
        <w:rPr>
          <w:sz w:val="20"/>
          <w:szCs w:val="20"/>
        </w:rPr>
        <w:t>- создание инфраструктуры развития биотехнологии в сельском хозяйстве;</w:t>
      </w:r>
    </w:p>
    <w:p w:rsidR="00CE1362" w:rsidRPr="00CE1362" w:rsidRDefault="00CE1362" w:rsidP="00CE1362">
      <w:pPr>
        <w:jc w:val="both"/>
        <w:rPr>
          <w:sz w:val="20"/>
          <w:szCs w:val="20"/>
        </w:rPr>
      </w:pPr>
      <w:r w:rsidRPr="00CE1362">
        <w:rPr>
          <w:sz w:val="20"/>
          <w:szCs w:val="20"/>
        </w:rPr>
        <w:t>- стимулирование  сельхозтоваропроизводителей  для обеспечения доступа к консультационным услугам;</w:t>
      </w:r>
    </w:p>
    <w:p w:rsidR="00CE1362" w:rsidRPr="00CE1362" w:rsidRDefault="00CE1362" w:rsidP="00CE1362">
      <w:pPr>
        <w:jc w:val="both"/>
        <w:rPr>
          <w:sz w:val="20"/>
          <w:szCs w:val="20"/>
        </w:rPr>
      </w:pPr>
      <w:r w:rsidRPr="00CE1362">
        <w:rPr>
          <w:sz w:val="20"/>
          <w:szCs w:val="20"/>
        </w:rPr>
        <w:t>- поддержка общественных организаций, оказывающих социально значимые услуги в сфере  сельского хозяйства.</w:t>
      </w:r>
    </w:p>
    <w:p w:rsidR="00CE1362" w:rsidRPr="00CE1362" w:rsidRDefault="00CE1362" w:rsidP="00CE1362">
      <w:pPr>
        <w:jc w:val="both"/>
        <w:rPr>
          <w:sz w:val="20"/>
          <w:szCs w:val="20"/>
        </w:rPr>
      </w:pPr>
      <w:r w:rsidRPr="00CE1362">
        <w:rPr>
          <w:sz w:val="20"/>
          <w:szCs w:val="20"/>
        </w:rPr>
        <w:t>Целевыми индикаторами и показателями подпрограммы являются:</w:t>
      </w:r>
    </w:p>
    <w:p w:rsidR="00CE1362" w:rsidRPr="00CE1362" w:rsidRDefault="00CE1362" w:rsidP="00CE1362">
      <w:pPr>
        <w:jc w:val="both"/>
        <w:rPr>
          <w:sz w:val="20"/>
          <w:szCs w:val="20"/>
        </w:rPr>
      </w:pPr>
      <w:r w:rsidRPr="00CE1362">
        <w:rPr>
          <w:sz w:val="20"/>
          <w:szCs w:val="20"/>
        </w:rPr>
        <w:t>- объемы приобретения  новой техники сельскохозяйственными товаропроизводителями (тракторы, зерноуборочные комбайны, кормоуборочные комбайны) с оказанием мер государственной поддержки;</w:t>
      </w:r>
    </w:p>
    <w:p w:rsidR="00CE1362" w:rsidRPr="00CE1362" w:rsidRDefault="00CE1362" w:rsidP="00CE1362">
      <w:pPr>
        <w:jc w:val="both"/>
        <w:rPr>
          <w:sz w:val="20"/>
          <w:szCs w:val="20"/>
        </w:rPr>
      </w:pPr>
      <w:r w:rsidRPr="00CE1362">
        <w:rPr>
          <w:sz w:val="20"/>
          <w:szCs w:val="20"/>
        </w:rPr>
        <w:t>- количество реализованных инновационных проектов;</w:t>
      </w:r>
    </w:p>
    <w:p w:rsidR="00CE1362" w:rsidRPr="00CE1362" w:rsidRDefault="00CE1362" w:rsidP="00CE1362">
      <w:pPr>
        <w:jc w:val="both"/>
        <w:rPr>
          <w:sz w:val="20"/>
          <w:szCs w:val="20"/>
        </w:rPr>
      </w:pPr>
      <w:r w:rsidRPr="00CE1362">
        <w:rPr>
          <w:sz w:val="20"/>
          <w:szCs w:val="20"/>
        </w:rPr>
        <w:t>- рост применения биологических средств защиты растений и микробиологических удобрений в растениеводстве;</w:t>
      </w:r>
    </w:p>
    <w:p w:rsidR="00CE1362" w:rsidRPr="00CE1362" w:rsidRDefault="00CE1362" w:rsidP="00CE1362">
      <w:pPr>
        <w:jc w:val="both"/>
        <w:rPr>
          <w:sz w:val="20"/>
          <w:szCs w:val="20"/>
        </w:rPr>
      </w:pPr>
      <w:r w:rsidRPr="00CE1362">
        <w:rPr>
          <w:sz w:val="20"/>
          <w:szCs w:val="20"/>
        </w:rPr>
        <w:t>- удельный вес отходов сельскохозяйственного производства, переработанных методами биотехнологии.</w:t>
      </w:r>
    </w:p>
    <w:p w:rsidR="00CE1362" w:rsidRPr="00CE1362" w:rsidRDefault="00CE1362" w:rsidP="00CE1362">
      <w:pPr>
        <w:jc w:val="both"/>
        <w:rPr>
          <w:sz w:val="20"/>
          <w:szCs w:val="20"/>
        </w:rPr>
      </w:pPr>
      <w:r w:rsidRPr="00CE1362">
        <w:rPr>
          <w:sz w:val="20"/>
          <w:szCs w:val="20"/>
        </w:rPr>
        <w:t>Ожидаемые результаты реализации подпрограммы:</w:t>
      </w:r>
    </w:p>
    <w:p w:rsidR="00CE1362" w:rsidRPr="00CE1362" w:rsidRDefault="00CE1362" w:rsidP="00CE1362">
      <w:pPr>
        <w:jc w:val="both"/>
        <w:rPr>
          <w:sz w:val="20"/>
          <w:szCs w:val="20"/>
        </w:rPr>
      </w:pPr>
      <w:r w:rsidRPr="00CE1362">
        <w:rPr>
          <w:sz w:val="20"/>
          <w:szCs w:val="20"/>
        </w:rPr>
        <w:t xml:space="preserve">- приобретение сельскохозяйственными товаропроизводителями 47 тракторов и 21 комбайна, кормоуборочных комбайнов – 17 штук;  </w:t>
      </w:r>
    </w:p>
    <w:p w:rsidR="00CE1362" w:rsidRPr="00CE1362" w:rsidRDefault="00CE1362" w:rsidP="00CE1362">
      <w:pPr>
        <w:jc w:val="both"/>
        <w:rPr>
          <w:sz w:val="20"/>
          <w:szCs w:val="20"/>
        </w:rPr>
      </w:pPr>
      <w:r w:rsidRPr="00CE1362">
        <w:rPr>
          <w:sz w:val="20"/>
          <w:szCs w:val="20"/>
        </w:rPr>
        <w:t>- рост применения биологических средств защиты растений и микробиологических удобрений в растениеводстве;</w:t>
      </w:r>
    </w:p>
    <w:p w:rsidR="00CE1362" w:rsidRPr="00CE1362" w:rsidRDefault="00CE1362" w:rsidP="00CE1362">
      <w:pPr>
        <w:jc w:val="both"/>
        <w:rPr>
          <w:sz w:val="20"/>
          <w:szCs w:val="20"/>
        </w:rPr>
      </w:pPr>
      <w:r w:rsidRPr="00CE1362">
        <w:rPr>
          <w:sz w:val="20"/>
          <w:szCs w:val="20"/>
        </w:rPr>
        <w:t xml:space="preserve"> - удельный вес отходов сельскохозяйственного производства, переработанных методами биотехнологии,  11,5 процента.</w:t>
      </w:r>
    </w:p>
    <w:p w:rsidR="00CE1362" w:rsidRPr="00CE1362" w:rsidRDefault="00CE1362" w:rsidP="00CE1362">
      <w:pPr>
        <w:jc w:val="both"/>
        <w:rPr>
          <w:sz w:val="20"/>
          <w:szCs w:val="20"/>
        </w:rPr>
      </w:pPr>
      <w:r w:rsidRPr="00CE1362">
        <w:rPr>
          <w:sz w:val="20"/>
          <w:szCs w:val="20"/>
        </w:rPr>
        <w:t>Реализация подпрограммы предусматривается в 2013-2020 годах.</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66" w:name="sub_400"/>
      <w:r w:rsidRPr="00CE1362">
        <w:rPr>
          <w:sz w:val="20"/>
          <w:szCs w:val="20"/>
        </w:rPr>
        <w:t>Раздел 2. Характеристика мероприятий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4.  Мероприятие «Обновление парка сельскохозяйственной техники»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Целью осуществления мероприятия по обновлению парка сельскохозяйственной техники является обновление парка сельскохозяйственной техники, используемой в сельском хозяйстве.</w:t>
      </w:r>
    </w:p>
    <w:p w:rsidR="00CE1362" w:rsidRPr="00CE1362" w:rsidRDefault="00CE1362" w:rsidP="00CE1362">
      <w:pPr>
        <w:jc w:val="both"/>
        <w:rPr>
          <w:sz w:val="20"/>
          <w:szCs w:val="20"/>
        </w:rPr>
      </w:pPr>
      <w:r w:rsidRPr="00CE1362">
        <w:rPr>
          <w:sz w:val="20"/>
          <w:szCs w:val="20"/>
        </w:rPr>
        <w:t>Для достижения поставленной цели необходимо решить</w:t>
      </w:r>
      <w:r w:rsidRPr="00CE1362">
        <w:rPr>
          <w:sz w:val="20"/>
          <w:szCs w:val="20"/>
        </w:rPr>
        <w:br/>
        <w:t>задачу стимулирования приобретения сельскохозяйственными товаропроизводителями высокотехнологичных машин для растениеводства, животноводства и кормопроизводства.</w:t>
      </w:r>
    </w:p>
    <w:p w:rsidR="00CE1362" w:rsidRPr="00CE1362" w:rsidRDefault="00CE1362" w:rsidP="00CE1362">
      <w:pPr>
        <w:jc w:val="both"/>
        <w:rPr>
          <w:sz w:val="20"/>
          <w:szCs w:val="20"/>
        </w:rPr>
      </w:pPr>
      <w:r w:rsidRPr="00CE1362">
        <w:rPr>
          <w:sz w:val="20"/>
          <w:szCs w:val="20"/>
        </w:rPr>
        <w:t>В целях осуществления этого мероприятия предусматривается реализация  сельскохозяйственным товаропроизводителям новой  сельскохозяйственной техники с оказанием мер государственной поддержки (со скидкой в соответствии с перечнем и размером скидки, которые утверждаются Правительством Российской Федерации).</w:t>
      </w:r>
    </w:p>
    <w:p w:rsidR="00CE1362" w:rsidRPr="00CE1362" w:rsidRDefault="00CE1362" w:rsidP="00CE1362">
      <w:pPr>
        <w:jc w:val="both"/>
        <w:rPr>
          <w:sz w:val="20"/>
          <w:szCs w:val="20"/>
        </w:rPr>
      </w:pPr>
      <w:r w:rsidRPr="00CE1362">
        <w:rPr>
          <w:sz w:val="20"/>
          <w:szCs w:val="20"/>
        </w:rPr>
        <w:t xml:space="preserve">Средства республиканского бюджета Республики Мордовия на реализацию мероприятия не предусматриваются. </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Глава5. Мероприятие «Поддержка общественных организаций, оказывающих социально значимые услуги в сфере сельского хозяйства»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Целями осуществления мероприятия по поддержке общественных организаций, оказывающих социально значимые услуги в сфере сельского хозяйства, являются участие общественных организаций в развитии  сельскохозяйственного производства, оказание ими консультационной помощи сельскохозяйственным товаропроизводителям, представление и защита их интересов. </w:t>
      </w:r>
    </w:p>
    <w:p w:rsidR="00CE1362" w:rsidRPr="00CE1362" w:rsidRDefault="00CE1362" w:rsidP="00CE1362">
      <w:pPr>
        <w:jc w:val="both"/>
        <w:rPr>
          <w:sz w:val="20"/>
          <w:szCs w:val="20"/>
        </w:rPr>
      </w:pPr>
      <w:r w:rsidRPr="00CE1362">
        <w:rPr>
          <w:sz w:val="20"/>
          <w:szCs w:val="20"/>
        </w:rPr>
        <w:t>В целях осуществления мероприятия по поддержке общественных организаций, оказывающих социально значимые услуги в сфере сельского хозяйства,  предусматривается предоставление субсидий  из республиканского бюджета Республики Мордовия на возмещение  части затрат, связанных с представлением интересов крестьянских (фермерских) хозяйств, содействие в создании равных экономических, социальных и правовых условий для лиц – товаропроизводителей сельскохозяйственной продукции.</w:t>
      </w:r>
    </w:p>
    <w:p w:rsidR="00CE1362" w:rsidRPr="00CE1362" w:rsidRDefault="00CE1362" w:rsidP="00CE1362">
      <w:pPr>
        <w:jc w:val="both"/>
        <w:rPr>
          <w:sz w:val="20"/>
          <w:szCs w:val="20"/>
        </w:rPr>
      </w:pPr>
      <w:r w:rsidRPr="00CE1362">
        <w:rPr>
          <w:sz w:val="20"/>
          <w:szCs w:val="20"/>
        </w:rPr>
        <w:t>Порядок предоставления субсидий по мероприятию утверждается постановлением Правительства Республики Мордовия.</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Раздел 3.  Обоснование объема финансовых ресурсов, необходимых для реализации подпрограммы, анализ рисков реализации подпрограммы и меры управления рисками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6. Обоснование объема финансовых ресурсов, необходимых для реализации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  Средства республиканского бюджета Республики Мордовия  на финансирование  мероприятий подпрограммы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 подпрограммы.</w:t>
      </w:r>
    </w:p>
    <w:p w:rsidR="00CE1362" w:rsidRPr="00CE1362" w:rsidRDefault="00CE1362" w:rsidP="00CE1362">
      <w:pPr>
        <w:jc w:val="both"/>
        <w:rPr>
          <w:sz w:val="20"/>
          <w:szCs w:val="20"/>
        </w:rPr>
      </w:pPr>
      <w:r w:rsidRPr="00CE1362">
        <w:rPr>
          <w:sz w:val="20"/>
          <w:szCs w:val="20"/>
        </w:rPr>
        <w:t>Объем финансирования мероприятий подпрограммы составят       средства республиканского  бюджета Республики Мордовия и внебюджетные источники. Средства местного бюджета на финансирование мероприятий не предусмотрены.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7. Анализ рисков реализации подпрограммы и меры управления рисками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Решение задач ускорения технической и технологической модернизации, а также перехода на инновационный путь развития будет проходить в условиях воздействия на агропромышленный комплекс ряда внешних и внутренних рисков и вызовов. Основными рисками в части инновационного развития агропромышленного комплекса являются:</w:t>
      </w:r>
    </w:p>
    <w:p w:rsidR="00CE1362" w:rsidRPr="00CE1362" w:rsidRDefault="00CE1362" w:rsidP="00CE1362">
      <w:pPr>
        <w:jc w:val="both"/>
        <w:rPr>
          <w:sz w:val="20"/>
          <w:szCs w:val="20"/>
        </w:rPr>
      </w:pPr>
      <w:r w:rsidRPr="00CE1362">
        <w:rPr>
          <w:sz w:val="20"/>
          <w:szCs w:val="20"/>
        </w:rPr>
        <w:t>- рост цен на энергоресурсы и материально-технические средства, потребляемые в отрасли, что ограничивает возможности у значительной части сельскохозяйственных товаропроизводителей осуществлять инновационные проекты, переход к новым ресурсосберегающим технологиям и на этой основе обеспечивать реализацию модели ускоренного экономического развития;</w:t>
      </w:r>
    </w:p>
    <w:p w:rsidR="00CE1362" w:rsidRPr="00CE1362" w:rsidRDefault="00CE1362" w:rsidP="00CE1362">
      <w:pPr>
        <w:jc w:val="both"/>
        <w:rPr>
          <w:sz w:val="20"/>
          <w:szCs w:val="20"/>
        </w:rPr>
      </w:pPr>
      <w:r w:rsidRPr="00CE1362">
        <w:rPr>
          <w:sz w:val="20"/>
          <w:szCs w:val="20"/>
        </w:rPr>
        <w:t>- слабая материально-техническая база и низкие темпы обновления основных производственных фондов, что отрицательно сказывается на своевременном выполнении основных технологических процессов в сельском хозяйстве, переработке сырья и качестве выпускаемой продукции, не позволяет в полной мере обеспечить на внутреннем рынке импортозамещение отечественной продукцией;</w:t>
      </w:r>
    </w:p>
    <w:p w:rsidR="00CE1362" w:rsidRPr="00CE1362" w:rsidRDefault="00CE1362" w:rsidP="00CE1362">
      <w:pPr>
        <w:jc w:val="both"/>
        <w:rPr>
          <w:sz w:val="20"/>
          <w:szCs w:val="20"/>
        </w:rPr>
      </w:pPr>
      <w:r w:rsidRPr="00CE1362">
        <w:rPr>
          <w:sz w:val="20"/>
          <w:szCs w:val="20"/>
        </w:rPr>
        <w:t>- недостаточное информационное обеспечение в части использования современных высокопроизводительной техники и технологий сельского хозяйства и сельских территорий;</w:t>
      </w:r>
    </w:p>
    <w:p w:rsidR="00CE1362" w:rsidRPr="00CE1362" w:rsidRDefault="00CE1362" w:rsidP="00CE1362">
      <w:pPr>
        <w:jc w:val="both"/>
        <w:rPr>
          <w:sz w:val="20"/>
          <w:szCs w:val="20"/>
        </w:rPr>
      </w:pPr>
      <w:r w:rsidRPr="00CE1362">
        <w:rPr>
          <w:sz w:val="20"/>
          <w:szCs w:val="20"/>
        </w:rPr>
        <w:t>- снижение темпов инновационного развития агропромышленного комплекса;</w:t>
      </w:r>
    </w:p>
    <w:p w:rsidR="00CE1362" w:rsidRPr="00CE1362" w:rsidRDefault="00CE1362" w:rsidP="00CE1362">
      <w:pPr>
        <w:jc w:val="both"/>
        <w:rPr>
          <w:sz w:val="20"/>
          <w:szCs w:val="20"/>
        </w:rPr>
      </w:pPr>
      <w:r w:rsidRPr="00CE1362">
        <w:rPr>
          <w:sz w:val="20"/>
          <w:szCs w:val="20"/>
        </w:rPr>
        <w:t>- снижение эффективности агропромышленного производства вследствие отсутствия внедрения достижений биотехнологий.</w:t>
      </w:r>
    </w:p>
    <w:p w:rsidR="00CE1362" w:rsidRPr="00CE1362" w:rsidRDefault="00CE1362" w:rsidP="00CE1362">
      <w:pPr>
        <w:jc w:val="both"/>
        <w:rPr>
          <w:sz w:val="20"/>
          <w:szCs w:val="20"/>
        </w:rPr>
      </w:pPr>
      <w:bookmarkStart w:id="67" w:name="sub_800"/>
      <w:bookmarkEnd w:id="66"/>
    </w:p>
    <w:p w:rsidR="00CE1362" w:rsidRPr="00CE1362" w:rsidRDefault="00CE1362" w:rsidP="00CE1362">
      <w:pPr>
        <w:jc w:val="both"/>
        <w:rPr>
          <w:sz w:val="20"/>
          <w:szCs w:val="20"/>
        </w:rPr>
      </w:pPr>
      <w:bookmarkStart w:id="68" w:name="sub_900"/>
      <w:bookmarkEnd w:id="67"/>
      <w:r w:rsidRPr="00CE1362">
        <w:rPr>
          <w:sz w:val="20"/>
          <w:szCs w:val="20"/>
        </w:rPr>
        <w:t>ПОДПРОГРАММА</w:t>
      </w:r>
      <w:r w:rsidRPr="00CE1362">
        <w:rPr>
          <w:sz w:val="20"/>
          <w:szCs w:val="20"/>
        </w:rPr>
        <w:br/>
        <w:t>"ПОДДЕРЖКА И РАЗВИТИЕ КАДРОВОГО ПОТЕНЦИАЛА В АПК"</w:t>
      </w:r>
    </w:p>
    <w:p w:rsidR="00CE1362" w:rsidRPr="00CE1362" w:rsidRDefault="00CE1362" w:rsidP="00CE1362">
      <w:pPr>
        <w:jc w:val="both"/>
        <w:rPr>
          <w:sz w:val="20"/>
          <w:szCs w:val="20"/>
        </w:rPr>
      </w:pPr>
    </w:p>
    <w:bookmarkEnd w:id="68"/>
    <w:p w:rsidR="00CE1362" w:rsidRPr="00CE1362" w:rsidRDefault="00CE1362" w:rsidP="00CE1362">
      <w:pPr>
        <w:jc w:val="both"/>
        <w:rPr>
          <w:sz w:val="20"/>
          <w:szCs w:val="20"/>
        </w:rPr>
      </w:pPr>
      <w:r w:rsidRPr="00CE1362">
        <w:rPr>
          <w:sz w:val="20"/>
          <w:szCs w:val="20"/>
        </w:rPr>
        <w:t>ПАСПОРТ ПОДПРОГРАММЫ</w:t>
      </w:r>
    </w:p>
    <w:p w:rsidR="00CE1362" w:rsidRPr="00CE1362" w:rsidRDefault="00CE1362" w:rsidP="00CE1362">
      <w:pPr>
        <w:jc w:val="both"/>
        <w:rPr>
          <w:sz w:val="20"/>
          <w:szCs w:val="20"/>
        </w:rPr>
      </w:pPr>
      <w:r w:rsidRPr="00CE1362">
        <w:rPr>
          <w:sz w:val="20"/>
          <w:szCs w:val="20"/>
        </w:rPr>
        <w:t>"ПОДДЕРЖКА И РАЗВИТИЕ КАДРОВОГО ПОТЕНЦИАЛА В АПК"</w:t>
      </w:r>
    </w:p>
    <w:p w:rsidR="00CE1362" w:rsidRPr="00CE1362" w:rsidRDefault="00CE1362" w:rsidP="00CE1362">
      <w:pPr>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20"/>
        <w:gridCol w:w="466"/>
        <w:gridCol w:w="5953"/>
      </w:tblGrid>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r w:rsidRPr="00CE1362">
              <w:rPr>
                <w:sz w:val="20"/>
                <w:szCs w:val="20"/>
              </w:rPr>
              <w:t>Наименование подпрограммы</w:t>
            </w:r>
          </w:p>
        </w:tc>
        <w:tc>
          <w:tcPr>
            <w:tcW w:w="466" w:type="dxa"/>
          </w:tcPr>
          <w:p w:rsidR="00CE1362" w:rsidRPr="00CE1362" w:rsidRDefault="00CE1362" w:rsidP="00CE1362">
            <w:pPr>
              <w:jc w:val="both"/>
              <w:rPr>
                <w:sz w:val="20"/>
                <w:szCs w:val="20"/>
              </w:rPr>
            </w:pPr>
            <w:r w:rsidRPr="00CE1362">
              <w:rPr>
                <w:sz w:val="20"/>
                <w:szCs w:val="20"/>
              </w:rPr>
              <w:t>-</w:t>
            </w:r>
          </w:p>
        </w:tc>
        <w:tc>
          <w:tcPr>
            <w:tcW w:w="5953" w:type="dxa"/>
          </w:tcPr>
          <w:p w:rsidR="00CE1362" w:rsidRPr="00CE1362" w:rsidRDefault="00CE1362" w:rsidP="00CE1362">
            <w:pPr>
              <w:jc w:val="both"/>
              <w:rPr>
                <w:sz w:val="20"/>
                <w:szCs w:val="20"/>
              </w:rPr>
            </w:pPr>
            <w:r w:rsidRPr="00CE1362">
              <w:rPr>
                <w:sz w:val="20"/>
                <w:szCs w:val="20"/>
              </w:rPr>
              <w:t>"Поддержка и развитие кадрового потенциала в АПК" (далее - подпрограмма)</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r w:rsidRPr="00CE1362">
              <w:rPr>
                <w:sz w:val="20"/>
                <w:szCs w:val="20"/>
              </w:rPr>
              <w:t>Ответственный исполнитель подпрограммы</w:t>
            </w:r>
          </w:p>
        </w:tc>
        <w:tc>
          <w:tcPr>
            <w:tcW w:w="466" w:type="dxa"/>
          </w:tcPr>
          <w:p w:rsidR="00CE1362" w:rsidRPr="00CE1362" w:rsidRDefault="00CE1362" w:rsidP="00CE1362">
            <w:pPr>
              <w:jc w:val="both"/>
              <w:rPr>
                <w:sz w:val="20"/>
                <w:szCs w:val="20"/>
              </w:rPr>
            </w:pPr>
            <w:r w:rsidRPr="00CE1362">
              <w:rPr>
                <w:sz w:val="20"/>
                <w:szCs w:val="20"/>
              </w:rPr>
              <w:t>-</w:t>
            </w:r>
          </w:p>
        </w:tc>
        <w:tc>
          <w:tcPr>
            <w:tcW w:w="5953" w:type="dxa"/>
          </w:tcPr>
          <w:p w:rsidR="00CE1362" w:rsidRPr="00CE1362" w:rsidRDefault="00CE1362" w:rsidP="00CE1362">
            <w:pPr>
              <w:jc w:val="both"/>
              <w:rPr>
                <w:sz w:val="20"/>
                <w:szCs w:val="20"/>
              </w:rPr>
            </w:pPr>
            <w:r w:rsidRPr="00CE1362">
              <w:rPr>
                <w:sz w:val="20"/>
                <w:szCs w:val="20"/>
              </w:rPr>
              <w:t>Управление по работе с отраслями АПК и ЛПХ граждан администрации Ельниковского муниципального района Республики Мордовия</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r w:rsidRPr="00CE1362">
              <w:rPr>
                <w:sz w:val="20"/>
                <w:szCs w:val="20"/>
              </w:rPr>
              <w:t>Цель подпрограммы</w:t>
            </w:r>
          </w:p>
        </w:tc>
        <w:tc>
          <w:tcPr>
            <w:tcW w:w="466" w:type="dxa"/>
          </w:tcPr>
          <w:p w:rsidR="00CE1362" w:rsidRPr="00CE1362" w:rsidRDefault="00CE1362" w:rsidP="00CE1362">
            <w:pPr>
              <w:jc w:val="both"/>
              <w:rPr>
                <w:sz w:val="20"/>
                <w:szCs w:val="20"/>
              </w:rPr>
            </w:pPr>
            <w:r w:rsidRPr="00CE1362">
              <w:rPr>
                <w:sz w:val="20"/>
                <w:szCs w:val="20"/>
              </w:rPr>
              <w:t>-</w:t>
            </w:r>
          </w:p>
        </w:tc>
        <w:tc>
          <w:tcPr>
            <w:tcW w:w="5953" w:type="dxa"/>
          </w:tcPr>
          <w:p w:rsidR="00CE1362" w:rsidRPr="00CE1362" w:rsidRDefault="00CE1362" w:rsidP="00CE1362">
            <w:pPr>
              <w:jc w:val="both"/>
              <w:rPr>
                <w:sz w:val="20"/>
                <w:szCs w:val="20"/>
              </w:rPr>
            </w:pPr>
            <w:r w:rsidRPr="00CE1362">
              <w:rPr>
                <w:sz w:val="20"/>
                <w:szCs w:val="20"/>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района, способствующей решению стратегических задач социально-экономического и демографического развития республики</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r w:rsidRPr="00CE1362">
              <w:rPr>
                <w:sz w:val="20"/>
                <w:szCs w:val="20"/>
              </w:rPr>
              <w:t>Задача подпрограммы</w:t>
            </w:r>
          </w:p>
        </w:tc>
        <w:tc>
          <w:tcPr>
            <w:tcW w:w="466" w:type="dxa"/>
          </w:tcPr>
          <w:p w:rsidR="00CE1362" w:rsidRPr="00CE1362" w:rsidRDefault="00CE1362" w:rsidP="00CE1362">
            <w:pPr>
              <w:jc w:val="both"/>
              <w:rPr>
                <w:sz w:val="20"/>
                <w:szCs w:val="20"/>
              </w:rPr>
            </w:pPr>
            <w:r w:rsidRPr="00CE1362">
              <w:rPr>
                <w:sz w:val="20"/>
                <w:szCs w:val="20"/>
              </w:rPr>
              <w:t>-</w:t>
            </w:r>
          </w:p>
        </w:tc>
        <w:tc>
          <w:tcPr>
            <w:tcW w:w="5953" w:type="dxa"/>
          </w:tcPr>
          <w:p w:rsidR="00CE1362" w:rsidRPr="00CE1362" w:rsidRDefault="00CE1362" w:rsidP="00CE1362">
            <w:pPr>
              <w:jc w:val="both"/>
              <w:rPr>
                <w:sz w:val="20"/>
                <w:szCs w:val="20"/>
              </w:rPr>
            </w:pPr>
            <w:r w:rsidRPr="00CE1362">
              <w:rPr>
                <w:sz w:val="20"/>
                <w:szCs w:val="20"/>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района;</w:t>
            </w:r>
          </w:p>
          <w:p w:rsidR="00CE1362" w:rsidRPr="00CE1362" w:rsidRDefault="00CE1362" w:rsidP="00CE1362">
            <w:pPr>
              <w:jc w:val="both"/>
              <w:rPr>
                <w:sz w:val="20"/>
                <w:szCs w:val="20"/>
              </w:rPr>
            </w:pPr>
            <w:r w:rsidRPr="00CE1362">
              <w:rPr>
                <w:sz w:val="20"/>
                <w:szCs w:val="20"/>
              </w:rPr>
              <w:t>сокращение дефицита трудовых ресурсов аграрной отрасли;</w:t>
            </w:r>
          </w:p>
          <w:p w:rsidR="00CE1362" w:rsidRPr="00CE1362" w:rsidRDefault="00CE1362" w:rsidP="00CE1362">
            <w:pPr>
              <w:jc w:val="both"/>
              <w:rPr>
                <w:sz w:val="20"/>
                <w:szCs w:val="20"/>
              </w:rPr>
            </w:pPr>
            <w:r w:rsidRPr="00CE1362">
              <w:rPr>
                <w:sz w:val="20"/>
                <w:szCs w:val="20"/>
              </w:rPr>
              <w:t>содействие и стимулирование развития профессиональных компетенций руководителей и специалистов организаций агропромышленного комплекса района;</w:t>
            </w:r>
          </w:p>
          <w:p w:rsidR="00CE1362" w:rsidRPr="00CE1362" w:rsidRDefault="00CE1362" w:rsidP="00CE1362">
            <w:pPr>
              <w:jc w:val="both"/>
              <w:rPr>
                <w:sz w:val="20"/>
                <w:szCs w:val="20"/>
              </w:rPr>
            </w:pPr>
            <w:r w:rsidRPr="00CE1362">
              <w:rPr>
                <w:sz w:val="20"/>
                <w:szCs w:val="20"/>
              </w:rPr>
              <w:t>создание стимулирующих условий для молодых людей, решивших работать в сельскохозяйственных организациях и организациях системы государственной ветеринарной службы после получения профессионального образования аграрного профиля;</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r w:rsidRPr="00CE1362">
              <w:rPr>
                <w:sz w:val="20"/>
                <w:szCs w:val="20"/>
              </w:rPr>
              <w:t>Целевой индикатор подпрограммы</w:t>
            </w:r>
          </w:p>
        </w:tc>
        <w:tc>
          <w:tcPr>
            <w:tcW w:w="466" w:type="dxa"/>
          </w:tcPr>
          <w:p w:rsidR="00CE1362" w:rsidRPr="00CE1362" w:rsidRDefault="00CE1362" w:rsidP="00CE1362">
            <w:pPr>
              <w:jc w:val="both"/>
              <w:rPr>
                <w:sz w:val="20"/>
                <w:szCs w:val="20"/>
              </w:rPr>
            </w:pPr>
            <w:r w:rsidRPr="00CE1362">
              <w:rPr>
                <w:sz w:val="20"/>
                <w:szCs w:val="20"/>
              </w:rPr>
              <w:t>-</w:t>
            </w:r>
          </w:p>
        </w:tc>
        <w:tc>
          <w:tcPr>
            <w:tcW w:w="5953" w:type="dxa"/>
          </w:tcPr>
          <w:p w:rsidR="00CE1362" w:rsidRPr="00CE1362" w:rsidRDefault="00CE1362" w:rsidP="00CE1362">
            <w:pPr>
              <w:jc w:val="both"/>
              <w:rPr>
                <w:sz w:val="20"/>
                <w:szCs w:val="20"/>
              </w:rPr>
            </w:pPr>
            <w:r w:rsidRPr="00CE1362">
              <w:rPr>
                <w:sz w:val="20"/>
                <w:szCs w:val="20"/>
              </w:rPr>
              <w:t>уровень обеспечения сельскохозяйственных организаций квалифицированными специалистами;</w:t>
            </w:r>
          </w:p>
          <w:p w:rsidR="00CE1362" w:rsidRPr="00CE1362" w:rsidRDefault="00CE1362" w:rsidP="00CE1362">
            <w:pPr>
              <w:jc w:val="both"/>
              <w:rPr>
                <w:sz w:val="20"/>
                <w:szCs w:val="20"/>
              </w:rPr>
            </w:pPr>
            <w:r w:rsidRPr="00CE1362">
              <w:rPr>
                <w:sz w:val="20"/>
                <w:szCs w:val="20"/>
              </w:rPr>
              <w:lastRenderedPageBreak/>
              <w:t>количество специалистов, прошедших профессиональную подготовку, переподготовку и повышение квалификации по аграрным направлениям;</w:t>
            </w:r>
          </w:p>
          <w:p w:rsidR="00CE1362" w:rsidRPr="00CE1362" w:rsidRDefault="00CE1362" w:rsidP="00CE1362">
            <w:pPr>
              <w:jc w:val="both"/>
              <w:rPr>
                <w:sz w:val="20"/>
                <w:szCs w:val="20"/>
              </w:rPr>
            </w:pPr>
            <w:r w:rsidRPr="00CE1362">
              <w:rPr>
                <w:sz w:val="20"/>
                <w:szCs w:val="20"/>
              </w:rPr>
              <w:t>доля молодых специалистов в общей численности квалифицированных специалистов в сельскохозяйственных организациях</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r w:rsidRPr="00CE1362">
              <w:rPr>
                <w:sz w:val="20"/>
                <w:szCs w:val="20"/>
              </w:rPr>
              <w:lastRenderedPageBreak/>
              <w:t>Срок реализации подпрограммы</w:t>
            </w:r>
          </w:p>
        </w:tc>
        <w:tc>
          <w:tcPr>
            <w:tcW w:w="466" w:type="dxa"/>
          </w:tcPr>
          <w:p w:rsidR="00CE1362" w:rsidRPr="00CE1362" w:rsidRDefault="00CE1362" w:rsidP="00CE1362">
            <w:pPr>
              <w:jc w:val="both"/>
              <w:rPr>
                <w:sz w:val="20"/>
                <w:szCs w:val="20"/>
              </w:rPr>
            </w:pPr>
            <w:r w:rsidRPr="00CE1362">
              <w:rPr>
                <w:sz w:val="20"/>
                <w:szCs w:val="20"/>
              </w:rPr>
              <w:t>-</w:t>
            </w:r>
          </w:p>
        </w:tc>
        <w:tc>
          <w:tcPr>
            <w:tcW w:w="5953" w:type="dxa"/>
          </w:tcPr>
          <w:p w:rsidR="00CE1362" w:rsidRPr="00CE1362" w:rsidRDefault="00CE1362" w:rsidP="00CE1362">
            <w:pPr>
              <w:jc w:val="both"/>
              <w:rPr>
                <w:sz w:val="20"/>
                <w:szCs w:val="20"/>
              </w:rPr>
            </w:pPr>
            <w:r w:rsidRPr="00CE1362">
              <w:rPr>
                <w:sz w:val="20"/>
                <w:szCs w:val="20"/>
              </w:rPr>
              <w:t>2015 - 2020 годы</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bookmarkStart w:id="69" w:name="sub_1113"/>
            <w:r w:rsidRPr="00CE1362">
              <w:rPr>
                <w:sz w:val="20"/>
                <w:szCs w:val="20"/>
              </w:rPr>
              <w:t>Объем финансового обеспечения подпрограммы</w:t>
            </w:r>
            <w:bookmarkEnd w:id="69"/>
          </w:p>
        </w:tc>
        <w:tc>
          <w:tcPr>
            <w:tcW w:w="466" w:type="dxa"/>
          </w:tcPr>
          <w:p w:rsidR="00CE1362" w:rsidRPr="00CE1362" w:rsidRDefault="00CE1362" w:rsidP="00CE1362">
            <w:pPr>
              <w:jc w:val="both"/>
              <w:rPr>
                <w:sz w:val="20"/>
                <w:szCs w:val="20"/>
              </w:rPr>
            </w:pPr>
            <w:r w:rsidRPr="00CE1362">
              <w:rPr>
                <w:sz w:val="20"/>
                <w:szCs w:val="20"/>
              </w:rPr>
              <w:t>-</w:t>
            </w:r>
          </w:p>
        </w:tc>
        <w:tc>
          <w:tcPr>
            <w:tcW w:w="5953" w:type="dxa"/>
          </w:tcPr>
          <w:p w:rsidR="00CE1362" w:rsidRPr="00CE1362" w:rsidRDefault="00CE1362" w:rsidP="00CE1362">
            <w:pPr>
              <w:jc w:val="both"/>
              <w:rPr>
                <w:sz w:val="20"/>
                <w:szCs w:val="20"/>
              </w:rPr>
            </w:pPr>
            <w:r w:rsidRPr="00CE1362">
              <w:rPr>
                <w:sz w:val="20"/>
                <w:szCs w:val="20"/>
              </w:rPr>
              <w:t>объем ресурсного обеспечения реализации подпрограммы из средств республиканского бюджета Республики Мордовия составляет 4307,6 тыс. рублей (в текущих ценах), в том числе по годам:</w:t>
            </w:r>
          </w:p>
          <w:p w:rsidR="00CE1362" w:rsidRPr="00CE1362" w:rsidRDefault="00CE1362" w:rsidP="00CE1362">
            <w:pPr>
              <w:jc w:val="both"/>
              <w:rPr>
                <w:sz w:val="20"/>
                <w:szCs w:val="20"/>
              </w:rPr>
            </w:pPr>
            <w:r w:rsidRPr="00CE1362">
              <w:rPr>
                <w:sz w:val="20"/>
                <w:szCs w:val="20"/>
              </w:rPr>
              <w:t>2015 год – 1,0 тыс. рублей;</w:t>
            </w:r>
          </w:p>
          <w:p w:rsidR="00CE1362" w:rsidRPr="00CE1362" w:rsidRDefault="00CE1362" w:rsidP="00CE1362">
            <w:pPr>
              <w:jc w:val="both"/>
              <w:rPr>
                <w:sz w:val="20"/>
                <w:szCs w:val="20"/>
              </w:rPr>
            </w:pPr>
            <w:r w:rsidRPr="00CE1362">
              <w:rPr>
                <w:sz w:val="20"/>
                <w:szCs w:val="20"/>
              </w:rPr>
              <w:t>2016 год – 136,0 тыс. рублей;</w:t>
            </w:r>
          </w:p>
          <w:p w:rsidR="00CE1362" w:rsidRPr="00CE1362" w:rsidRDefault="00CE1362" w:rsidP="00CE1362">
            <w:pPr>
              <w:jc w:val="both"/>
              <w:rPr>
                <w:sz w:val="20"/>
                <w:szCs w:val="20"/>
              </w:rPr>
            </w:pPr>
            <w:r w:rsidRPr="00CE1362">
              <w:rPr>
                <w:sz w:val="20"/>
                <w:szCs w:val="20"/>
              </w:rPr>
              <w:t>2017 год -278,2 тыс. рублей;</w:t>
            </w:r>
          </w:p>
          <w:p w:rsidR="00CE1362" w:rsidRPr="00CE1362" w:rsidRDefault="00CE1362" w:rsidP="00CE1362">
            <w:pPr>
              <w:jc w:val="both"/>
              <w:rPr>
                <w:sz w:val="20"/>
                <w:szCs w:val="20"/>
              </w:rPr>
            </w:pPr>
            <w:r w:rsidRPr="00CE1362">
              <w:rPr>
                <w:sz w:val="20"/>
                <w:szCs w:val="20"/>
              </w:rPr>
              <w:t>2018 год -953,0 тыс. рублей;</w:t>
            </w:r>
          </w:p>
          <w:p w:rsidR="00CE1362" w:rsidRPr="00CE1362" w:rsidRDefault="00CE1362" w:rsidP="00CE1362">
            <w:pPr>
              <w:jc w:val="both"/>
              <w:rPr>
                <w:sz w:val="20"/>
                <w:szCs w:val="20"/>
              </w:rPr>
            </w:pPr>
            <w:r w:rsidRPr="00CE1362">
              <w:rPr>
                <w:sz w:val="20"/>
                <w:szCs w:val="20"/>
              </w:rPr>
              <w:t>2019 год -1311,2 тыс. рублей;</w:t>
            </w:r>
          </w:p>
          <w:p w:rsidR="00CE1362" w:rsidRPr="00CE1362" w:rsidRDefault="00CE1362" w:rsidP="00CE1362">
            <w:pPr>
              <w:jc w:val="both"/>
              <w:rPr>
                <w:sz w:val="20"/>
                <w:szCs w:val="20"/>
              </w:rPr>
            </w:pPr>
            <w:r w:rsidRPr="00CE1362">
              <w:rPr>
                <w:sz w:val="20"/>
                <w:szCs w:val="20"/>
              </w:rPr>
              <w:t>2020 год -1628,2 тыс. рублей</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r w:rsidRPr="00CE1362">
              <w:rPr>
                <w:sz w:val="20"/>
                <w:szCs w:val="20"/>
              </w:rPr>
              <w:t>Ожидаемые результаты реализации подпрограммы</w:t>
            </w:r>
          </w:p>
        </w:tc>
        <w:tc>
          <w:tcPr>
            <w:tcW w:w="466" w:type="dxa"/>
          </w:tcPr>
          <w:p w:rsidR="00CE1362" w:rsidRPr="00CE1362" w:rsidRDefault="00CE1362" w:rsidP="00CE1362">
            <w:pPr>
              <w:jc w:val="both"/>
              <w:rPr>
                <w:sz w:val="20"/>
                <w:szCs w:val="20"/>
              </w:rPr>
            </w:pPr>
            <w:r w:rsidRPr="00CE1362">
              <w:rPr>
                <w:sz w:val="20"/>
                <w:szCs w:val="20"/>
              </w:rPr>
              <w:t>-</w:t>
            </w:r>
          </w:p>
        </w:tc>
        <w:tc>
          <w:tcPr>
            <w:tcW w:w="5953" w:type="dxa"/>
          </w:tcPr>
          <w:p w:rsidR="00CE1362" w:rsidRPr="00CE1362" w:rsidRDefault="00CE1362" w:rsidP="00CE1362">
            <w:pPr>
              <w:jc w:val="both"/>
              <w:rPr>
                <w:sz w:val="20"/>
                <w:szCs w:val="20"/>
              </w:rPr>
            </w:pPr>
            <w:r w:rsidRPr="00CE1362">
              <w:rPr>
                <w:sz w:val="20"/>
                <w:szCs w:val="20"/>
              </w:rPr>
              <w:t>увеличение доли квалифицированных специалистов в сельскохозяйственном производстве до 85%;</w:t>
            </w:r>
          </w:p>
          <w:p w:rsidR="00CE1362" w:rsidRPr="00CE1362" w:rsidRDefault="00CE1362" w:rsidP="00CE1362">
            <w:pPr>
              <w:jc w:val="both"/>
              <w:rPr>
                <w:sz w:val="20"/>
                <w:szCs w:val="20"/>
              </w:rPr>
            </w:pPr>
            <w:r w:rsidRPr="00CE1362">
              <w:rPr>
                <w:sz w:val="20"/>
                <w:szCs w:val="20"/>
              </w:rPr>
              <w:t>прохождение профессиональной подготовки, переподготовки и повышения квалификации по аграрным направлениям не менее 70 человек ежегодно;</w:t>
            </w:r>
          </w:p>
          <w:p w:rsidR="00CE1362" w:rsidRPr="00CE1362" w:rsidRDefault="00CE1362" w:rsidP="00CE1362">
            <w:pPr>
              <w:jc w:val="both"/>
              <w:rPr>
                <w:sz w:val="20"/>
                <w:szCs w:val="20"/>
              </w:rPr>
            </w:pPr>
            <w:r w:rsidRPr="00CE1362">
              <w:rPr>
                <w:sz w:val="20"/>
                <w:szCs w:val="20"/>
              </w:rPr>
              <w:t>увеличение доли молодых специалистов в общей численности квалифицированных специалистов сельскохозяйственных организаций до 10%.</w:t>
            </w:r>
          </w:p>
        </w:tc>
      </w:tr>
    </w:tbl>
    <w:p w:rsidR="00CE1362" w:rsidRPr="00CE1362" w:rsidRDefault="00CE1362" w:rsidP="00CE1362">
      <w:pPr>
        <w:jc w:val="both"/>
        <w:rPr>
          <w:sz w:val="20"/>
          <w:szCs w:val="20"/>
        </w:rPr>
      </w:pPr>
      <w:bookmarkStart w:id="70" w:name="sub_910"/>
      <w:r w:rsidRPr="00CE1362">
        <w:rPr>
          <w:sz w:val="20"/>
          <w:szCs w:val="20"/>
        </w:rPr>
        <w:t xml:space="preserve">     </w:t>
      </w:r>
    </w:p>
    <w:p w:rsidR="00CE1362" w:rsidRPr="00CE1362" w:rsidRDefault="00CE1362" w:rsidP="00CE1362">
      <w:pPr>
        <w:jc w:val="both"/>
        <w:rPr>
          <w:sz w:val="20"/>
          <w:szCs w:val="20"/>
        </w:rPr>
      </w:pPr>
      <w:r w:rsidRPr="00CE1362">
        <w:rPr>
          <w:sz w:val="20"/>
          <w:szCs w:val="20"/>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70"/>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71" w:name="sub_91"/>
      <w:r w:rsidRPr="00CE1362">
        <w:rPr>
          <w:sz w:val="20"/>
          <w:szCs w:val="20"/>
        </w:rPr>
        <w:t>Глава 1. Сфера реализации подпрограммы, основные проблемы и оценка последствий инерционного развития</w:t>
      </w:r>
      <w:bookmarkEnd w:id="71"/>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ab/>
        <w:t xml:space="preserve">Проблема кадрового обеспечения агропромышленного комплекса с каждым годом становится все актуальнее. В АПК района сегодня занято более 450  человек. </w:t>
      </w:r>
    </w:p>
    <w:p w:rsidR="00CE1362" w:rsidRPr="00CE1362" w:rsidRDefault="00CE1362" w:rsidP="00CE1362">
      <w:pPr>
        <w:jc w:val="both"/>
        <w:rPr>
          <w:sz w:val="20"/>
          <w:szCs w:val="20"/>
        </w:rPr>
      </w:pPr>
      <w:r w:rsidRPr="00CE1362">
        <w:rPr>
          <w:sz w:val="20"/>
          <w:szCs w:val="20"/>
        </w:rPr>
        <w:tab/>
        <w:t>По возрастному цензу удельный вес специалистов до 30 лет составляет 19%,  специалистов пенсионного возраста – 42%. По уровню образования 58% имеют высшее образование,38 % среднее профессиональное образование. Таким образом, анализируя кадровый состав агропромышленного комплекса района, средний возраст работников сельского хозяйства приближается к пенсионному,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CE1362" w:rsidRPr="00CE1362" w:rsidRDefault="00CE1362" w:rsidP="00CE1362">
      <w:pPr>
        <w:jc w:val="both"/>
        <w:rPr>
          <w:sz w:val="20"/>
          <w:szCs w:val="20"/>
        </w:rPr>
      </w:pPr>
      <w:r w:rsidRPr="00CE1362">
        <w:rPr>
          <w:sz w:val="20"/>
          <w:szCs w:val="20"/>
        </w:rPr>
        <w:t xml:space="preserve">В районе складывается ряд тенденций влияющих на кадровое обеспечение агропромышленного комплекса. Наблюдается миграционная убыль сельского населения в городские поселения, уменьшается численность выпускников 9-11 классов общеобразовательных учреждений по сравнению с предыдущими годами: выпуск учащихся 9 классов сельских школ за четыре года сократился на 16%, выпуск 11 классов сократился на 46%. </w:t>
      </w:r>
    </w:p>
    <w:p w:rsidR="00CE1362" w:rsidRPr="00CE1362" w:rsidRDefault="00CE1362" w:rsidP="00CE1362">
      <w:pPr>
        <w:jc w:val="both"/>
        <w:rPr>
          <w:sz w:val="20"/>
          <w:szCs w:val="20"/>
        </w:rPr>
      </w:pPr>
      <w:r w:rsidRPr="00CE1362">
        <w:rPr>
          <w:sz w:val="20"/>
          <w:szCs w:val="20"/>
        </w:rPr>
        <w:t>Наличие дефицита кадров в АПК обусловлено многими факторами: демографическими, социальными, экономическими. Доходы, производственные и социально-бытовые условия у большинства молодых специалистов, работающих в сельскохозяйственных организациях, не позволяют обеспечить уровень жизни, способный конкурировать с городским. Проблема возникла не сегодня и даже не вчера. Она назревает уже на протяжении 15-20 лет и ее решение требует взвешенных и обдуманных мер.</w:t>
      </w:r>
    </w:p>
    <w:p w:rsidR="00CE1362" w:rsidRPr="00CE1362" w:rsidRDefault="00CE1362" w:rsidP="00CE1362">
      <w:pPr>
        <w:jc w:val="both"/>
        <w:rPr>
          <w:sz w:val="20"/>
          <w:szCs w:val="20"/>
        </w:rPr>
      </w:pPr>
      <w:r w:rsidRPr="00CE1362">
        <w:rPr>
          <w:sz w:val="20"/>
          <w:szCs w:val="20"/>
        </w:rPr>
        <w:t>Сельскохозяйственные организации испытывают острый недостаток в агрономах, зоотехниках, ветеринарных врачах. Кадровая обеспеченность в этих специалистах составляет в среднем 25%, но молодых кадров среди них практически нет. За 15 лет количество молодых специалистов сократилось на 86.</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Обеспеченность агропромышленного комплекса в специалистах</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261"/>
        <w:gridCol w:w="1559"/>
        <w:gridCol w:w="1276"/>
        <w:gridCol w:w="1417"/>
        <w:gridCol w:w="2126"/>
      </w:tblGrid>
      <w:tr w:rsidR="00CE1362" w:rsidRPr="00CE1362" w:rsidTr="00342DCF">
        <w:trPr>
          <w:trHeight w:val="317"/>
        </w:trPr>
        <w:tc>
          <w:tcPr>
            <w:tcW w:w="3261" w:type="dxa"/>
            <w:tcBorders>
              <w:right w:val="single" w:sz="4" w:space="0" w:color="auto"/>
            </w:tcBorders>
          </w:tcPr>
          <w:p w:rsidR="00CE1362" w:rsidRPr="00CE1362" w:rsidRDefault="00CE1362" w:rsidP="00CE1362">
            <w:pPr>
              <w:jc w:val="both"/>
              <w:rPr>
                <w:sz w:val="20"/>
                <w:szCs w:val="20"/>
              </w:rPr>
            </w:pPr>
            <w:r w:rsidRPr="00CE1362">
              <w:rPr>
                <w:sz w:val="20"/>
                <w:szCs w:val="20"/>
              </w:rPr>
              <w:t>Наименование специальности</w:t>
            </w:r>
          </w:p>
        </w:tc>
        <w:tc>
          <w:tcPr>
            <w:tcW w:w="1559" w:type="dxa"/>
            <w:tcBorders>
              <w:right w:val="single" w:sz="4" w:space="0" w:color="auto"/>
            </w:tcBorders>
          </w:tcPr>
          <w:p w:rsidR="00CE1362" w:rsidRPr="00CE1362" w:rsidRDefault="00CE1362" w:rsidP="00CE1362">
            <w:pPr>
              <w:jc w:val="both"/>
              <w:rPr>
                <w:sz w:val="20"/>
                <w:szCs w:val="20"/>
              </w:rPr>
            </w:pPr>
            <w:r w:rsidRPr="00CE1362">
              <w:rPr>
                <w:sz w:val="20"/>
                <w:szCs w:val="20"/>
              </w:rPr>
              <w:t>Требуется</w:t>
            </w:r>
          </w:p>
        </w:tc>
        <w:tc>
          <w:tcPr>
            <w:tcW w:w="1276" w:type="dxa"/>
            <w:tcBorders>
              <w:right w:val="single" w:sz="4" w:space="0" w:color="auto"/>
            </w:tcBorders>
          </w:tcPr>
          <w:p w:rsidR="00CE1362" w:rsidRPr="00CE1362" w:rsidRDefault="00CE1362" w:rsidP="00CE1362">
            <w:pPr>
              <w:jc w:val="both"/>
              <w:rPr>
                <w:sz w:val="20"/>
                <w:szCs w:val="20"/>
              </w:rPr>
            </w:pPr>
            <w:r w:rsidRPr="00CE1362">
              <w:rPr>
                <w:sz w:val="20"/>
                <w:szCs w:val="20"/>
              </w:rPr>
              <w:t>Имеется</w:t>
            </w:r>
          </w:p>
        </w:tc>
        <w:tc>
          <w:tcPr>
            <w:tcW w:w="1417" w:type="dxa"/>
          </w:tcPr>
          <w:p w:rsidR="00CE1362" w:rsidRPr="00CE1362" w:rsidRDefault="00CE1362" w:rsidP="00CE1362">
            <w:pPr>
              <w:jc w:val="both"/>
              <w:rPr>
                <w:sz w:val="20"/>
                <w:szCs w:val="20"/>
              </w:rPr>
            </w:pPr>
            <w:r w:rsidRPr="00CE1362">
              <w:rPr>
                <w:sz w:val="20"/>
                <w:szCs w:val="20"/>
              </w:rPr>
              <w:t>Недоста-ток</w:t>
            </w:r>
          </w:p>
        </w:tc>
        <w:tc>
          <w:tcPr>
            <w:tcW w:w="2126" w:type="dxa"/>
          </w:tcPr>
          <w:p w:rsidR="00CE1362" w:rsidRPr="00CE1362" w:rsidRDefault="00CE1362" w:rsidP="00CE1362">
            <w:pPr>
              <w:jc w:val="both"/>
              <w:rPr>
                <w:sz w:val="20"/>
                <w:szCs w:val="20"/>
              </w:rPr>
            </w:pPr>
            <w:r w:rsidRPr="00CE1362">
              <w:rPr>
                <w:sz w:val="20"/>
                <w:szCs w:val="20"/>
              </w:rPr>
              <w:t>Обеспечен-ность, %</w:t>
            </w:r>
          </w:p>
        </w:tc>
      </w:tr>
      <w:tr w:rsidR="00CE1362" w:rsidRPr="00CE1362" w:rsidTr="00342DCF">
        <w:trPr>
          <w:trHeight w:val="258"/>
        </w:trPr>
        <w:tc>
          <w:tcPr>
            <w:tcW w:w="3261"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Высшее образование</w:t>
            </w:r>
          </w:p>
        </w:tc>
        <w:tc>
          <w:tcPr>
            <w:tcW w:w="1559" w:type="dxa"/>
            <w:tcBorders>
              <w:right w:val="single" w:sz="4" w:space="0" w:color="auto"/>
            </w:tcBorders>
            <w:vAlign w:val="bottom"/>
          </w:tcPr>
          <w:p w:rsidR="00CE1362" w:rsidRPr="00CE1362" w:rsidRDefault="00CE1362" w:rsidP="00CE1362">
            <w:pPr>
              <w:jc w:val="both"/>
              <w:rPr>
                <w:sz w:val="20"/>
                <w:szCs w:val="20"/>
              </w:rPr>
            </w:pPr>
          </w:p>
        </w:tc>
        <w:tc>
          <w:tcPr>
            <w:tcW w:w="1276" w:type="dxa"/>
            <w:tcBorders>
              <w:right w:val="single" w:sz="4" w:space="0" w:color="auto"/>
            </w:tcBorders>
            <w:vAlign w:val="center"/>
          </w:tcPr>
          <w:p w:rsidR="00CE1362" w:rsidRPr="00CE1362" w:rsidRDefault="00CE1362" w:rsidP="00CE1362">
            <w:pPr>
              <w:jc w:val="both"/>
              <w:rPr>
                <w:sz w:val="20"/>
                <w:szCs w:val="20"/>
              </w:rPr>
            </w:pPr>
          </w:p>
        </w:tc>
        <w:tc>
          <w:tcPr>
            <w:tcW w:w="1417" w:type="dxa"/>
            <w:vAlign w:val="center"/>
          </w:tcPr>
          <w:p w:rsidR="00CE1362" w:rsidRPr="00CE1362" w:rsidRDefault="00CE1362" w:rsidP="00CE1362">
            <w:pPr>
              <w:jc w:val="both"/>
              <w:rPr>
                <w:sz w:val="20"/>
                <w:szCs w:val="20"/>
              </w:rPr>
            </w:pPr>
          </w:p>
        </w:tc>
        <w:tc>
          <w:tcPr>
            <w:tcW w:w="2126" w:type="dxa"/>
            <w:vAlign w:val="center"/>
          </w:tcPr>
          <w:p w:rsidR="00CE1362" w:rsidRPr="00CE1362" w:rsidRDefault="00CE1362" w:rsidP="00CE1362">
            <w:pPr>
              <w:jc w:val="both"/>
              <w:rPr>
                <w:sz w:val="20"/>
                <w:szCs w:val="20"/>
              </w:rPr>
            </w:pPr>
          </w:p>
        </w:tc>
      </w:tr>
      <w:tr w:rsidR="00CE1362" w:rsidRPr="00CE1362" w:rsidTr="00342DCF">
        <w:trPr>
          <w:trHeight w:val="258"/>
        </w:trPr>
        <w:tc>
          <w:tcPr>
            <w:tcW w:w="3261"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Агрономы</w:t>
            </w:r>
          </w:p>
        </w:tc>
        <w:tc>
          <w:tcPr>
            <w:tcW w:w="1559" w:type="dxa"/>
            <w:tcBorders>
              <w:right w:val="single" w:sz="4" w:space="0" w:color="auto"/>
            </w:tcBorders>
            <w:vAlign w:val="bottom"/>
          </w:tcPr>
          <w:p w:rsidR="00CE1362" w:rsidRPr="00CE1362" w:rsidRDefault="00CE1362" w:rsidP="00CE1362">
            <w:pPr>
              <w:jc w:val="both"/>
              <w:rPr>
                <w:sz w:val="20"/>
                <w:szCs w:val="20"/>
              </w:rPr>
            </w:pPr>
            <w:r w:rsidRPr="00CE1362">
              <w:rPr>
                <w:sz w:val="20"/>
                <w:szCs w:val="20"/>
              </w:rPr>
              <w:t>8</w:t>
            </w:r>
          </w:p>
        </w:tc>
        <w:tc>
          <w:tcPr>
            <w:tcW w:w="1276"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2</w:t>
            </w:r>
          </w:p>
        </w:tc>
        <w:tc>
          <w:tcPr>
            <w:tcW w:w="1417" w:type="dxa"/>
            <w:vAlign w:val="center"/>
          </w:tcPr>
          <w:p w:rsidR="00CE1362" w:rsidRPr="00CE1362" w:rsidRDefault="00CE1362" w:rsidP="00CE1362">
            <w:pPr>
              <w:jc w:val="both"/>
              <w:rPr>
                <w:sz w:val="20"/>
                <w:szCs w:val="20"/>
              </w:rPr>
            </w:pPr>
            <w:r w:rsidRPr="00CE1362">
              <w:rPr>
                <w:sz w:val="20"/>
                <w:szCs w:val="20"/>
              </w:rPr>
              <w:t>6</w:t>
            </w:r>
          </w:p>
        </w:tc>
        <w:tc>
          <w:tcPr>
            <w:tcW w:w="2126" w:type="dxa"/>
            <w:vAlign w:val="center"/>
          </w:tcPr>
          <w:p w:rsidR="00CE1362" w:rsidRPr="00CE1362" w:rsidRDefault="00CE1362" w:rsidP="00CE1362">
            <w:pPr>
              <w:jc w:val="both"/>
              <w:rPr>
                <w:sz w:val="20"/>
                <w:szCs w:val="20"/>
              </w:rPr>
            </w:pPr>
            <w:r w:rsidRPr="00CE1362">
              <w:rPr>
                <w:sz w:val="20"/>
                <w:szCs w:val="20"/>
              </w:rPr>
              <w:t>25</w:t>
            </w:r>
          </w:p>
        </w:tc>
      </w:tr>
      <w:tr w:rsidR="00CE1362" w:rsidRPr="00CE1362" w:rsidTr="00342DCF">
        <w:trPr>
          <w:trHeight w:val="159"/>
        </w:trPr>
        <w:tc>
          <w:tcPr>
            <w:tcW w:w="3261"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Зоотехники</w:t>
            </w:r>
          </w:p>
        </w:tc>
        <w:tc>
          <w:tcPr>
            <w:tcW w:w="1559" w:type="dxa"/>
            <w:tcBorders>
              <w:right w:val="single" w:sz="4" w:space="0" w:color="auto"/>
            </w:tcBorders>
            <w:vAlign w:val="bottom"/>
          </w:tcPr>
          <w:p w:rsidR="00CE1362" w:rsidRPr="00CE1362" w:rsidRDefault="00CE1362" w:rsidP="00CE1362">
            <w:pPr>
              <w:jc w:val="both"/>
              <w:rPr>
                <w:sz w:val="20"/>
                <w:szCs w:val="20"/>
              </w:rPr>
            </w:pPr>
            <w:r w:rsidRPr="00CE1362">
              <w:rPr>
                <w:sz w:val="20"/>
                <w:szCs w:val="20"/>
              </w:rPr>
              <w:t>8</w:t>
            </w:r>
          </w:p>
        </w:tc>
        <w:tc>
          <w:tcPr>
            <w:tcW w:w="1276"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2</w:t>
            </w:r>
          </w:p>
        </w:tc>
        <w:tc>
          <w:tcPr>
            <w:tcW w:w="1417" w:type="dxa"/>
            <w:vAlign w:val="center"/>
          </w:tcPr>
          <w:p w:rsidR="00CE1362" w:rsidRPr="00CE1362" w:rsidRDefault="00CE1362" w:rsidP="00CE1362">
            <w:pPr>
              <w:jc w:val="both"/>
              <w:rPr>
                <w:sz w:val="20"/>
                <w:szCs w:val="20"/>
              </w:rPr>
            </w:pPr>
            <w:r w:rsidRPr="00CE1362">
              <w:rPr>
                <w:sz w:val="20"/>
                <w:szCs w:val="20"/>
              </w:rPr>
              <w:t>6</w:t>
            </w:r>
          </w:p>
        </w:tc>
        <w:tc>
          <w:tcPr>
            <w:tcW w:w="2126" w:type="dxa"/>
            <w:vAlign w:val="center"/>
          </w:tcPr>
          <w:p w:rsidR="00CE1362" w:rsidRPr="00CE1362" w:rsidRDefault="00CE1362" w:rsidP="00CE1362">
            <w:pPr>
              <w:jc w:val="both"/>
              <w:rPr>
                <w:sz w:val="20"/>
                <w:szCs w:val="20"/>
              </w:rPr>
            </w:pPr>
            <w:r w:rsidRPr="00CE1362">
              <w:rPr>
                <w:sz w:val="20"/>
                <w:szCs w:val="20"/>
              </w:rPr>
              <w:t>25</w:t>
            </w:r>
          </w:p>
        </w:tc>
      </w:tr>
      <w:tr w:rsidR="00CE1362" w:rsidRPr="00CE1362" w:rsidTr="00342DCF">
        <w:trPr>
          <w:trHeight w:val="258"/>
        </w:trPr>
        <w:tc>
          <w:tcPr>
            <w:tcW w:w="3261"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lastRenderedPageBreak/>
              <w:t>Инженеры</w:t>
            </w:r>
          </w:p>
        </w:tc>
        <w:tc>
          <w:tcPr>
            <w:tcW w:w="1559" w:type="dxa"/>
            <w:tcBorders>
              <w:right w:val="single" w:sz="4" w:space="0" w:color="auto"/>
            </w:tcBorders>
            <w:vAlign w:val="bottom"/>
          </w:tcPr>
          <w:p w:rsidR="00CE1362" w:rsidRPr="00CE1362" w:rsidRDefault="00CE1362" w:rsidP="00CE1362">
            <w:pPr>
              <w:jc w:val="both"/>
              <w:rPr>
                <w:sz w:val="20"/>
                <w:szCs w:val="20"/>
              </w:rPr>
            </w:pPr>
            <w:r w:rsidRPr="00CE1362">
              <w:rPr>
                <w:sz w:val="20"/>
                <w:szCs w:val="20"/>
              </w:rPr>
              <w:t>8</w:t>
            </w:r>
          </w:p>
        </w:tc>
        <w:tc>
          <w:tcPr>
            <w:tcW w:w="1276"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2</w:t>
            </w:r>
          </w:p>
        </w:tc>
        <w:tc>
          <w:tcPr>
            <w:tcW w:w="1417" w:type="dxa"/>
            <w:vAlign w:val="center"/>
          </w:tcPr>
          <w:p w:rsidR="00CE1362" w:rsidRPr="00CE1362" w:rsidRDefault="00CE1362" w:rsidP="00CE1362">
            <w:pPr>
              <w:jc w:val="both"/>
              <w:rPr>
                <w:sz w:val="20"/>
                <w:szCs w:val="20"/>
              </w:rPr>
            </w:pPr>
            <w:r w:rsidRPr="00CE1362">
              <w:rPr>
                <w:sz w:val="20"/>
                <w:szCs w:val="20"/>
              </w:rPr>
              <w:t>6</w:t>
            </w:r>
          </w:p>
        </w:tc>
        <w:tc>
          <w:tcPr>
            <w:tcW w:w="2126" w:type="dxa"/>
            <w:vAlign w:val="center"/>
          </w:tcPr>
          <w:p w:rsidR="00CE1362" w:rsidRPr="00CE1362" w:rsidRDefault="00CE1362" w:rsidP="00CE1362">
            <w:pPr>
              <w:jc w:val="both"/>
              <w:rPr>
                <w:sz w:val="20"/>
                <w:szCs w:val="20"/>
              </w:rPr>
            </w:pPr>
            <w:r w:rsidRPr="00CE1362">
              <w:rPr>
                <w:sz w:val="20"/>
                <w:szCs w:val="20"/>
              </w:rPr>
              <w:t>25</w:t>
            </w:r>
          </w:p>
        </w:tc>
      </w:tr>
      <w:tr w:rsidR="00CE1362" w:rsidRPr="00CE1362" w:rsidTr="00342DCF">
        <w:trPr>
          <w:trHeight w:val="258"/>
        </w:trPr>
        <w:tc>
          <w:tcPr>
            <w:tcW w:w="3261"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Ветеринарные врачи</w:t>
            </w:r>
          </w:p>
        </w:tc>
        <w:tc>
          <w:tcPr>
            <w:tcW w:w="1559" w:type="dxa"/>
            <w:tcBorders>
              <w:right w:val="single" w:sz="4" w:space="0" w:color="auto"/>
            </w:tcBorders>
            <w:vAlign w:val="bottom"/>
          </w:tcPr>
          <w:p w:rsidR="00CE1362" w:rsidRPr="00CE1362" w:rsidRDefault="00CE1362" w:rsidP="00CE1362">
            <w:pPr>
              <w:jc w:val="both"/>
              <w:rPr>
                <w:sz w:val="20"/>
                <w:szCs w:val="20"/>
              </w:rPr>
            </w:pPr>
            <w:r w:rsidRPr="00CE1362">
              <w:rPr>
                <w:sz w:val="20"/>
                <w:szCs w:val="20"/>
              </w:rPr>
              <w:t>20</w:t>
            </w:r>
          </w:p>
        </w:tc>
        <w:tc>
          <w:tcPr>
            <w:tcW w:w="1276"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11</w:t>
            </w:r>
          </w:p>
        </w:tc>
        <w:tc>
          <w:tcPr>
            <w:tcW w:w="1417" w:type="dxa"/>
            <w:vAlign w:val="center"/>
          </w:tcPr>
          <w:p w:rsidR="00CE1362" w:rsidRPr="00CE1362" w:rsidRDefault="00CE1362" w:rsidP="00CE1362">
            <w:pPr>
              <w:jc w:val="both"/>
              <w:rPr>
                <w:sz w:val="20"/>
                <w:szCs w:val="20"/>
              </w:rPr>
            </w:pPr>
            <w:r w:rsidRPr="00CE1362">
              <w:rPr>
                <w:sz w:val="20"/>
                <w:szCs w:val="20"/>
              </w:rPr>
              <w:t>9</w:t>
            </w:r>
          </w:p>
        </w:tc>
        <w:tc>
          <w:tcPr>
            <w:tcW w:w="2126" w:type="dxa"/>
            <w:vAlign w:val="center"/>
          </w:tcPr>
          <w:p w:rsidR="00CE1362" w:rsidRPr="00CE1362" w:rsidRDefault="00CE1362" w:rsidP="00CE1362">
            <w:pPr>
              <w:jc w:val="both"/>
              <w:rPr>
                <w:sz w:val="20"/>
                <w:szCs w:val="20"/>
              </w:rPr>
            </w:pPr>
            <w:r w:rsidRPr="00CE1362">
              <w:rPr>
                <w:sz w:val="20"/>
                <w:szCs w:val="20"/>
              </w:rPr>
              <w:t>55</w:t>
            </w:r>
          </w:p>
        </w:tc>
      </w:tr>
      <w:tr w:rsidR="00CE1362" w:rsidRPr="00CE1362" w:rsidTr="00342DCF">
        <w:trPr>
          <w:trHeight w:val="258"/>
        </w:trPr>
        <w:tc>
          <w:tcPr>
            <w:tcW w:w="3261"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по предприятиям</w:t>
            </w:r>
          </w:p>
        </w:tc>
        <w:tc>
          <w:tcPr>
            <w:tcW w:w="1559" w:type="dxa"/>
            <w:tcBorders>
              <w:right w:val="single" w:sz="4" w:space="0" w:color="auto"/>
            </w:tcBorders>
            <w:vAlign w:val="bottom"/>
          </w:tcPr>
          <w:p w:rsidR="00CE1362" w:rsidRPr="00CE1362" w:rsidRDefault="00CE1362" w:rsidP="00CE1362">
            <w:pPr>
              <w:jc w:val="both"/>
              <w:rPr>
                <w:sz w:val="20"/>
                <w:szCs w:val="20"/>
              </w:rPr>
            </w:pPr>
            <w:r w:rsidRPr="00CE1362">
              <w:rPr>
                <w:sz w:val="20"/>
                <w:szCs w:val="20"/>
              </w:rPr>
              <w:t>8</w:t>
            </w:r>
          </w:p>
        </w:tc>
        <w:tc>
          <w:tcPr>
            <w:tcW w:w="1276"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1</w:t>
            </w:r>
          </w:p>
        </w:tc>
        <w:tc>
          <w:tcPr>
            <w:tcW w:w="1417" w:type="dxa"/>
            <w:vAlign w:val="center"/>
          </w:tcPr>
          <w:p w:rsidR="00CE1362" w:rsidRPr="00CE1362" w:rsidRDefault="00CE1362" w:rsidP="00CE1362">
            <w:pPr>
              <w:jc w:val="both"/>
              <w:rPr>
                <w:sz w:val="20"/>
                <w:szCs w:val="20"/>
              </w:rPr>
            </w:pPr>
            <w:r w:rsidRPr="00CE1362">
              <w:rPr>
                <w:sz w:val="20"/>
                <w:szCs w:val="20"/>
              </w:rPr>
              <w:t>7</w:t>
            </w:r>
          </w:p>
        </w:tc>
        <w:tc>
          <w:tcPr>
            <w:tcW w:w="2126" w:type="dxa"/>
            <w:vAlign w:val="center"/>
          </w:tcPr>
          <w:p w:rsidR="00CE1362" w:rsidRPr="00CE1362" w:rsidRDefault="00CE1362" w:rsidP="00CE1362">
            <w:pPr>
              <w:jc w:val="both"/>
              <w:rPr>
                <w:sz w:val="20"/>
                <w:szCs w:val="20"/>
              </w:rPr>
            </w:pPr>
            <w:r w:rsidRPr="00CE1362">
              <w:rPr>
                <w:sz w:val="20"/>
                <w:szCs w:val="20"/>
              </w:rPr>
              <w:t>13</w:t>
            </w:r>
          </w:p>
        </w:tc>
      </w:tr>
      <w:tr w:rsidR="00CE1362" w:rsidRPr="00CE1362" w:rsidTr="00342DCF">
        <w:trPr>
          <w:trHeight w:val="258"/>
        </w:trPr>
        <w:tc>
          <w:tcPr>
            <w:tcW w:w="3261"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по госветучреждениям</w:t>
            </w:r>
          </w:p>
        </w:tc>
        <w:tc>
          <w:tcPr>
            <w:tcW w:w="1559" w:type="dxa"/>
            <w:tcBorders>
              <w:right w:val="single" w:sz="4" w:space="0" w:color="auto"/>
            </w:tcBorders>
            <w:vAlign w:val="bottom"/>
          </w:tcPr>
          <w:p w:rsidR="00CE1362" w:rsidRPr="00CE1362" w:rsidRDefault="00CE1362" w:rsidP="00CE1362">
            <w:pPr>
              <w:jc w:val="both"/>
              <w:rPr>
                <w:sz w:val="20"/>
                <w:szCs w:val="20"/>
              </w:rPr>
            </w:pPr>
            <w:r w:rsidRPr="00CE1362">
              <w:rPr>
                <w:sz w:val="20"/>
                <w:szCs w:val="20"/>
              </w:rPr>
              <w:t>12</w:t>
            </w:r>
          </w:p>
        </w:tc>
        <w:tc>
          <w:tcPr>
            <w:tcW w:w="1276"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10</w:t>
            </w:r>
          </w:p>
        </w:tc>
        <w:tc>
          <w:tcPr>
            <w:tcW w:w="1417" w:type="dxa"/>
            <w:vAlign w:val="center"/>
          </w:tcPr>
          <w:p w:rsidR="00CE1362" w:rsidRPr="00CE1362" w:rsidRDefault="00CE1362" w:rsidP="00CE1362">
            <w:pPr>
              <w:jc w:val="both"/>
              <w:rPr>
                <w:sz w:val="20"/>
                <w:szCs w:val="20"/>
              </w:rPr>
            </w:pPr>
            <w:r w:rsidRPr="00CE1362">
              <w:rPr>
                <w:sz w:val="20"/>
                <w:szCs w:val="20"/>
              </w:rPr>
              <w:t>2</w:t>
            </w:r>
          </w:p>
        </w:tc>
        <w:tc>
          <w:tcPr>
            <w:tcW w:w="2126" w:type="dxa"/>
            <w:vAlign w:val="center"/>
          </w:tcPr>
          <w:p w:rsidR="00CE1362" w:rsidRPr="00CE1362" w:rsidRDefault="00CE1362" w:rsidP="00CE1362">
            <w:pPr>
              <w:jc w:val="both"/>
              <w:rPr>
                <w:sz w:val="20"/>
                <w:szCs w:val="20"/>
              </w:rPr>
            </w:pPr>
            <w:r w:rsidRPr="00CE1362">
              <w:rPr>
                <w:sz w:val="20"/>
                <w:szCs w:val="20"/>
              </w:rPr>
              <w:t>83</w:t>
            </w:r>
          </w:p>
        </w:tc>
      </w:tr>
      <w:tr w:rsidR="00CE1362" w:rsidRPr="00CE1362" w:rsidTr="00342DCF">
        <w:trPr>
          <w:trHeight w:val="258"/>
        </w:trPr>
        <w:tc>
          <w:tcPr>
            <w:tcW w:w="3261"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Среднее профессиональное образование</w:t>
            </w:r>
          </w:p>
        </w:tc>
        <w:tc>
          <w:tcPr>
            <w:tcW w:w="1559" w:type="dxa"/>
            <w:tcBorders>
              <w:right w:val="single" w:sz="4" w:space="0" w:color="auto"/>
            </w:tcBorders>
            <w:vAlign w:val="bottom"/>
          </w:tcPr>
          <w:p w:rsidR="00CE1362" w:rsidRPr="00CE1362" w:rsidRDefault="00CE1362" w:rsidP="00CE1362">
            <w:pPr>
              <w:jc w:val="both"/>
              <w:rPr>
                <w:sz w:val="20"/>
                <w:szCs w:val="20"/>
              </w:rPr>
            </w:pPr>
          </w:p>
        </w:tc>
        <w:tc>
          <w:tcPr>
            <w:tcW w:w="1276" w:type="dxa"/>
            <w:tcBorders>
              <w:right w:val="single" w:sz="4" w:space="0" w:color="auto"/>
            </w:tcBorders>
            <w:vAlign w:val="center"/>
          </w:tcPr>
          <w:p w:rsidR="00CE1362" w:rsidRPr="00CE1362" w:rsidRDefault="00CE1362" w:rsidP="00CE1362">
            <w:pPr>
              <w:jc w:val="both"/>
              <w:rPr>
                <w:sz w:val="20"/>
                <w:szCs w:val="20"/>
              </w:rPr>
            </w:pPr>
          </w:p>
        </w:tc>
        <w:tc>
          <w:tcPr>
            <w:tcW w:w="1417" w:type="dxa"/>
            <w:vAlign w:val="center"/>
          </w:tcPr>
          <w:p w:rsidR="00CE1362" w:rsidRPr="00CE1362" w:rsidRDefault="00CE1362" w:rsidP="00CE1362">
            <w:pPr>
              <w:jc w:val="both"/>
              <w:rPr>
                <w:sz w:val="20"/>
                <w:szCs w:val="20"/>
              </w:rPr>
            </w:pPr>
          </w:p>
        </w:tc>
        <w:tc>
          <w:tcPr>
            <w:tcW w:w="2126" w:type="dxa"/>
            <w:vAlign w:val="center"/>
          </w:tcPr>
          <w:p w:rsidR="00CE1362" w:rsidRPr="00CE1362" w:rsidRDefault="00CE1362" w:rsidP="00CE1362">
            <w:pPr>
              <w:jc w:val="both"/>
              <w:rPr>
                <w:sz w:val="20"/>
                <w:szCs w:val="20"/>
              </w:rPr>
            </w:pPr>
          </w:p>
        </w:tc>
      </w:tr>
      <w:tr w:rsidR="00CE1362" w:rsidRPr="00CE1362" w:rsidTr="00342DCF">
        <w:trPr>
          <w:trHeight w:val="258"/>
        </w:trPr>
        <w:tc>
          <w:tcPr>
            <w:tcW w:w="3261"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Агрономы</w:t>
            </w:r>
          </w:p>
        </w:tc>
        <w:tc>
          <w:tcPr>
            <w:tcW w:w="1559" w:type="dxa"/>
            <w:tcBorders>
              <w:right w:val="single" w:sz="4" w:space="0" w:color="auto"/>
            </w:tcBorders>
            <w:vAlign w:val="bottom"/>
          </w:tcPr>
          <w:p w:rsidR="00CE1362" w:rsidRPr="00CE1362" w:rsidRDefault="00CE1362" w:rsidP="00CE1362">
            <w:pPr>
              <w:jc w:val="both"/>
              <w:rPr>
                <w:sz w:val="20"/>
                <w:szCs w:val="20"/>
              </w:rPr>
            </w:pPr>
            <w:r w:rsidRPr="00CE1362">
              <w:rPr>
                <w:sz w:val="20"/>
                <w:szCs w:val="20"/>
              </w:rPr>
              <w:t>2</w:t>
            </w:r>
          </w:p>
        </w:tc>
        <w:tc>
          <w:tcPr>
            <w:tcW w:w="1276" w:type="dxa"/>
            <w:tcBorders>
              <w:right w:val="single" w:sz="4" w:space="0" w:color="auto"/>
            </w:tcBorders>
            <w:vAlign w:val="center"/>
          </w:tcPr>
          <w:p w:rsidR="00CE1362" w:rsidRPr="00CE1362" w:rsidRDefault="00CE1362" w:rsidP="00CE1362">
            <w:pPr>
              <w:jc w:val="both"/>
              <w:rPr>
                <w:sz w:val="20"/>
                <w:szCs w:val="20"/>
              </w:rPr>
            </w:pPr>
          </w:p>
        </w:tc>
        <w:tc>
          <w:tcPr>
            <w:tcW w:w="1417" w:type="dxa"/>
            <w:vAlign w:val="center"/>
          </w:tcPr>
          <w:p w:rsidR="00CE1362" w:rsidRPr="00CE1362" w:rsidRDefault="00CE1362" w:rsidP="00CE1362">
            <w:pPr>
              <w:jc w:val="both"/>
              <w:rPr>
                <w:sz w:val="20"/>
                <w:szCs w:val="20"/>
              </w:rPr>
            </w:pPr>
            <w:r w:rsidRPr="00CE1362">
              <w:rPr>
                <w:sz w:val="20"/>
                <w:szCs w:val="20"/>
              </w:rPr>
              <w:t>2</w:t>
            </w:r>
          </w:p>
        </w:tc>
        <w:tc>
          <w:tcPr>
            <w:tcW w:w="2126" w:type="dxa"/>
            <w:vAlign w:val="center"/>
          </w:tcPr>
          <w:p w:rsidR="00CE1362" w:rsidRPr="00CE1362" w:rsidRDefault="00CE1362" w:rsidP="00CE1362">
            <w:pPr>
              <w:jc w:val="both"/>
              <w:rPr>
                <w:sz w:val="20"/>
                <w:szCs w:val="20"/>
              </w:rPr>
            </w:pPr>
          </w:p>
        </w:tc>
      </w:tr>
      <w:tr w:rsidR="00CE1362" w:rsidRPr="00CE1362" w:rsidTr="00342DCF">
        <w:trPr>
          <w:trHeight w:val="258"/>
        </w:trPr>
        <w:tc>
          <w:tcPr>
            <w:tcW w:w="3261"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Зоотехники</w:t>
            </w:r>
          </w:p>
        </w:tc>
        <w:tc>
          <w:tcPr>
            <w:tcW w:w="1559" w:type="dxa"/>
            <w:tcBorders>
              <w:right w:val="single" w:sz="4" w:space="0" w:color="auto"/>
            </w:tcBorders>
            <w:vAlign w:val="bottom"/>
          </w:tcPr>
          <w:p w:rsidR="00CE1362" w:rsidRPr="00CE1362" w:rsidRDefault="00CE1362" w:rsidP="00CE1362">
            <w:pPr>
              <w:jc w:val="both"/>
              <w:rPr>
                <w:sz w:val="20"/>
                <w:szCs w:val="20"/>
              </w:rPr>
            </w:pPr>
            <w:r w:rsidRPr="00CE1362">
              <w:rPr>
                <w:sz w:val="20"/>
                <w:szCs w:val="20"/>
              </w:rPr>
              <w:t>10</w:t>
            </w:r>
          </w:p>
        </w:tc>
        <w:tc>
          <w:tcPr>
            <w:tcW w:w="1276"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5</w:t>
            </w:r>
          </w:p>
        </w:tc>
        <w:tc>
          <w:tcPr>
            <w:tcW w:w="1417" w:type="dxa"/>
            <w:vAlign w:val="center"/>
          </w:tcPr>
          <w:p w:rsidR="00CE1362" w:rsidRPr="00CE1362" w:rsidRDefault="00CE1362" w:rsidP="00CE1362">
            <w:pPr>
              <w:jc w:val="both"/>
              <w:rPr>
                <w:sz w:val="20"/>
                <w:szCs w:val="20"/>
              </w:rPr>
            </w:pPr>
            <w:r w:rsidRPr="00CE1362">
              <w:rPr>
                <w:sz w:val="20"/>
                <w:szCs w:val="20"/>
              </w:rPr>
              <w:t>5</w:t>
            </w:r>
          </w:p>
        </w:tc>
        <w:tc>
          <w:tcPr>
            <w:tcW w:w="2126" w:type="dxa"/>
            <w:vAlign w:val="center"/>
          </w:tcPr>
          <w:p w:rsidR="00CE1362" w:rsidRPr="00CE1362" w:rsidRDefault="00CE1362" w:rsidP="00CE1362">
            <w:pPr>
              <w:jc w:val="both"/>
              <w:rPr>
                <w:sz w:val="20"/>
                <w:szCs w:val="20"/>
              </w:rPr>
            </w:pPr>
            <w:r w:rsidRPr="00CE1362">
              <w:rPr>
                <w:sz w:val="20"/>
                <w:szCs w:val="20"/>
              </w:rPr>
              <w:t>50</w:t>
            </w:r>
          </w:p>
        </w:tc>
      </w:tr>
      <w:tr w:rsidR="00CE1362" w:rsidRPr="00CE1362" w:rsidTr="00342DCF">
        <w:trPr>
          <w:trHeight w:val="258"/>
        </w:trPr>
        <w:tc>
          <w:tcPr>
            <w:tcW w:w="3261"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Техники –механики, электрики</w:t>
            </w:r>
          </w:p>
        </w:tc>
        <w:tc>
          <w:tcPr>
            <w:tcW w:w="1559" w:type="dxa"/>
            <w:tcBorders>
              <w:right w:val="single" w:sz="4" w:space="0" w:color="auto"/>
            </w:tcBorders>
            <w:vAlign w:val="bottom"/>
          </w:tcPr>
          <w:p w:rsidR="00CE1362" w:rsidRPr="00CE1362" w:rsidRDefault="00CE1362" w:rsidP="00CE1362">
            <w:pPr>
              <w:jc w:val="both"/>
              <w:rPr>
                <w:sz w:val="20"/>
                <w:szCs w:val="20"/>
              </w:rPr>
            </w:pPr>
            <w:r w:rsidRPr="00CE1362">
              <w:rPr>
                <w:sz w:val="20"/>
                <w:szCs w:val="20"/>
              </w:rPr>
              <w:t>12</w:t>
            </w:r>
          </w:p>
        </w:tc>
        <w:tc>
          <w:tcPr>
            <w:tcW w:w="1276"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4</w:t>
            </w:r>
          </w:p>
        </w:tc>
        <w:tc>
          <w:tcPr>
            <w:tcW w:w="1417" w:type="dxa"/>
            <w:vAlign w:val="center"/>
          </w:tcPr>
          <w:p w:rsidR="00CE1362" w:rsidRPr="00CE1362" w:rsidRDefault="00CE1362" w:rsidP="00CE1362">
            <w:pPr>
              <w:jc w:val="both"/>
              <w:rPr>
                <w:sz w:val="20"/>
                <w:szCs w:val="20"/>
              </w:rPr>
            </w:pPr>
            <w:r w:rsidRPr="00CE1362">
              <w:rPr>
                <w:sz w:val="20"/>
                <w:szCs w:val="20"/>
              </w:rPr>
              <w:t>8</w:t>
            </w:r>
          </w:p>
        </w:tc>
        <w:tc>
          <w:tcPr>
            <w:tcW w:w="2126" w:type="dxa"/>
            <w:vAlign w:val="center"/>
          </w:tcPr>
          <w:p w:rsidR="00CE1362" w:rsidRPr="00CE1362" w:rsidRDefault="00CE1362" w:rsidP="00CE1362">
            <w:pPr>
              <w:jc w:val="both"/>
              <w:rPr>
                <w:sz w:val="20"/>
                <w:szCs w:val="20"/>
              </w:rPr>
            </w:pPr>
            <w:r w:rsidRPr="00CE1362">
              <w:rPr>
                <w:sz w:val="20"/>
                <w:szCs w:val="20"/>
              </w:rPr>
              <w:t>33</w:t>
            </w:r>
          </w:p>
        </w:tc>
      </w:tr>
      <w:tr w:rsidR="00CE1362" w:rsidRPr="00CE1362" w:rsidTr="00342DCF">
        <w:trPr>
          <w:trHeight w:val="258"/>
        </w:trPr>
        <w:tc>
          <w:tcPr>
            <w:tcW w:w="3261"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Ветеринарные врачи</w:t>
            </w:r>
          </w:p>
        </w:tc>
        <w:tc>
          <w:tcPr>
            <w:tcW w:w="1559" w:type="dxa"/>
            <w:tcBorders>
              <w:right w:val="single" w:sz="4" w:space="0" w:color="auto"/>
            </w:tcBorders>
            <w:vAlign w:val="bottom"/>
          </w:tcPr>
          <w:p w:rsidR="00CE1362" w:rsidRPr="00CE1362" w:rsidRDefault="00CE1362" w:rsidP="00CE1362">
            <w:pPr>
              <w:jc w:val="both"/>
              <w:rPr>
                <w:sz w:val="20"/>
                <w:szCs w:val="20"/>
              </w:rPr>
            </w:pPr>
            <w:r w:rsidRPr="00CE1362">
              <w:rPr>
                <w:sz w:val="20"/>
                <w:szCs w:val="20"/>
              </w:rPr>
              <w:t>4</w:t>
            </w:r>
          </w:p>
        </w:tc>
        <w:tc>
          <w:tcPr>
            <w:tcW w:w="1276" w:type="dxa"/>
            <w:tcBorders>
              <w:right w:val="single" w:sz="4" w:space="0" w:color="auto"/>
            </w:tcBorders>
            <w:vAlign w:val="center"/>
          </w:tcPr>
          <w:p w:rsidR="00CE1362" w:rsidRPr="00CE1362" w:rsidRDefault="00CE1362" w:rsidP="00CE1362">
            <w:pPr>
              <w:jc w:val="both"/>
              <w:rPr>
                <w:sz w:val="20"/>
                <w:szCs w:val="20"/>
              </w:rPr>
            </w:pPr>
          </w:p>
        </w:tc>
        <w:tc>
          <w:tcPr>
            <w:tcW w:w="1417" w:type="dxa"/>
            <w:vAlign w:val="center"/>
          </w:tcPr>
          <w:p w:rsidR="00CE1362" w:rsidRPr="00CE1362" w:rsidRDefault="00CE1362" w:rsidP="00CE1362">
            <w:pPr>
              <w:jc w:val="both"/>
              <w:rPr>
                <w:sz w:val="20"/>
                <w:szCs w:val="20"/>
              </w:rPr>
            </w:pPr>
            <w:r w:rsidRPr="00CE1362">
              <w:rPr>
                <w:sz w:val="20"/>
                <w:szCs w:val="20"/>
              </w:rPr>
              <w:t>4</w:t>
            </w:r>
          </w:p>
        </w:tc>
        <w:tc>
          <w:tcPr>
            <w:tcW w:w="2126" w:type="dxa"/>
            <w:vAlign w:val="center"/>
          </w:tcPr>
          <w:p w:rsidR="00CE1362" w:rsidRPr="00CE1362" w:rsidRDefault="00CE1362" w:rsidP="00CE1362">
            <w:pPr>
              <w:jc w:val="both"/>
              <w:rPr>
                <w:sz w:val="20"/>
                <w:szCs w:val="20"/>
              </w:rPr>
            </w:pPr>
          </w:p>
        </w:tc>
      </w:tr>
      <w:tr w:rsidR="00CE1362" w:rsidRPr="00CE1362" w:rsidTr="00342DCF">
        <w:trPr>
          <w:trHeight w:val="258"/>
        </w:trPr>
        <w:tc>
          <w:tcPr>
            <w:tcW w:w="3261"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по предприятиям</w:t>
            </w:r>
          </w:p>
        </w:tc>
        <w:tc>
          <w:tcPr>
            <w:tcW w:w="1559" w:type="dxa"/>
            <w:tcBorders>
              <w:right w:val="single" w:sz="4" w:space="0" w:color="auto"/>
            </w:tcBorders>
            <w:vAlign w:val="bottom"/>
          </w:tcPr>
          <w:p w:rsidR="00CE1362" w:rsidRPr="00CE1362" w:rsidRDefault="00CE1362" w:rsidP="00CE1362">
            <w:pPr>
              <w:jc w:val="both"/>
              <w:rPr>
                <w:sz w:val="20"/>
                <w:szCs w:val="20"/>
              </w:rPr>
            </w:pPr>
            <w:r w:rsidRPr="00CE1362">
              <w:rPr>
                <w:sz w:val="20"/>
                <w:szCs w:val="20"/>
              </w:rPr>
              <w:t>4</w:t>
            </w:r>
          </w:p>
        </w:tc>
        <w:tc>
          <w:tcPr>
            <w:tcW w:w="1276" w:type="dxa"/>
            <w:tcBorders>
              <w:right w:val="single" w:sz="4" w:space="0" w:color="auto"/>
            </w:tcBorders>
            <w:vAlign w:val="center"/>
          </w:tcPr>
          <w:p w:rsidR="00CE1362" w:rsidRPr="00CE1362" w:rsidRDefault="00CE1362" w:rsidP="00CE1362">
            <w:pPr>
              <w:jc w:val="both"/>
              <w:rPr>
                <w:sz w:val="20"/>
                <w:szCs w:val="20"/>
              </w:rPr>
            </w:pPr>
          </w:p>
        </w:tc>
        <w:tc>
          <w:tcPr>
            <w:tcW w:w="1417" w:type="dxa"/>
            <w:vAlign w:val="center"/>
          </w:tcPr>
          <w:p w:rsidR="00CE1362" w:rsidRPr="00CE1362" w:rsidRDefault="00CE1362" w:rsidP="00CE1362">
            <w:pPr>
              <w:jc w:val="both"/>
              <w:rPr>
                <w:sz w:val="20"/>
                <w:szCs w:val="20"/>
              </w:rPr>
            </w:pPr>
            <w:r w:rsidRPr="00CE1362">
              <w:rPr>
                <w:sz w:val="20"/>
                <w:szCs w:val="20"/>
              </w:rPr>
              <w:t>4</w:t>
            </w:r>
          </w:p>
        </w:tc>
        <w:tc>
          <w:tcPr>
            <w:tcW w:w="2126" w:type="dxa"/>
            <w:vAlign w:val="center"/>
          </w:tcPr>
          <w:p w:rsidR="00CE1362" w:rsidRPr="00CE1362" w:rsidRDefault="00CE1362" w:rsidP="00CE1362">
            <w:pPr>
              <w:jc w:val="both"/>
              <w:rPr>
                <w:sz w:val="20"/>
                <w:szCs w:val="20"/>
              </w:rPr>
            </w:pPr>
          </w:p>
        </w:tc>
      </w:tr>
      <w:tr w:rsidR="00CE1362" w:rsidRPr="00CE1362" w:rsidTr="00342DCF">
        <w:trPr>
          <w:trHeight w:val="258"/>
        </w:trPr>
        <w:tc>
          <w:tcPr>
            <w:tcW w:w="3261"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по госветучреждениям</w:t>
            </w:r>
          </w:p>
        </w:tc>
        <w:tc>
          <w:tcPr>
            <w:tcW w:w="1559" w:type="dxa"/>
            <w:tcBorders>
              <w:right w:val="single" w:sz="4" w:space="0" w:color="auto"/>
            </w:tcBorders>
            <w:vAlign w:val="bottom"/>
          </w:tcPr>
          <w:p w:rsidR="00CE1362" w:rsidRPr="00CE1362" w:rsidRDefault="00CE1362" w:rsidP="00CE1362">
            <w:pPr>
              <w:jc w:val="both"/>
              <w:rPr>
                <w:sz w:val="20"/>
                <w:szCs w:val="20"/>
              </w:rPr>
            </w:pPr>
          </w:p>
        </w:tc>
        <w:tc>
          <w:tcPr>
            <w:tcW w:w="1276" w:type="dxa"/>
            <w:tcBorders>
              <w:right w:val="single" w:sz="4" w:space="0" w:color="auto"/>
            </w:tcBorders>
            <w:vAlign w:val="center"/>
          </w:tcPr>
          <w:p w:rsidR="00CE1362" w:rsidRPr="00CE1362" w:rsidRDefault="00CE1362" w:rsidP="00CE1362">
            <w:pPr>
              <w:jc w:val="both"/>
              <w:rPr>
                <w:sz w:val="20"/>
                <w:szCs w:val="20"/>
              </w:rPr>
            </w:pPr>
          </w:p>
        </w:tc>
        <w:tc>
          <w:tcPr>
            <w:tcW w:w="1417" w:type="dxa"/>
            <w:vAlign w:val="center"/>
          </w:tcPr>
          <w:p w:rsidR="00CE1362" w:rsidRPr="00CE1362" w:rsidRDefault="00CE1362" w:rsidP="00CE1362">
            <w:pPr>
              <w:jc w:val="both"/>
              <w:rPr>
                <w:sz w:val="20"/>
                <w:szCs w:val="20"/>
              </w:rPr>
            </w:pPr>
          </w:p>
        </w:tc>
        <w:tc>
          <w:tcPr>
            <w:tcW w:w="2126" w:type="dxa"/>
            <w:vAlign w:val="center"/>
          </w:tcPr>
          <w:p w:rsidR="00CE1362" w:rsidRPr="00CE1362" w:rsidRDefault="00CE1362" w:rsidP="00CE1362">
            <w:pPr>
              <w:jc w:val="both"/>
              <w:rPr>
                <w:sz w:val="20"/>
                <w:szCs w:val="20"/>
              </w:rPr>
            </w:pPr>
          </w:p>
        </w:tc>
      </w:tr>
      <w:tr w:rsidR="00CE1362" w:rsidRPr="00CE1362" w:rsidTr="00342DCF">
        <w:trPr>
          <w:trHeight w:val="272"/>
        </w:trPr>
        <w:tc>
          <w:tcPr>
            <w:tcW w:w="3261" w:type="dxa"/>
            <w:tcBorders>
              <w:right w:val="single" w:sz="4" w:space="0" w:color="auto"/>
            </w:tcBorders>
            <w:vAlign w:val="center"/>
          </w:tcPr>
          <w:p w:rsidR="00CE1362" w:rsidRPr="00CE1362" w:rsidRDefault="00CE1362" w:rsidP="00CE1362">
            <w:pPr>
              <w:jc w:val="both"/>
              <w:rPr>
                <w:sz w:val="20"/>
                <w:szCs w:val="20"/>
              </w:rPr>
            </w:pPr>
            <w:r w:rsidRPr="00CE1362">
              <w:rPr>
                <w:sz w:val="20"/>
                <w:szCs w:val="20"/>
              </w:rPr>
              <w:t>ИТОГО</w:t>
            </w:r>
          </w:p>
        </w:tc>
        <w:tc>
          <w:tcPr>
            <w:tcW w:w="1559" w:type="dxa"/>
            <w:tcBorders>
              <w:right w:val="single" w:sz="4" w:space="0" w:color="auto"/>
            </w:tcBorders>
            <w:vAlign w:val="bottom"/>
          </w:tcPr>
          <w:p w:rsidR="00CE1362" w:rsidRPr="00CE1362" w:rsidRDefault="00CE1362" w:rsidP="00CE1362">
            <w:pPr>
              <w:jc w:val="both"/>
              <w:rPr>
                <w:sz w:val="20"/>
                <w:szCs w:val="20"/>
              </w:rPr>
            </w:pPr>
            <w:r w:rsidRPr="00CE1362">
              <w:rPr>
                <w:sz w:val="20"/>
                <w:szCs w:val="20"/>
              </w:rPr>
              <w:t>72</w:t>
            </w:r>
          </w:p>
        </w:tc>
        <w:tc>
          <w:tcPr>
            <w:tcW w:w="1276" w:type="dxa"/>
            <w:tcBorders>
              <w:right w:val="single" w:sz="4" w:space="0" w:color="auto"/>
            </w:tcBorders>
            <w:vAlign w:val="bottom"/>
          </w:tcPr>
          <w:p w:rsidR="00CE1362" w:rsidRPr="00CE1362" w:rsidRDefault="00CE1362" w:rsidP="00CE1362">
            <w:pPr>
              <w:jc w:val="both"/>
              <w:rPr>
                <w:sz w:val="20"/>
                <w:szCs w:val="20"/>
              </w:rPr>
            </w:pPr>
            <w:r w:rsidRPr="00CE1362">
              <w:rPr>
                <w:sz w:val="20"/>
                <w:szCs w:val="20"/>
              </w:rPr>
              <w:t>26</w:t>
            </w:r>
          </w:p>
        </w:tc>
        <w:tc>
          <w:tcPr>
            <w:tcW w:w="1417" w:type="dxa"/>
            <w:vAlign w:val="center"/>
          </w:tcPr>
          <w:p w:rsidR="00CE1362" w:rsidRPr="00CE1362" w:rsidRDefault="00CE1362" w:rsidP="00CE1362">
            <w:pPr>
              <w:jc w:val="both"/>
              <w:rPr>
                <w:sz w:val="20"/>
                <w:szCs w:val="20"/>
              </w:rPr>
            </w:pPr>
            <w:r w:rsidRPr="00CE1362">
              <w:rPr>
                <w:sz w:val="20"/>
                <w:szCs w:val="20"/>
              </w:rPr>
              <w:t>46</w:t>
            </w:r>
          </w:p>
        </w:tc>
        <w:tc>
          <w:tcPr>
            <w:tcW w:w="2126" w:type="dxa"/>
            <w:vAlign w:val="center"/>
          </w:tcPr>
          <w:p w:rsidR="00CE1362" w:rsidRPr="00CE1362" w:rsidRDefault="00CE1362" w:rsidP="00CE1362">
            <w:pPr>
              <w:jc w:val="both"/>
              <w:rPr>
                <w:sz w:val="20"/>
                <w:szCs w:val="20"/>
              </w:rPr>
            </w:pPr>
            <w:r w:rsidRPr="00CE1362">
              <w:rPr>
                <w:sz w:val="20"/>
                <w:szCs w:val="20"/>
              </w:rPr>
              <w:t>36</w:t>
            </w:r>
          </w:p>
        </w:tc>
      </w:tr>
    </w:tbl>
    <w:p w:rsidR="00CE1362" w:rsidRPr="00CE1362" w:rsidRDefault="00CE1362" w:rsidP="00CE1362">
      <w:pPr>
        <w:jc w:val="both"/>
        <w:rPr>
          <w:sz w:val="20"/>
          <w:szCs w:val="20"/>
        </w:rPr>
      </w:pPr>
      <w:r w:rsidRPr="00CE1362">
        <w:rPr>
          <w:sz w:val="20"/>
          <w:szCs w:val="20"/>
        </w:rPr>
        <w:tab/>
      </w:r>
    </w:p>
    <w:p w:rsidR="00CE1362" w:rsidRPr="00CE1362" w:rsidRDefault="00CE1362" w:rsidP="00CE1362">
      <w:pPr>
        <w:jc w:val="both"/>
        <w:rPr>
          <w:sz w:val="20"/>
          <w:szCs w:val="20"/>
        </w:rPr>
      </w:pPr>
      <w:r w:rsidRPr="00CE1362">
        <w:rPr>
          <w:sz w:val="20"/>
          <w:szCs w:val="20"/>
        </w:rPr>
        <w:t>Таким образом, для кардинального изменения ситуации необходимо принять все меры по оказанию всестороннего содействия созданию и совершенствованию системы подготовки, переподготовки, повышения квалификации и поддержки кадрового потенциала .</w:t>
      </w:r>
    </w:p>
    <w:p w:rsidR="00CE1362" w:rsidRPr="00CE1362" w:rsidRDefault="00CE1362" w:rsidP="00CE1362">
      <w:pPr>
        <w:jc w:val="both"/>
        <w:rPr>
          <w:sz w:val="20"/>
          <w:szCs w:val="20"/>
        </w:rPr>
      </w:pPr>
      <w:r w:rsidRPr="00CE1362">
        <w:rPr>
          <w:sz w:val="20"/>
          <w:szCs w:val="20"/>
        </w:rPr>
        <w:t xml:space="preserve">В целях организации непрерывного образовательного процесса необходимо ежегодно проводить обучение руководителей и специалистов сельского хозяйства по программам дополнительного профессионального образования. Обучение должно включать выездные семинары и круглые столы, посещение передовых сельскохозяйственных организаций и ферм с демонстрацией эффективных подходов и практическими занятиями, применение дистанционных технологий в обучении. </w:t>
      </w:r>
    </w:p>
    <w:p w:rsidR="00CE1362" w:rsidRPr="00CE1362" w:rsidRDefault="00CE1362" w:rsidP="00CE1362">
      <w:pPr>
        <w:jc w:val="both"/>
        <w:rPr>
          <w:sz w:val="20"/>
          <w:szCs w:val="20"/>
        </w:rPr>
      </w:pPr>
      <w:r w:rsidRPr="00CE1362">
        <w:rPr>
          <w:sz w:val="20"/>
          <w:szCs w:val="20"/>
        </w:rPr>
        <w:tab/>
        <w:t>В целях привлечения кадров в агропромышленный комплекс предлагается  совершенствовать работу по профессиональной ориентации среди учащихся школ, пропагандировать необходимость и важность сельскохозяйственных специальностей  и в то же время использовать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CE1362" w:rsidRPr="00CE1362" w:rsidRDefault="00CE1362" w:rsidP="00CE1362">
      <w:pPr>
        <w:jc w:val="both"/>
        <w:rPr>
          <w:sz w:val="20"/>
          <w:szCs w:val="20"/>
        </w:rPr>
      </w:pPr>
      <w:r w:rsidRPr="00CE1362">
        <w:rPr>
          <w:sz w:val="20"/>
          <w:szCs w:val="20"/>
        </w:rPr>
        <w:tab/>
        <w:t>Реализация подпрограммы предусматривает значительно более полное и сбалансированное использование имеющихся  ресурсов для развития кадрового потенциала. При этом будет внесен существенный вклад в решение проблемы поддержки молодых специалистов, решивших трудоустроиться в организации сельскохозяйственной отрасли.</w:t>
      </w:r>
    </w:p>
    <w:p w:rsidR="00CE1362" w:rsidRPr="00CE1362" w:rsidRDefault="00CE1362" w:rsidP="00CE1362">
      <w:pPr>
        <w:jc w:val="both"/>
        <w:rPr>
          <w:sz w:val="20"/>
          <w:szCs w:val="20"/>
        </w:rPr>
      </w:pPr>
      <w:r w:rsidRPr="00CE1362">
        <w:rPr>
          <w:sz w:val="20"/>
          <w:szCs w:val="20"/>
        </w:rPr>
        <w:tab/>
        <w:t>Достижение подпрограммной цели позволит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72" w:name="sub_92"/>
      <w:r w:rsidRPr="00CE1362">
        <w:rPr>
          <w:sz w:val="20"/>
          <w:szCs w:val="20"/>
        </w:rPr>
        <w:t>Глава 2. Приоритеты государственной политики в сфере реализации подпрограммы</w:t>
      </w:r>
    </w:p>
    <w:bookmarkEnd w:id="72"/>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Подпрограмма разработана в соответствии с </w:t>
      </w:r>
      <w:hyperlink r:id="rId38" w:history="1">
        <w:r w:rsidRPr="00CE1362">
          <w:rPr>
            <w:sz w:val="20"/>
            <w:szCs w:val="20"/>
          </w:rPr>
          <w:t>Законом</w:t>
        </w:r>
      </w:hyperlink>
      <w:r w:rsidRPr="00CE1362">
        <w:rPr>
          <w:sz w:val="20"/>
          <w:szCs w:val="20"/>
        </w:rPr>
        <w:t xml:space="preserve"> Республики Мордовия от 26 мая </w:t>
      </w:r>
      <w:smartTag w:uri="urn:schemas-microsoft-com:office:smarttags" w:element="metricconverter">
        <w:smartTagPr>
          <w:attr w:name="ProductID" w:val="1 килограмм"/>
        </w:smartTagPr>
        <w:r w:rsidRPr="00CE1362">
          <w:rPr>
            <w:sz w:val="20"/>
            <w:szCs w:val="20"/>
          </w:rPr>
          <w:t>2009 г</w:t>
        </w:r>
      </w:smartTag>
      <w:r w:rsidRPr="00CE1362">
        <w:rPr>
          <w:sz w:val="20"/>
          <w:szCs w:val="20"/>
        </w:rPr>
        <w:t>. N 41-З "О государственной поддержке сельского хозяйства в Республике Мордовия".</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73" w:name="sub_93"/>
      <w:r w:rsidRPr="00CE1362">
        <w:rPr>
          <w:sz w:val="20"/>
          <w:szCs w:val="20"/>
        </w:rPr>
        <w:t>Глава 3. Цель, задача и показатель реализации подпрограммы, основные ожидаемые конечные результаты подпрограммы, сроки ее реализации</w:t>
      </w:r>
      <w:bookmarkEnd w:id="73"/>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74" w:name="sub_920"/>
      <w:r w:rsidRPr="00CE1362">
        <w:rPr>
          <w:sz w:val="20"/>
          <w:szCs w:val="20"/>
        </w:rPr>
        <w:tab/>
        <w:t>Целью подпрограммы является 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способствующей решению стратегических задач социально-экономического и демографического развития республики.</w:t>
      </w:r>
    </w:p>
    <w:p w:rsidR="00CE1362" w:rsidRPr="00CE1362" w:rsidRDefault="00CE1362" w:rsidP="00CE1362">
      <w:pPr>
        <w:jc w:val="both"/>
        <w:rPr>
          <w:sz w:val="20"/>
          <w:szCs w:val="20"/>
        </w:rPr>
      </w:pPr>
      <w:r w:rsidRPr="00CE1362">
        <w:rPr>
          <w:sz w:val="20"/>
          <w:szCs w:val="20"/>
        </w:rPr>
        <w:t>Достижение данной цели  обеспечивается путем решения следующих задач:</w:t>
      </w:r>
    </w:p>
    <w:p w:rsidR="00CE1362" w:rsidRPr="00CE1362" w:rsidRDefault="00CE1362" w:rsidP="00CE1362">
      <w:pPr>
        <w:jc w:val="both"/>
        <w:rPr>
          <w:sz w:val="20"/>
          <w:szCs w:val="20"/>
        </w:rPr>
      </w:pPr>
      <w:r w:rsidRPr="00CE1362">
        <w:rPr>
          <w:sz w:val="20"/>
          <w:szCs w:val="20"/>
        </w:rPr>
        <w:t>- 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в отрасли сельского хозяйства;</w:t>
      </w:r>
    </w:p>
    <w:p w:rsidR="00CE1362" w:rsidRPr="00CE1362" w:rsidRDefault="00CE1362" w:rsidP="00CE1362">
      <w:pPr>
        <w:jc w:val="both"/>
        <w:rPr>
          <w:sz w:val="20"/>
          <w:szCs w:val="20"/>
        </w:rPr>
      </w:pPr>
      <w:r w:rsidRPr="00CE1362">
        <w:rPr>
          <w:sz w:val="20"/>
          <w:szCs w:val="20"/>
        </w:rPr>
        <w:t>- сокращение дефицита трудовых ресурсов аграрной отрасли;</w:t>
      </w:r>
    </w:p>
    <w:p w:rsidR="00CE1362" w:rsidRPr="00CE1362" w:rsidRDefault="00CE1362" w:rsidP="00CE1362">
      <w:pPr>
        <w:jc w:val="both"/>
        <w:rPr>
          <w:sz w:val="20"/>
          <w:szCs w:val="20"/>
        </w:rPr>
      </w:pPr>
      <w:r w:rsidRPr="00CE1362">
        <w:rPr>
          <w:sz w:val="20"/>
          <w:szCs w:val="20"/>
        </w:rPr>
        <w:t>- содействие и стимулирование развития профессиональных компетенций руководителей и специалистов;</w:t>
      </w:r>
    </w:p>
    <w:p w:rsidR="00CE1362" w:rsidRPr="00CE1362" w:rsidRDefault="00CE1362" w:rsidP="00CE1362">
      <w:pPr>
        <w:jc w:val="both"/>
        <w:rPr>
          <w:sz w:val="20"/>
          <w:szCs w:val="20"/>
        </w:rPr>
      </w:pPr>
      <w:r w:rsidRPr="00CE1362">
        <w:rPr>
          <w:sz w:val="20"/>
          <w:szCs w:val="20"/>
        </w:rPr>
        <w:t>- создание стимулирующих условий для молодых людей, решивших работать в сельскохозяйственных организациях после получения профессионального образования аграрного профиля.</w:t>
      </w:r>
    </w:p>
    <w:p w:rsidR="00CE1362" w:rsidRPr="00CE1362" w:rsidRDefault="00CE1362" w:rsidP="00CE1362">
      <w:pPr>
        <w:jc w:val="both"/>
        <w:rPr>
          <w:sz w:val="20"/>
          <w:szCs w:val="20"/>
        </w:rPr>
      </w:pPr>
      <w:r w:rsidRPr="00CE1362">
        <w:rPr>
          <w:sz w:val="20"/>
          <w:szCs w:val="20"/>
        </w:rPr>
        <w:t xml:space="preserve">Эффективное использование имеющегося потенциала, государственная поддержка подпрограммы позволят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агрообразования, повысить </w:t>
      </w:r>
      <w:r w:rsidRPr="00CE1362">
        <w:rPr>
          <w:sz w:val="20"/>
          <w:szCs w:val="20"/>
        </w:rPr>
        <w:lastRenderedPageBreak/>
        <w:t>привлекательность сельскохозяйственных специальностей для молодых специалистов и сократить дефицит трудовых ресурсов аграрной отрасли.</w:t>
      </w:r>
    </w:p>
    <w:p w:rsidR="00CE1362" w:rsidRPr="00CE1362" w:rsidRDefault="00CE1362" w:rsidP="00CE1362">
      <w:pPr>
        <w:jc w:val="both"/>
        <w:rPr>
          <w:sz w:val="20"/>
          <w:szCs w:val="20"/>
        </w:rPr>
      </w:pPr>
      <w:r w:rsidRPr="00CE1362">
        <w:rPr>
          <w:sz w:val="20"/>
          <w:szCs w:val="20"/>
        </w:rPr>
        <w:t>Основными показателями реализации подпрограммы будут являться:</w:t>
      </w:r>
    </w:p>
    <w:p w:rsidR="00CE1362" w:rsidRPr="00CE1362" w:rsidRDefault="00CE1362" w:rsidP="00CE1362">
      <w:pPr>
        <w:jc w:val="both"/>
        <w:rPr>
          <w:sz w:val="20"/>
          <w:szCs w:val="20"/>
        </w:rPr>
      </w:pPr>
      <w:r w:rsidRPr="00CE1362">
        <w:rPr>
          <w:sz w:val="20"/>
          <w:szCs w:val="20"/>
        </w:rPr>
        <w:t>- увеличение доли квалифицированных специалистов в сельскохозяйственном производстве до 94%;</w:t>
      </w:r>
    </w:p>
    <w:p w:rsidR="00CE1362" w:rsidRPr="00CE1362" w:rsidRDefault="00CE1362" w:rsidP="00CE1362">
      <w:pPr>
        <w:jc w:val="both"/>
        <w:rPr>
          <w:sz w:val="20"/>
          <w:szCs w:val="20"/>
        </w:rPr>
      </w:pPr>
      <w:r w:rsidRPr="00CE1362">
        <w:rPr>
          <w:sz w:val="20"/>
          <w:szCs w:val="20"/>
        </w:rPr>
        <w:t>- прохождение профессиональной подготовки, переподготовки и повышения квалификации по аграрным направлениям не менее 70 чел. ежегодно;</w:t>
      </w:r>
    </w:p>
    <w:p w:rsidR="00CE1362" w:rsidRPr="00CE1362" w:rsidRDefault="00CE1362" w:rsidP="00CE1362">
      <w:pPr>
        <w:jc w:val="both"/>
        <w:rPr>
          <w:sz w:val="20"/>
          <w:szCs w:val="20"/>
        </w:rPr>
      </w:pPr>
      <w:r w:rsidRPr="00CE1362">
        <w:rPr>
          <w:sz w:val="20"/>
          <w:szCs w:val="20"/>
        </w:rPr>
        <w:t>- увеличение доли молодых специалистов в общей численности квалифицированных специалистов сельскохозяйственных организаций до 10%.</w:t>
      </w:r>
    </w:p>
    <w:p w:rsidR="00CE1362" w:rsidRPr="00CE1362" w:rsidRDefault="00CE1362" w:rsidP="00CE1362">
      <w:pPr>
        <w:jc w:val="both"/>
        <w:rPr>
          <w:sz w:val="20"/>
          <w:szCs w:val="20"/>
        </w:rPr>
      </w:pPr>
      <w:r w:rsidRPr="00CE1362">
        <w:rPr>
          <w:sz w:val="20"/>
          <w:szCs w:val="20"/>
        </w:rPr>
        <w:t>Сроки реализации подпрограммы – 2015 - 2020 годы.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Раздел 2. Характеристика основных мероприятий подпрограммы</w:t>
      </w:r>
    </w:p>
    <w:bookmarkEnd w:id="74"/>
    <w:p w:rsidR="00CE1362" w:rsidRPr="00CE1362" w:rsidRDefault="00C73805" w:rsidP="00CE1362">
      <w:pPr>
        <w:jc w:val="both"/>
        <w:rPr>
          <w:sz w:val="20"/>
          <w:szCs w:val="20"/>
        </w:rPr>
      </w:pPr>
      <w:r>
        <w:rPr>
          <w:sz w:val="20"/>
          <w:szCs w:val="20"/>
        </w:rPr>
        <w:tab/>
      </w:r>
      <w:r w:rsidR="00CE1362" w:rsidRPr="00CE1362">
        <w:rPr>
          <w:sz w:val="20"/>
          <w:szCs w:val="20"/>
        </w:rPr>
        <w:t>Для достижения цели и задачи подпрограммы необходимо реализовать ряд мероприятий.</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75" w:name="sub_94"/>
      <w:r w:rsidRPr="00CE1362">
        <w:rPr>
          <w:sz w:val="20"/>
          <w:szCs w:val="20"/>
        </w:rPr>
        <w:t>Глава 4. Мероприятие "Совершенствование содержания и технологий подготовки специалистов для АПК"</w:t>
      </w:r>
    </w:p>
    <w:bookmarkEnd w:id="75"/>
    <w:p w:rsidR="00CE1362" w:rsidRPr="00CE1362" w:rsidRDefault="00C73805" w:rsidP="00CE1362">
      <w:pPr>
        <w:jc w:val="both"/>
        <w:rPr>
          <w:sz w:val="20"/>
          <w:szCs w:val="20"/>
        </w:rPr>
      </w:pPr>
      <w:r>
        <w:rPr>
          <w:sz w:val="20"/>
          <w:szCs w:val="20"/>
        </w:rPr>
        <w:tab/>
      </w:r>
      <w:r w:rsidR="00CE1362" w:rsidRPr="00CE1362">
        <w:rPr>
          <w:sz w:val="20"/>
          <w:szCs w:val="20"/>
        </w:rPr>
        <w:t>Мероприятие по совершенствованию содержания и технологий системы аграрного образования направлено на повышение качества подготовки специалистов агропромышленного комплекса.</w:t>
      </w:r>
    </w:p>
    <w:p w:rsidR="00CE1362" w:rsidRPr="00CE1362" w:rsidRDefault="00CE1362" w:rsidP="00CE1362">
      <w:pPr>
        <w:jc w:val="both"/>
        <w:rPr>
          <w:sz w:val="20"/>
          <w:szCs w:val="20"/>
        </w:rPr>
      </w:pPr>
      <w:bookmarkStart w:id="76" w:name="sub_945"/>
      <w:r w:rsidRPr="00CE1362">
        <w:rPr>
          <w:sz w:val="20"/>
          <w:szCs w:val="20"/>
        </w:rPr>
        <w:t>В рамках осуществления основного мероприятия предусматривается:</w:t>
      </w:r>
    </w:p>
    <w:p w:rsidR="00CE1362" w:rsidRPr="00CE1362" w:rsidRDefault="00CE1362" w:rsidP="00CE1362">
      <w:pPr>
        <w:jc w:val="both"/>
        <w:rPr>
          <w:sz w:val="20"/>
          <w:szCs w:val="20"/>
        </w:rPr>
      </w:pPr>
      <w:bookmarkStart w:id="77" w:name="sub_946"/>
      <w:bookmarkEnd w:id="76"/>
      <w:r w:rsidRPr="00CE1362">
        <w:rPr>
          <w:sz w:val="20"/>
          <w:szCs w:val="20"/>
        </w:rPr>
        <w:t>совершенствование системы переподготовки и повышения квалификации руководителей и специалистов организаций АПК;</w:t>
      </w:r>
    </w:p>
    <w:bookmarkEnd w:id="77"/>
    <w:p w:rsidR="00CE1362" w:rsidRPr="00CE1362" w:rsidRDefault="00CE1362" w:rsidP="00CE1362">
      <w:pPr>
        <w:jc w:val="both"/>
        <w:rPr>
          <w:sz w:val="20"/>
          <w:szCs w:val="20"/>
        </w:rPr>
      </w:pPr>
      <w:r w:rsidRPr="00CE1362">
        <w:rPr>
          <w:sz w:val="20"/>
          <w:szCs w:val="20"/>
        </w:rPr>
        <w:t>содействие и стимулирование развития профессиональных компетенций руководителей и специалистов организаций агропромышленного комплекса Республики Мордовия;</w:t>
      </w:r>
    </w:p>
    <w:p w:rsidR="00CE1362" w:rsidRPr="00CE1362" w:rsidRDefault="00CE1362" w:rsidP="00CE1362">
      <w:pPr>
        <w:jc w:val="both"/>
        <w:rPr>
          <w:sz w:val="20"/>
          <w:szCs w:val="20"/>
        </w:rPr>
      </w:pPr>
      <w:r w:rsidRPr="00CE1362">
        <w:rPr>
          <w:sz w:val="20"/>
          <w:szCs w:val="20"/>
        </w:rPr>
        <w:t>организация обучения руководителей и специалистов сельского хозяйства по программам дополнительного профессионального образования.</w:t>
      </w:r>
    </w:p>
    <w:p w:rsidR="00CE1362" w:rsidRPr="00CE1362" w:rsidRDefault="00CE1362" w:rsidP="00CE1362">
      <w:pPr>
        <w:jc w:val="both"/>
        <w:rPr>
          <w:sz w:val="20"/>
          <w:szCs w:val="20"/>
        </w:rPr>
      </w:pPr>
      <w:r w:rsidRPr="00CE1362">
        <w:rPr>
          <w:sz w:val="20"/>
          <w:szCs w:val="20"/>
        </w:rPr>
        <w:t>организация в рамках обучения выездных семинаров и круглых столов, посещения передовых сельскохозяйственных организаций и ферм с демонстрацией эффективных подходов управления и практическими занятиями, применение дистанционных технологий в обучении.</w:t>
      </w:r>
    </w:p>
    <w:p w:rsidR="00CE1362" w:rsidRPr="00CE1362" w:rsidRDefault="00CE1362" w:rsidP="00CE1362">
      <w:pPr>
        <w:jc w:val="both"/>
        <w:rPr>
          <w:sz w:val="20"/>
          <w:szCs w:val="20"/>
        </w:rPr>
      </w:pPr>
      <w:r w:rsidRPr="00CE1362">
        <w:rPr>
          <w:sz w:val="20"/>
          <w:szCs w:val="20"/>
        </w:rPr>
        <w:t>обеспечение привлечения к образовательному процессу главных специалистов сельхозпредприятий республики по направлениям деятельности (птицеводство, свиноводство, молочное животноводство и другим).</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78" w:name="sub_95"/>
      <w:r w:rsidRPr="00CE1362">
        <w:rPr>
          <w:sz w:val="20"/>
          <w:szCs w:val="20"/>
        </w:rPr>
        <w:t>Глава 5. Мероприятие «Стимулирование обучения и закрепления молодых специалистов в сельскохозяйственном производстве»</w:t>
      </w:r>
    </w:p>
    <w:bookmarkEnd w:id="78"/>
    <w:p w:rsidR="00CE1362" w:rsidRPr="00CE1362" w:rsidRDefault="00C73805" w:rsidP="00CE1362">
      <w:pPr>
        <w:jc w:val="both"/>
        <w:rPr>
          <w:sz w:val="20"/>
          <w:szCs w:val="20"/>
        </w:rPr>
      </w:pPr>
      <w:r>
        <w:rPr>
          <w:sz w:val="20"/>
          <w:szCs w:val="20"/>
        </w:rPr>
        <w:tab/>
      </w:r>
      <w:r w:rsidR="00CE1362" w:rsidRPr="00CE1362">
        <w:rPr>
          <w:sz w:val="20"/>
          <w:szCs w:val="20"/>
        </w:rPr>
        <w:t>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молодежи, работающей в сельскохозяйственной отрасли.</w:t>
      </w:r>
    </w:p>
    <w:p w:rsidR="00CE1362" w:rsidRPr="00CE1362" w:rsidRDefault="00CE1362" w:rsidP="00CE1362">
      <w:pPr>
        <w:jc w:val="both"/>
        <w:rPr>
          <w:sz w:val="20"/>
          <w:szCs w:val="20"/>
        </w:rPr>
      </w:pPr>
      <w:bookmarkStart w:id="79" w:name="sub_952"/>
      <w:r w:rsidRPr="00CE1362">
        <w:rPr>
          <w:sz w:val="20"/>
          <w:szCs w:val="20"/>
        </w:rPr>
        <w:t>В рамках осуществления основного мероприятия предусматривается:</w:t>
      </w:r>
    </w:p>
    <w:bookmarkEnd w:id="79"/>
    <w:p w:rsidR="00CE1362" w:rsidRPr="00CE1362" w:rsidRDefault="00CE1362" w:rsidP="00CE1362">
      <w:pPr>
        <w:jc w:val="both"/>
        <w:rPr>
          <w:sz w:val="20"/>
          <w:szCs w:val="20"/>
        </w:rPr>
      </w:pPr>
      <w:r w:rsidRPr="00CE1362">
        <w:rPr>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p w:rsidR="00CE1362" w:rsidRPr="00CE1362" w:rsidRDefault="00CE1362" w:rsidP="00CE1362">
      <w:pPr>
        <w:jc w:val="both"/>
        <w:rPr>
          <w:sz w:val="20"/>
          <w:szCs w:val="20"/>
        </w:rPr>
      </w:pPr>
      <w:r w:rsidRPr="00CE1362">
        <w:rPr>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p w:rsidR="00CE1362" w:rsidRPr="00CE1362" w:rsidRDefault="00CE1362" w:rsidP="00CE1362">
      <w:pPr>
        <w:jc w:val="both"/>
        <w:rPr>
          <w:sz w:val="20"/>
          <w:szCs w:val="20"/>
        </w:rPr>
      </w:pPr>
      <w:bookmarkStart w:id="80" w:name="sub_9524"/>
      <w:r w:rsidRPr="00CE1362">
        <w:rPr>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p w:rsidR="00CE1362" w:rsidRPr="00CE1362" w:rsidRDefault="00CE1362" w:rsidP="00CE1362">
      <w:pPr>
        <w:jc w:val="both"/>
        <w:rPr>
          <w:sz w:val="20"/>
          <w:szCs w:val="20"/>
        </w:rPr>
      </w:pPr>
      <w:bookmarkStart w:id="81" w:name="sub_9525"/>
      <w:bookmarkEnd w:id="80"/>
      <w:r w:rsidRPr="00CE1362">
        <w:rPr>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w:t>
      </w:r>
    </w:p>
    <w:bookmarkEnd w:id="81"/>
    <w:p w:rsidR="00CE1362" w:rsidRPr="00CE1362" w:rsidRDefault="00CE1362" w:rsidP="00CE1362">
      <w:pPr>
        <w:jc w:val="both"/>
        <w:rPr>
          <w:sz w:val="20"/>
          <w:szCs w:val="20"/>
        </w:rPr>
      </w:pPr>
      <w:r w:rsidRPr="00CE1362">
        <w:rPr>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p w:rsidR="00CE1362" w:rsidRPr="00CE1362" w:rsidRDefault="00CE1362" w:rsidP="00CE1362">
      <w:pPr>
        <w:jc w:val="both"/>
        <w:rPr>
          <w:sz w:val="20"/>
          <w:szCs w:val="20"/>
        </w:rPr>
      </w:pPr>
      <w:bookmarkStart w:id="82" w:name="sub_953"/>
      <w:r w:rsidRPr="00CE1362">
        <w:rPr>
          <w:sz w:val="20"/>
          <w:szCs w:val="20"/>
        </w:rPr>
        <w:t>Порядок и условия предоставления указанных выплат устанавливаются Правительством Республики Мордовия.</w:t>
      </w:r>
    </w:p>
    <w:bookmarkEnd w:id="82"/>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83" w:name="sub_930"/>
      <w:r w:rsidRPr="00CE1362">
        <w:rPr>
          <w:sz w:val="20"/>
          <w:szCs w:val="20"/>
        </w:rPr>
        <w:t xml:space="preserve">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w:t>
      </w:r>
      <w:r w:rsidRPr="00CE1362">
        <w:rPr>
          <w:sz w:val="20"/>
          <w:szCs w:val="20"/>
        </w:rPr>
        <w:lastRenderedPageBreak/>
        <w:t>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bookmarkEnd w:id="83"/>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84" w:name="sub_96"/>
      <w:r w:rsidRPr="00CE1362">
        <w:rPr>
          <w:sz w:val="20"/>
          <w:szCs w:val="20"/>
        </w:rPr>
        <w:t>Глава 6. Характеристика мер государственного регулирования, прогноз сводных показателей государственных заданий по реализации подпрограммы</w:t>
      </w:r>
    </w:p>
    <w:bookmarkEnd w:id="84"/>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Меры государственного регулирования подпрограммой не предусматриваются.</w:t>
      </w:r>
    </w:p>
    <w:p w:rsidR="00CE1362" w:rsidRPr="00CE1362" w:rsidRDefault="00CE1362" w:rsidP="00CE1362">
      <w:pPr>
        <w:jc w:val="both"/>
        <w:rPr>
          <w:sz w:val="20"/>
          <w:szCs w:val="20"/>
        </w:rPr>
      </w:pPr>
      <w:r w:rsidRPr="00CE1362">
        <w:rPr>
          <w:sz w:val="20"/>
          <w:szCs w:val="20"/>
        </w:rPr>
        <w:t xml:space="preserve">Сведения об основных мерах правового регулирования в сфере реализации подпрограммы приведены в </w:t>
      </w:r>
      <w:hyperlink w:anchor="sub_10003" w:history="1">
        <w:r w:rsidRPr="00CE1362">
          <w:rPr>
            <w:sz w:val="20"/>
            <w:szCs w:val="20"/>
          </w:rPr>
          <w:t>приложении 3</w:t>
        </w:r>
      </w:hyperlink>
      <w:r w:rsidRPr="00CE1362">
        <w:rPr>
          <w:sz w:val="20"/>
          <w:szCs w:val="20"/>
        </w:rPr>
        <w:t xml:space="preserve"> к программе.</w:t>
      </w:r>
    </w:p>
    <w:p w:rsidR="00CE1362" w:rsidRPr="00CE1362" w:rsidRDefault="00CE1362" w:rsidP="00CE1362">
      <w:pPr>
        <w:jc w:val="both"/>
        <w:rPr>
          <w:sz w:val="20"/>
          <w:szCs w:val="20"/>
        </w:rPr>
      </w:pPr>
      <w:r w:rsidRPr="00CE1362">
        <w:rPr>
          <w:sz w:val="20"/>
          <w:szCs w:val="20"/>
        </w:rPr>
        <w:t>Оказание государственных услуг (выполнение работ) подпрограммой не предусмотрено.</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85" w:name="sub_97"/>
      <w:r w:rsidRPr="00CE1362">
        <w:rPr>
          <w:sz w:val="20"/>
          <w:szCs w:val="20"/>
        </w:rPr>
        <w:t>Глава 7. Участие государственных корпораций, акционерных обществ с государственным участием</w:t>
      </w:r>
    </w:p>
    <w:bookmarkEnd w:id="85"/>
    <w:p w:rsidR="00CE1362" w:rsidRPr="00CE1362" w:rsidRDefault="00C73805" w:rsidP="00CE1362">
      <w:pPr>
        <w:jc w:val="both"/>
        <w:rPr>
          <w:sz w:val="20"/>
          <w:szCs w:val="20"/>
        </w:rPr>
      </w:pPr>
      <w:r>
        <w:rPr>
          <w:sz w:val="20"/>
          <w:szCs w:val="20"/>
        </w:rPr>
        <w:tab/>
      </w:r>
      <w:r w:rsidR="00CE1362" w:rsidRPr="00CE1362">
        <w:rPr>
          <w:sz w:val="20"/>
          <w:szCs w:val="20"/>
        </w:rPr>
        <w:t>Участие государственных корпораций, акционерных обществ с государственным участием в реализации подпрограммы не предусмотрено.</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8. Обоснование объема финансовых ресурсов, необходимых для реализации подпрограммы</w:t>
      </w:r>
    </w:p>
    <w:p w:rsidR="00CE1362" w:rsidRPr="00CE1362" w:rsidRDefault="00C73805" w:rsidP="00CE1362">
      <w:pPr>
        <w:jc w:val="both"/>
        <w:rPr>
          <w:sz w:val="20"/>
          <w:szCs w:val="20"/>
        </w:rPr>
      </w:pPr>
      <w:r>
        <w:rPr>
          <w:sz w:val="20"/>
          <w:szCs w:val="20"/>
        </w:rPr>
        <w:tab/>
      </w:r>
      <w:r w:rsidR="00CE1362" w:rsidRPr="00CE1362">
        <w:rPr>
          <w:sz w:val="20"/>
          <w:szCs w:val="20"/>
        </w:rPr>
        <w:t>Реализация подпрограммы предусматривает значительно более полное и сбалансированное использование имеющихся в районе ресурсов для развития кадрового потенциала. При этом будет внесен существенный вклад в решение проблемы финансовой поддержки молодых специалистов, решивших трудоустроиться в организации сельскохозяйственной отрасли.</w:t>
      </w:r>
    </w:p>
    <w:p w:rsidR="00CE1362" w:rsidRPr="00CE1362" w:rsidRDefault="00CE1362" w:rsidP="00CE1362">
      <w:pPr>
        <w:jc w:val="both"/>
        <w:rPr>
          <w:sz w:val="20"/>
          <w:szCs w:val="20"/>
        </w:rPr>
      </w:pPr>
      <w:r w:rsidRPr="00CE1362">
        <w:rPr>
          <w:sz w:val="20"/>
          <w:szCs w:val="20"/>
        </w:rPr>
        <w:t>В целях привлечения кадров в агропромышленный комплекс предлагается использовать меры государственной поддержки и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CE1362" w:rsidRPr="00CE1362" w:rsidRDefault="00CE1362" w:rsidP="00CE1362">
      <w:pPr>
        <w:jc w:val="both"/>
        <w:rPr>
          <w:sz w:val="20"/>
          <w:szCs w:val="20"/>
        </w:rPr>
      </w:pPr>
      <w:r w:rsidRPr="00CE1362">
        <w:rPr>
          <w:sz w:val="20"/>
          <w:szCs w:val="20"/>
        </w:rPr>
        <w:t>Финансирование мер государственной поддержки позволит увеличить долю квалифицированных кадров, повысить привлекательность сельскохозяйственных специальностей для молодых специалистов, сократить дефицит трудовых ресурсов аграрной отрасли, обеспечит решение стратегических задач социально-экономического и демографического развития республики.</w:t>
      </w:r>
    </w:p>
    <w:p w:rsidR="00CE1362" w:rsidRPr="00CE1362" w:rsidRDefault="00CE1362" w:rsidP="00CE1362">
      <w:pPr>
        <w:jc w:val="both"/>
        <w:rPr>
          <w:sz w:val="20"/>
          <w:szCs w:val="20"/>
        </w:rPr>
      </w:pPr>
      <w:bookmarkStart w:id="86" w:name="sub_984"/>
      <w:r w:rsidRPr="00CE1362">
        <w:rPr>
          <w:sz w:val="20"/>
          <w:szCs w:val="20"/>
        </w:rPr>
        <w:t>Финансовые средства выделенные, на реализацию мер государственной поддержки кадрового потенциала агропромышленного комплекса района, будут направлены на:</w:t>
      </w:r>
    </w:p>
    <w:bookmarkEnd w:id="86"/>
    <w:p w:rsidR="00CE1362" w:rsidRPr="00CE1362" w:rsidRDefault="00CE1362" w:rsidP="00CE1362">
      <w:pPr>
        <w:jc w:val="both"/>
        <w:rPr>
          <w:sz w:val="20"/>
          <w:szCs w:val="20"/>
        </w:rPr>
      </w:pPr>
      <w:r w:rsidRPr="00CE1362">
        <w:rPr>
          <w:sz w:val="20"/>
          <w:szCs w:val="20"/>
        </w:rPr>
        <w:t xml:space="preserve">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выплату надбавки к государственной стипендии, предусмотренную </w:t>
      </w:r>
      <w:hyperlink r:id="rId39" w:history="1">
        <w:r w:rsidRPr="00CE1362">
          <w:rPr>
            <w:sz w:val="20"/>
            <w:szCs w:val="20"/>
          </w:rPr>
          <w:t>пунктом 4</w:t>
        </w:r>
      </w:hyperlink>
      <w:r w:rsidRPr="00CE1362">
        <w:rPr>
          <w:sz w:val="20"/>
          <w:szCs w:val="20"/>
        </w:rPr>
        <w:t xml:space="preserve"> Указа Главы Республики Мордовия от 27 февраля </w:t>
      </w:r>
      <w:smartTag w:uri="urn:schemas-microsoft-com:office:smarttags" w:element="metricconverter">
        <w:smartTagPr>
          <w:attr w:name="ProductID" w:val="1 килограмм"/>
        </w:smartTagPr>
        <w:r w:rsidRPr="00CE1362">
          <w:rPr>
            <w:sz w:val="20"/>
            <w:szCs w:val="20"/>
          </w:rPr>
          <w:t>2015 г</w:t>
        </w:r>
      </w:smartTag>
      <w:r w:rsidRPr="00CE1362">
        <w:rPr>
          <w:sz w:val="20"/>
          <w:szCs w:val="20"/>
        </w:rPr>
        <w:t>. N 91-УГ «О дополнительных мерах по подготовке и закреплению молодых специалистов в сельскохозяйственном производстве»;</w:t>
      </w:r>
    </w:p>
    <w:p w:rsidR="00CE1362" w:rsidRPr="00CE1362" w:rsidRDefault="00CE1362" w:rsidP="00CE1362">
      <w:pPr>
        <w:jc w:val="both"/>
        <w:rPr>
          <w:sz w:val="20"/>
          <w:szCs w:val="20"/>
        </w:rPr>
      </w:pPr>
      <w:r w:rsidRPr="00CE1362">
        <w:rPr>
          <w:sz w:val="20"/>
          <w:szCs w:val="20"/>
        </w:rPr>
        <w:t>предоставление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w:t>
      </w:r>
    </w:p>
    <w:p w:rsidR="00CE1362" w:rsidRPr="00CE1362" w:rsidRDefault="00CE1362" w:rsidP="00CE1362">
      <w:pPr>
        <w:jc w:val="both"/>
        <w:rPr>
          <w:sz w:val="20"/>
          <w:szCs w:val="20"/>
        </w:rPr>
      </w:pPr>
      <w:r w:rsidRPr="00CE1362">
        <w:rPr>
          <w:sz w:val="20"/>
          <w:szCs w:val="20"/>
        </w:rPr>
        <w:t xml:space="preserve">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лег и предоставление ежемесячного пособия молодым специалистам, работающим по трудовым договорам в сельскохозяйственных организациях, предусмотренного </w:t>
      </w:r>
      <w:hyperlink r:id="rId40" w:history="1">
        <w:r w:rsidRPr="00CE1362">
          <w:rPr>
            <w:sz w:val="20"/>
            <w:szCs w:val="20"/>
          </w:rPr>
          <w:t>пунктом 5</w:t>
        </w:r>
      </w:hyperlink>
      <w:r w:rsidRPr="00CE1362">
        <w:rPr>
          <w:sz w:val="20"/>
          <w:szCs w:val="20"/>
        </w:rPr>
        <w:t xml:space="preserve"> Указа Главы Республики Мордовия от 27 февраля </w:t>
      </w:r>
      <w:smartTag w:uri="urn:schemas-microsoft-com:office:smarttags" w:element="metricconverter">
        <w:smartTagPr>
          <w:attr w:name="ProductID" w:val="1 килограмм"/>
        </w:smartTagPr>
        <w:r w:rsidRPr="00CE1362">
          <w:rPr>
            <w:sz w:val="20"/>
            <w:szCs w:val="20"/>
          </w:rPr>
          <w:t>2015 г</w:t>
        </w:r>
      </w:smartTag>
      <w:r w:rsidRPr="00CE1362">
        <w:rPr>
          <w:sz w:val="20"/>
          <w:szCs w:val="20"/>
        </w:rPr>
        <w:t>. N 91-УГ «О дополнительных мерах по подготовке и закреплению молодых специалистов в сельскохозяйственном производстве.</w:t>
      </w:r>
    </w:p>
    <w:p w:rsidR="00CE1362" w:rsidRPr="00CE1362" w:rsidRDefault="00CE1362" w:rsidP="00CE1362">
      <w:pPr>
        <w:jc w:val="both"/>
        <w:rPr>
          <w:sz w:val="20"/>
          <w:szCs w:val="20"/>
        </w:rPr>
      </w:pPr>
      <w:r w:rsidRPr="00CE1362">
        <w:rPr>
          <w:sz w:val="20"/>
          <w:szCs w:val="20"/>
        </w:rPr>
        <w:t xml:space="preserve">Объемы финансовых ресурсов, необходимых для реализации подпрограммы, в разрезе мероприятий приведены в </w:t>
      </w:r>
      <w:hyperlink w:anchor="sub_10005" w:history="1">
        <w:r w:rsidRPr="00CE1362">
          <w:rPr>
            <w:sz w:val="20"/>
            <w:szCs w:val="20"/>
          </w:rPr>
          <w:t>приложениях 5</w:t>
        </w:r>
      </w:hyperlink>
      <w:r w:rsidRPr="00CE1362">
        <w:rPr>
          <w:sz w:val="20"/>
          <w:szCs w:val="20"/>
        </w:rPr>
        <w:t xml:space="preserve"> и </w:t>
      </w:r>
      <w:hyperlink w:anchor="sub_10006" w:history="1">
        <w:r w:rsidRPr="00CE1362">
          <w:rPr>
            <w:sz w:val="20"/>
            <w:szCs w:val="20"/>
          </w:rPr>
          <w:t>6</w:t>
        </w:r>
      </w:hyperlink>
      <w:r w:rsidRPr="00CE1362">
        <w:rPr>
          <w:sz w:val="20"/>
          <w:szCs w:val="20"/>
        </w:rPr>
        <w:t xml:space="preserve"> к программе.</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87" w:name="sub_9009"/>
      <w:r w:rsidRPr="00CE1362">
        <w:rPr>
          <w:sz w:val="20"/>
          <w:szCs w:val="20"/>
        </w:rPr>
        <w:t>Глава 9. Анализ рисков реализации подпрограммы и описание мер управления рисками</w:t>
      </w:r>
    </w:p>
    <w:bookmarkEnd w:id="87"/>
    <w:p w:rsidR="00CE1362" w:rsidRPr="00CE1362" w:rsidRDefault="00C73805" w:rsidP="00CE1362">
      <w:pPr>
        <w:jc w:val="both"/>
        <w:rPr>
          <w:sz w:val="20"/>
          <w:szCs w:val="20"/>
        </w:rPr>
      </w:pPr>
      <w:r>
        <w:rPr>
          <w:sz w:val="20"/>
          <w:szCs w:val="20"/>
        </w:rPr>
        <w:tab/>
      </w:r>
      <w:r w:rsidR="00CE1362" w:rsidRPr="00CE1362">
        <w:rPr>
          <w:sz w:val="20"/>
          <w:szCs w:val="20"/>
        </w:rPr>
        <w:t>К рискам, которые могут оказать влияние выполнение поставленных задач, относятся следующие негативные факторы макроэкономического, финансового, организационного характера.</w:t>
      </w:r>
    </w:p>
    <w:p w:rsidR="00CE1362" w:rsidRPr="00CE1362" w:rsidRDefault="00CE1362" w:rsidP="00CE1362">
      <w:pPr>
        <w:jc w:val="both"/>
        <w:rPr>
          <w:sz w:val="20"/>
          <w:szCs w:val="20"/>
        </w:rPr>
      </w:pPr>
      <w:r w:rsidRPr="00CE1362">
        <w:rPr>
          <w:sz w:val="20"/>
          <w:szCs w:val="20"/>
        </w:rPr>
        <w:t>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CE1362" w:rsidRPr="00CE1362" w:rsidRDefault="00CE1362" w:rsidP="00CE1362">
      <w:pPr>
        <w:jc w:val="both"/>
        <w:rPr>
          <w:sz w:val="20"/>
          <w:szCs w:val="20"/>
        </w:rPr>
      </w:pPr>
      <w:r w:rsidRPr="00CE1362">
        <w:rPr>
          <w:sz w:val="20"/>
          <w:szCs w:val="20"/>
        </w:rPr>
        <w:t>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CE1362" w:rsidRPr="00CE1362" w:rsidRDefault="00CE1362" w:rsidP="00CE1362">
      <w:pPr>
        <w:jc w:val="both"/>
        <w:rPr>
          <w:sz w:val="20"/>
          <w:szCs w:val="20"/>
        </w:rPr>
      </w:pPr>
      <w:r w:rsidRPr="00CE1362">
        <w:rPr>
          <w:sz w:val="20"/>
          <w:szCs w:val="20"/>
        </w:rPr>
        <w:lastRenderedPageBreak/>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дефицит квалифицированных кадров.</w:t>
      </w:r>
    </w:p>
    <w:p w:rsidR="00CE1362" w:rsidRPr="00CE1362" w:rsidRDefault="00CE1362" w:rsidP="00CE1362">
      <w:pPr>
        <w:jc w:val="both"/>
        <w:rPr>
          <w:sz w:val="20"/>
          <w:szCs w:val="20"/>
        </w:rPr>
      </w:pPr>
      <w:r w:rsidRPr="00CE1362">
        <w:rPr>
          <w:sz w:val="20"/>
          <w:szCs w:val="20"/>
        </w:rPr>
        <w:t>Система мер управления рисками предусматривает:</w:t>
      </w:r>
    </w:p>
    <w:p w:rsidR="00CE1362" w:rsidRPr="00CE1362" w:rsidRDefault="00CE1362" w:rsidP="00CE1362">
      <w:pPr>
        <w:jc w:val="both"/>
        <w:rPr>
          <w:sz w:val="20"/>
          <w:szCs w:val="20"/>
        </w:rPr>
      </w:pPr>
      <w:r w:rsidRPr="00CE1362">
        <w:rPr>
          <w:sz w:val="20"/>
          <w:szCs w:val="20"/>
        </w:rPr>
        <w:t>совершенствование системы мониторинга реализации подпрограммы, анализа и прогнозирования кадрового обеспечения сельскохозяйственной отрасли;</w:t>
      </w:r>
    </w:p>
    <w:p w:rsidR="00CE1362" w:rsidRPr="00CE1362" w:rsidRDefault="00CE1362" w:rsidP="00CE1362">
      <w:pPr>
        <w:jc w:val="both"/>
        <w:rPr>
          <w:sz w:val="20"/>
          <w:szCs w:val="20"/>
        </w:rPr>
      </w:pPr>
      <w:r w:rsidRPr="00CE1362">
        <w:rPr>
          <w:sz w:val="20"/>
          <w:szCs w:val="20"/>
        </w:rPr>
        <w:t>выделение дополнительных финансовых средств на реализацию мероприятий подпрограммы;</w:t>
      </w:r>
    </w:p>
    <w:p w:rsidR="00CE1362" w:rsidRPr="00CE1362" w:rsidRDefault="00CE1362" w:rsidP="00CE1362">
      <w:pPr>
        <w:jc w:val="both"/>
        <w:rPr>
          <w:sz w:val="20"/>
          <w:szCs w:val="20"/>
        </w:rPr>
      </w:pPr>
      <w:r w:rsidRPr="00CE1362">
        <w:rPr>
          <w:sz w:val="20"/>
          <w:szCs w:val="20"/>
        </w:rPr>
        <w:t>перераспределение финансовых ресурсов в соответствии с возникающими приоритетами в сфере развития кадрового потенциала АПК;</w:t>
      </w:r>
    </w:p>
    <w:p w:rsidR="00CE1362" w:rsidRPr="00CE1362" w:rsidRDefault="00CE1362" w:rsidP="00CE1362">
      <w:pPr>
        <w:jc w:val="both"/>
        <w:rPr>
          <w:sz w:val="20"/>
          <w:szCs w:val="20"/>
        </w:rPr>
      </w:pPr>
      <w:r w:rsidRPr="00CE1362">
        <w:rPr>
          <w:sz w:val="20"/>
          <w:szCs w:val="20"/>
        </w:rPr>
        <w:t>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CE1362" w:rsidRPr="00CE1362" w:rsidRDefault="00CE1362" w:rsidP="00CE1362">
      <w:pPr>
        <w:jc w:val="both"/>
        <w:rPr>
          <w:sz w:val="20"/>
          <w:szCs w:val="20"/>
        </w:rPr>
      </w:pPr>
      <w:r w:rsidRPr="00CE1362">
        <w:rPr>
          <w:sz w:val="20"/>
          <w:szCs w:val="20"/>
        </w:rPr>
        <w:t>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контроля за ходом реализации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88" w:name="sub_500"/>
      <w:r w:rsidRPr="00CE1362">
        <w:rPr>
          <w:sz w:val="20"/>
          <w:szCs w:val="20"/>
        </w:rPr>
        <w:t>ПОДПРОГРАММА</w:t>
      </w:r>
      <w:r w:rsidRPr="00CE1362">
        <w:rPr>
          <w:sz w:val="20"/>
          <w:szCs w:val="20"/>
        </w:rPr>
        <w:br/>
        <w:t>«РАЗВИТИЕ ОТРАСЛЕЙ АГРОПРОМЫШЛЕННОГО КОМПЛЕКСА»</w:t>
      </w:r>
    </w:p>
    <w:p w:rsidR="00CE1362" w:rsidRPr="00CE1362" w:rsidRDefault="00CE1362" w:rsidP="00CE1362">
      <w:pPr>
        <w:jc w:val="both"/>
        <w:rPr>
          <w:sz w:val="20"/>
          <w:szCs w:val="20"/>
        </w:rPr>
      </w:pPr>
    </w:p>
    <w:bookmarkEnd w:id="88"/>
    <w:p w:rsidR="00CE1362" w:rsidRPr="00CE1362" w:rsidRDefault="00CE1362" w:rsidP="00CE1362">
      <w:pPr>
        <w:jc w:val="both"/>
        <w:rPr>
          <w:sz w:val="20"/>
          <w:szCs w:val="20"/>
        </w:rPr>
      </w:pPr>
      <w:r w:rsidRPr="00CE1362">
        <w:rPr>
          <w:sz w:val="20"/>
          <w:szCs w:val="20"/>
        </w:rPr>
        <w:t>ПАСПОРТ ПОДПРОГРАММЫ</w:t>
      </w:r>
    </w:p>
    <w:p w:rsidR="00CE1362" w:rsidRPr="00CE1362" w:rsidRDefault="00CE1362" w:rsidP="00CE1362">
      <w:pPr>
        <w:jc w:val="both"/>
        <w:rPr>
          <w:sz w:val="20"/>
          <w:szCs w:val="20"/>
        </w:rPr>
      </w:pPr>
      <w:r w:rsidRPr="00CE1362">
        <w:rPr>
          <w:sz w:val="20"/>
          <w:szCs w:val="20"/>
        </w:rPr>
        <w:t>«РАЗВИТИЕ ОТРАСЛЕЙ АГРОПРОМЫШЛЕННОГО КОМПЛЕКСА»</w:t>
      </w:r>
    </w:p>
    <w:p w:rsidR="00CE1362" w:rsidRPr="00CE1362" w:rsidRDefault="00CE1362" w:rsidP="00CE1362">
      <w:pPr>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20"/>
        <w:gridCol w:w="560"/>
        <w:gridCol w:w="5859"/>
      </w:tblGrid>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r w:rsidRPr="00CE1362">
              <w:rPr>
                <w:sz w:val="20"/>
                <w:szCs w:val="20"/>
              </w:rPr>
              <w:t>Наименование подпрограммы</w:t>
            </w:r>
          </w:p>
        </w:tc>
        <w:tc>
          <w:tcPr>
            <w:tcW w:w="560" w:type="dxa"/>
          </w:tcPr>
          <w:p w:rsidR="00CE1362" w:rsidRPr="00CE1362" w:rsidRDefault="00CE1362" w:rsidP="00CE1362">
            <w:pPr>
              <w:jc w:val="both"/>
              <w:rPr>
                <w:sz w:val="20"/>
                <w:szCs w:val="20"/>
              </w:rPr>
            </w:pPr>
            <w:r w:rsidRPr="00CE1362">
              <w:rPr>
                <w:sz w:val="20"/>
                <w:szCs w:val="20"/>
              </w:rPr>
              <w:t>-</w:t>
            </w:r>
          </w:p>
        </w:tc>
        <w:tc>
          <w:tcPr>
            <w:tcW w:w="5859" w:type="dxa"/>
          </w:tcPr>
          <w:p w:rsidR="00CE1362" w:rsidRPr="00CE1362" w:rsidRDefault="00CE1362" w:rsidP="00CE1362">
            <w:pPr>
              <w:jc w:val="both"/>
              <w:rPr>
                <w:sz w:val="20"/>
                <w:szCs w:val="20"/>
              </w:rPr>
            </w:pPr>
            <w:r w:rsidRPr="00CE1362">
              <w:rPr>
                <w:sz w:val="20"/>
                <w:szCs w:val="20"/>
              </w:rPr>
              <w:t>"Развитие отраслей агропромышленного комплекса" (далее - подпрограмма)</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r w:rsidRPr="00CE1362">
              <w:rPr>
                <w:sz w:val="20"/>
                <w:szCs w:val="20"/>
              </w:rPr>
              <w:t>Ответственный исполнитель подпрограммы</w:t>
            </w:r>
          </w:p>
        </w:tc>
        <w:tc>
          <w:tcPr>
            <w:tcW w:w="560" w:type="dxa"/>
          </w:tcPr>
          <w:p w:rsidR="00CE1362" w:rsidRPr="00CE1362" w:rsidRDefault="00CE1362" w:rsidP="00CE1362">
            <w:pPr>
              <w:jc w:val="both"/>
              <w:rPr>
                <w:sz w:val="20"/>
                <w:szCs w:val="20"/>
              </w:rPr>
            </w:pPr>
            <w:r w:rsidRPr="00CE1362">
              <w:rPr>
                <w:sz w:val="20"/>
                <w:szCs w:val="20"/>
              </w:rPr>
              <w:t>-</w:t>
            </w:r>
          </w:p>
        </w:tc>
        <w:tc>
          <w:tcPr>
            <w:tcW w:w="5859" w:type="dxa"/>
          </w:tcPr>
          <w:p w:rsidR="00CE1362" w:rsidRPr="00CE1362" w:rsidRDefault="00CE1362" w:rsidP="00CE1362">
            <w:pPr>
              <w:jc w:val="both"/>
              <w:rPr>
                <w:sz w:val="20"/>
                <w:szCs w:val="20"/>
              </w:rPr>
            </w:pPr>
            <w:r w:rsidRPr="00CE1362">
              <w:rPr>
                <w:sz w:val="20"/>
                <w:szCs w:val="20"/>
              </w:rPr>
              <w:t>Управление по работе с отраслями АПК и ЛПХ граждан администрации Ельниковского муниципального района</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p>
        </w:tc>
        <w:tc>
          <w:tcPr>
            <w:tcW w:w="560" w:type="dxa"/>
          </w:tcPr>
          <w:p w:rsidR="00CE1362" w:rsidRPr="00CE1362" w:rsidRDefault="00CE1362" w:rsidP="00CE1362">
            <w:pPr>
              <w:jc w:val="both"/>
              <w:rPr>
                <w:sz w:val="20"/>
                <w:szCs w:val="20"/>
              </w:rPr>
            </w:pPr>
            <w:r w:rsidRPr="00CE1362">
              <w:rPr>
                <w:sz w:val="20"/>
                <w:szCs w:val="20"/>
              </w:rPr>
              <w:t>-</w:t>
            </w:r>
          </w:p>
        </w:tc>
        <w:tc>
          <w:tcPr>
            <w:tcW w:w="5859" w:type="dxa"/>
          </w:tcPr>
          <w:p w:rsidR="00CE1362" w:rsidRPr="00CE1362" w:rsidRDefault="00CE1362" w:rsidP="00CE1362">
            <w:pPr>
              <w:jc w:val="both"/>
              <w:rPr>
                <w:sz w:val="20"/>
                <w:szCs w:val="20"/>
              </w:rPr>
            </w:pP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r w:rsidRPr="00CE1362">
              <w:rPr>
                <w:sz w:val="20"/>
                <w:szCs w:val="20"/>
              </w:rPr>
              <w:t>Цели подпрограммы</w:t>
            </w:r>
          </w:p>
        </w:tc>
        <w:tc>
          <w:tcPr>
            <w:tcW w:w="560" w:type="dxa"/>
          </w:tcPr>
          <w:p w:rsidR="00CE1362" w:rsidRPr="00CE1362" w:rsidRDefault="00CE1362" w:rsidP="00CE1362">
            <w:pPr>
              <w:jc w:val="both"/>
              <w:rPr>
                <w:sz w:val="20"/>
                <w:szCs w:val="20"/>
              </w:rPr>
            </w:pPr>
            <w:r w:rsidRPr="00CE1362">
              <w:rPr>
                <w:sz w:val="20"/>
                <w:szCs w:val="20"/>
              </w:rPr>
              <w:t>-</w:t>
            </w:r>
          </w:p>
        </w:tc>
        <w:tc>
          <w:tcPr>
            <w:tcW w:w="5859" w:type="dxa"/>
          </w:tcPr>
          <w:p w:rsidR="00CE1362" w:rsidRPr="00CE1362" w:rsidRDefault="00CE1362" w:rsidP="00CE1362">
            <w:pPr>
              <w:jc w:val="both"/>
              <w:rPr>
                <w:sz w:val="20"/>
                <w:szCs w:val="20"/>
              </w:rPr>
            </w:pPr>
            <w:r w:rsidRPr="00CE1362">
              <w:rPr>
                <w:sz w:val="20"/>
                <w:szCs w:val="20"/>
              </w:rPr>
              <w:t>создание условий для повышения конкурентоспособности сельскохозяйственной продукции и продуктов ее переработки, производимой республиканскими сельхозтоваропроизводителями, на внутреннем и внешнем рынках;</w:t>
            </w:r>
          </w:p>
          <w:p w:rsidR="00CE1362" w:rsidRPr="00CE1362" w:rsidRDefault="00CE1362" w:rsidP="00CE1362">
            <w:pPr>
              <w:jc w:val="both"/>
              <w:rPr>
                <w:sz w:val="20"/>
                <w:szCs w:val="20"/>
              </w:rPr>
            </w:pPr>
            <w:r w:rsidRPr="00CE1362">
              <w:rPr>
                <w:sz w:val="20"/>
                <w:szCs w:val="20"/>
              </w:rPr>
              <w:t>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 увеличение доходов и снижение издержек малых форм сельскохозяйственных товаропроизводителей через участие в сельскохозяйственных кооперативах;</w:t>
            </w:r>
          </w:p>
          <w:p w:rsidR="00CE1362" w:rsidRPr="00CE1362" w:rsidRDefault="00CE1362" w:rsidP="00CE1362">
            <w:pPr>
              <w:jc w:val="both"/>
              <w:rPr>
                <w:sz w:val="20"/>
                <w:szCs w:val="20"/>
              </w:rPr>
            </w:pPr>
            <w:r w:rsidRPr="00CE1362">
              <w:rPr>
                <w:sz w:val="20"/>
                <w:szCs w:val="20"/>
              </w:rPr>
              <w:t>создание условий для развития конкурентоспособного рынка семян сельскохозяйственных растений;</w:t>
            </w:r>
          </w:p>
          <w:p w:rsidR="00CE1362" w:rsidRPr="00CE1362" w:rsidRDefault="00CE1362" w:rsidP="00CE1362">
            <w:pPr>
              <w:jc w:val="both"/>
              <w:rPr>
                <w:sz w:val="20"/>
                <w:szCs w:val="20"/>
              </w:rPr>
            </w:pPr>
            <w:r w:rsidRPr="00CE1362">
              <w:rPr>
                <w:sz w:val="20"/>
                <w:szCs w:val="20"/>
              </w:rPr>
              <w:t>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r w:rsidRPr="00CE1362">
              <w:rPr>
                <w:sz w:val="20"/>
                <w:szCs w:val="20"/>
              </w:rPr>
              <w:t>Задачи подпрограммы</w:t>
            </w:r>
          </w:p>
        </w:tc>
        <w:tc>
          <w:tcPr>
            <w:tcW w:w="560" w:type="dxa"/>
          </w:tcPr>
          <w:p w:rsidR="00CE1362" w:rsidRPr="00CE1362" w:rsidRDefault="00CE1362" w:rsidP="00CE1362">
            <w:pPr>
              <w:jc w:val="both"/>
              <w:rPr>
                <w:sz w:val="20"/>
                <w:szCs w:val="20"/>
              </w:rPr>
            </w:pPr>
            <w:r w:rsidRPr="00CE1362">
              <w:rPr>
                <w:sz w:val="20"/>
                <w:szCs w:val="20"/>
              </w:rPr>
              <w:t>-</w:t>
            </w:r>
          </w:p>
        </w:tc>
        <w:tc>
          <w:tcPr>
            <w:tcW w:w="5859" w:type="dxa"/>
          </w:tcPr>
          <w:p w:rsidR="00CE1362" w:rsidRPr="00CE1362" w:rsidRDefault="00CE1362" w:rsidP="00CE1362">
            <w:pPr>
              <w:jc w:val="both"/>
              <w:rPr>
                <w:sz w:val="20"/>
                <w:szCs w:val="20"/>
              </w:rPr>
            </w:pPr>
            <w:r w:rsidRPr="00CE1362">
              <w:rPr>
                <w:sz w:val="20"/>
                <w:szCs w:val="20"/>
              </w:rPr>
              <w:t>обеспечение роста объемов производства сельскохозяйственной продукции и продуктов ее переработки;</w:t>
            </w:r>
          </w:p>
          <w:p w:rsidR="00CE1362" w:rsidRPr="00CE1362" w:rsidRDefault="00CE1362" w:rsidP="00CE1362">
            <w:pPr>
              <w:jc w:val="both"/>
              <w:rPr>
                <w:sz w:val="20"/>
                <w:szCs w:val="20"/>
              </w:rPr>
            </w:pPr>
            <w:r w:rsidRPr="00CE1362">
              <w:rPr>
                <w:sz w:val="20"/>
                <w:szCs w:val="20"/>
              </w:rPr>
              <w:t>повышение плодородия почв;</w:t>
            </w:r>
          </w:p>
          <w:p w:rsidR="00CE1362" w:rsidRPr="00CE1362" w:rsidRDefault="00CE1362" w:rsidP="00CE1362">
            <w:pPr>
              <w:jc w:val="both"/>
              <w:rPr>
                <w:sz w:val="20"/>
                <w:szCs w:val="20"/>
              </w:rPr>
            </w:pPr>
            <w:r w:rsidRPr="00CE1362">
              <w:rPr>
                <w:sz w:val="20"/>
                <w:szCs w:val="20"/>
              </w:rPr>
              <w:t>развитие селекционной и племенной базы растениеводства и животноводства;</w:t>
            </w:r>
          </w:p>
          <w:p w:rsidR="00CE1362" w:rsidRPr="00CE1362" w:rsidRDefault="00CE1362" w:rsidP="00CE1362">
            <w:pPr>
              <w:jc w:val="both"/>
              <w:rPr>
                <w:sz w:val="20"/>
                <w:szCs w:val="20"/>
              </w:rPr>
            </w:pPr>
            <w:r w:rsidRPr="00CE1362">
              <w:rPr>
                <w:sz w:val="20"/>
                <w:szCs w:val="20"/>
              </w:rPr>
              <w:t>обеспечение сохранности поголовья сельскохозяйственных животных и птицы, в том числе маточного;</w:t>
            </w:r>
          </w:p>
          <w:p w:rsidR="00CE1362" w:rsidRPr="00CE1362" w:rsidRDefault="00CE1362" w:rsidP="00CE1362">
            <w:pPr>
              <w:jc w:val="both"/>
              <w:rPr>
                <w:sz w:val="20"/>
                <w:szCs w:val="20"/>
              </w:rPr>
            </w:pPr>
            <w:r w:rsidRPr="00CE1362">
              <w:rPr>
                <w:sz w:val="20"/>
                <w:szCs w:val="20"/>
              </w:rPr>
              <w:t>развитие малых форм хозяйствования и кооперации на селе;</w:t>
            </w:r>
          </w:p>
          <w:p w:rsidR="00CE1362" w:rsidRPr="00CE1362" w:rsidRDefault="00CE1362" w:rsidP="00CE1362">
            <w:pPr>
              <w:jc w:val="both"/>
              <w:rPr>
                <w:sz w:val="20"/>
                <w:szCs w:val="20"/>
              </w:rPr>
            </w:pPr>
            <w:r w:rsidRPr="00CE1362">
              <w:rPr>
                <w:sz w:val="20"/>
                <w:szCs w:val="20"/>
              </w:rPr>
              <w:t>повышение финансовой устойчивости сельскохозяйственных товаропроизводителей;</w:t>
            </w:r>
          </w:p>
          <w:p w:rsidR="00CE1362" w:rsidRPr="00CE1362" w:rsidRDefault="00CE1362" w:rsidP="00CE1362">
            <w:pPr>
              <w:jc w:val="both"/>
              <w:rPr>
                <w:sz w:val="20"/>
                <w:szCs w:val="20"/>
              </w:rPr>
            </w:pPr>
            <w:r w:rsidRPr="00CE1362">
              <w:rPr>
                <w:sz w:val="20"/>
                <w:szCs w:val="20"/>
              </w:rPr>
              <w:t>развитие переработки сельскохозяйственной продукции;</w:t>
            </w:r>
          </w:p>
          <w:p w:rsidR="00CE1362" w:rsidRPr="00CE1362" w:rsidRDefault="00CE1362" w:rsidP="00CE1362">
            <w:pPr>
              <w:jc w:val="both"/>
              <w:rPr>
                <w:sz w:val="20"/>
                <w:szCs w:val="20"/>
              </w:rPr>
            </w:pPr>
            <w:r w:rsidRPr="00CE1362">
              <w:rPr>
                <w:sz w:val="20"/>
                <w:szCs w:val="20"/>
              </w:rPr>
              <w:t>улучшение и стабилизация эпизоотической ситуации на территории Республики Мордовия по африканской чуме свиней</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bookmarkStart w:id="89" w:name="sub_557"/>
            <w:r w:rsidRPr="00CE1362">
              <w:rPr>
                <w:sz w:val="20"/>
                <w:szCs w:val="20"/>
              </w:rPr>
              <w:t>Целевые индикаторы и показатели подпрограммы</w:t>
            </w:r>
            <w:bookmarkEnd w:id="89"/>
          </w:p>
        </w:tc>
        <w:tc>
          <w:tcPr>
            <w:tcW w:w="560" w:type="dxa"/>
          </w:tcPr>
          <w:p w:rsidR="00CE1362" w:rsidRPr="00CE1362" w:rsidRDefault="00CE1362" w:rsidP="00CE1362">
            <w:pPr>
              <w:jc w:val="both"/>
              <w:rPr>
                <w:sz w:val="20"/>
                <w:szCs w:val="20"/>
              </w:rPr>
            </w:pPr>
            <w:r w:rsidRPr="00CE1362">
              <w:rPr>
                <w:sz w:val="20"/>
                <w:szCs w:val="20"/>
              </w:rPr>
              <w:t>-</w:t>
            </w:r>
          </w:p>
        </w:tc>
        <w:tc>
          <w:tcPr>
            <w:tcW w:w="5859" w:type="dxa"/>
          </w:tcPr>
          <w:p w:rsidR="00CE1362" w:rsidRPr="00CE1362" w:rsidRDefault="00CE1362" w:rsidP="00CE1362">
            <w:pPr>
              <w:jc w:val="both"/>
              <w:rPr>
                <w:sz w:val="20"/>
                <w:szCs w:val="20"/>
              </w:rPr>
            </w:pPr>
            <w:r w:rsidRPr="00CE1362">
              <w:rPr>
                <w:sz w:val="20"/>
                <w:szCs w:val="20"/>
              </w:rPr>
              <w:t>валовой сбор зерновых и зернобобовых культур, сахарной свеклы, пеньковолокна в хозяйствах всех категорий, тыс. тонн;</w:t>
            </w:r>
          </w:p>
          <w:p w:rsidR="00CE1362" w:rsidRPr="00CE1362" w:rsidRDefault="00CE1362" w:rsidP="00CE1362">
            <w:pPr>
              <w:jc w:val="both"/>
              <w:rPr>
                <w:sz w:val="20"/>
                <w:szCs w:val="20"/>
              </w:rPr>
            </w:pPr>
            <w:r w:rsidRPr="00CE1362">
              <w:rPr>
                <w:sz w:val="20"/>
                <w:szCs w:val="20"/>
              </w:rPr>
              <w:t>валовой сбор картофеля, овощей открытого грунта в сельскохозяйственных организациях, крестьянских (фермерских) хозяйствах, включая индивидуальных предпринимателей, тыс. тонн;</w:t>
            </w:r>
          </w:p>
          <w:p w:rsidR="00CE1362" w:rsidRPr="00CE1362" w:rsidRDefault="00CE1362" w:rsidP="00CE1362">
            <w:pPr>
              <w:jc w:val="both"/>
              <w:rPr>
                <w:sz w:val="20"/>
                <w:szCs w:val="20"/>
              </w:rPr>
            </w:pPr>
            <w:r w:rsidRPr="00CE1362">
              <w:rPr>
                <w:sz w:val="20"/>
                <w:szCs w:val="20"/>
              </w:rPr>
              <w:t xml:space="preserve">объем реализованных и (или) направленных на переработку </w:t>
            </w:r>
            <w:r w:rsidRPr="00CE1362">
              <w:rPr>
                <w:sz w:val="20"/>
                <w:szCs w:val="20"/>
              </w:rPr>
              <w:lastRenderedPageBreak/>
              <w:t>овощей, тыс. тонн;</w:t>
            </w:r>
          </w:p>
          <w:p w:rsidR="00CE1362" w:rsidRPr="00CE1362" w:rsidRDefault="00CE1362" w:rsidP="00CE1362">
            <w:pPr>
              <w:jc w:val="both"/>
              <w:rPr>
                <w:sz w:val="20"/>
                <w:szCs w:val="20"/>
              </w:rPr>
            </w:pPr>
            <w:r w:rsidRPr="00CE1362">
              <w:rPr>
                <w:sz w:val="20"/>
                <w:szCs w:val="20"/>
              </w:rPr>
              <w:t>размер посевных площадей, занятых зерновыми, зернобобовыми и кормовыми сельскохозяйственными культурами, тыс. га;</w:t>
            </w:r>
          </w:p>
          <w:p w:rsidR="00CE1362" w:rsidRPr="00CE1362" w:rsidRDefault="00CE1362" w:rsidP="00CE1362">
            <w:pPr>
              <w:jc w:val="both"/>
              <w:rPr>
                <w:sz w:val="20"/>
                <w:szCs w:val="20"/>
              </w:rPr>
            </w:pPr>
            <w:r w:rsidRPr="00CE1362">
              <w:rPr>
                <w:sz w:val="20"/>
                <w:szCs w:val="20"/>
              </w:rPr>
              <w:t>производство скота и птицы на убой в хозяйствах всех категорий (в живом весе), тыс. тонн;</w:t>
            </w:r>
          </w:p>
          <w:p w:rsidR="00CE1362" w:rsidRPr="00CE1362" w:rsidRDefault="00CE1362" w:rsidP="00CE1362">
            <w:pPr>
              <w:jc w:val="both"/>
              <w:rPr>
                <w:sz w:val="20"/>
                <w:szCs w:val="20"/>
              </w:rPr>
            </w:pPr>
            <w:r w:rsidRPr="00CE1362">
              <w:rPr>
                <w:sz w:val="20"/>
                <w:szCs w:val="20"/>
              </w:rPr>
              <w:t>производство молока в хозяйствах всех категорий, тыс. тонн;</w:t>
            </w:r>
          </w:p>
          <w:p w:rsidR="00CE1362" w:rsidRPr="00CE1362" w:rsidRDefault="00CE1362" w:rsidP="00CE1362">
            <w:pPr>
              <w:jc w:val="both"/>
              <w:rPr>
                <w:sz w:val="20"/>
                <w:szCs w:val="20"/>
              </w:rPr>
            </w:pPr>
            <w:r w:rsidRPr="00CE1362">
              <w:rPr>
                <w:sz w:val="20"/>
                <w:szCs w:val="20"/>
              </w:rPr>
              <w:t>производство молока в сельскохозяйственных организациях и крестьянских (фермерских) хозяйствах, включая индивидуальных предпринимателей, тыс. тонн;</w:t>
            </w:r>
          </w:p>
          <w:p w:rsidR="00CE1362" w:rsidRPr="00CE1362" w:rsidRDefault="00CE1362" w:rsidP="00CE1362">
            <w:pPr>
              <w:jc w:val="both"/>
              <w:rPr>
                <w:sz w:val="20"/>
                <w:szCs w:val="20"/>
              </w:rPr>
            </w:pPr>
            <w:r w:rsidRPr="00CE1362">
              <w:rPr>
                <w:sz w:val="20"/>
                <w:szCs w:val="20"/>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 тыс. голов;</w:t>
            </w:r>
          </w:p>
          <w:p w:rsidR="00CE1362" w:rsidRPr="00CE1362" w:rsidRDefault="00CE1362" w:rsidP="00CE1362">
            <w:pPr>
              <w:jc w:val="both"/>
              <w:rPr>
                <w:sz w:val="20"/>
                <w:szCs w:val="20"/>
              </w:rPr>
            </w:pPr>
            <w:r w:rsidRPr="00CE1362">
              <w:rPr>
                <w:sz w:val="20"/>
                <w:szCs w:val="20"/>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 тыс. гол.;</w:t>
            </w:r>
          </w:p>
          <w:p w:rsidR="00CE1362" w:rsidRPr="00CE1362" w:rsidRDefault="00CE1362" w:rsidP="00CE1362">
            <w:pPr>
              <w:jc w:val="both"/>
              <w:rPr>
                <w:sz w:val="20"/>
                <w:szCs w:val="20"/>
              </w:rPr>
            </w:pPr>
            <w:r w:rsidRPr="00CE1362">
              <w:rPr>
                <w:sz w:val="20"/>
                <w:szCs w:val="20"/>
              </w:rPr>
              <w:t>сохранность племенного условного маточного поголовья сельскохозяйственных животных к уровню предыдущего года, процентов;</w:t>
            </w:r>
          </w:p>
          <w:p w:rsidR="00CE1362" w:rsidRPr="00CE1362" w:rsidRDefault="00CE1362" w:rsidP="00CE1362">
            <w:pPr>
              <w:jc w:val="both"/>
              <w:rPr>
                <w:sz w:val="20"/>
                <w:szCs w:val="20"/>
              </w:rPr>
            </w:pPr>
            <w:r w:rsidRPr="00CE1362">
              <w:rPr>
                <w:sz w:val="20"/>
                <w:szCs w:val="20"/>
              </w:rPr>
              <w:t>реализация племенного молодняка крупного рогатого скота молочных и мясных пород на 100 голов маток, гол.;</w:t>
            </w:r>
          </w:p>
          <w:p w:rsidR="00CE1362" w:rsidRPr="00CE1362" w:rsidRDefault="00CE1362" w:rsidP="00CE1362">
            <w:pPr>
              <w:jc w:val="both"/>
              <w:rPr>
                <w:sz w:val="20"/>
                <w:szCs w:val="20"/>
              </w:rPr>
            </w:pPr>
            <w:r w:rsidRPr="00CE1362">
              <w:rPr>
                <w:sz w:val="20"/>
                <w:szCs w:val="20"/>
              </w:rPr>
              <w:t>доля площади, засеваемой элитными семенами в общей площади посевов, процентов;</w:t>
            </w:r>
          </w:p>
          <w:p w:rsidR="00CE1362" w:rsidRPr="00CE1362" w:rsidRDefault="00CE1362" w:rsidP="00CE1362">
            <w:pPr>
              <w:jc w:val="both"/>
              <w:rPr>
                <w:sz w:val="20"/>
                <w:szCs w:val="20"/>
              </w:rPr>
            </w:pPr>
            <w:r w:rsidRPr="00CE1362">
              <w:rPr>
                <w:sz w:val="20"/>
                <w:szCs w:val="20"/>
              </w:rPr>
              <w:t>площадь закладки многолетних плодовых и ягодных насаждений, га;</w:t>
            </w:r>
          </w:p>
          <w:p w:rsidR="00CE1362" w:rsidRPr="00CE1362" w:rsidRDefault="00CE1362" w:rsidP="00CE1362">
            <w:pPr>
              <w:jc w:val="both"/>
              <w:rPr>
                <w:sz w:val="20"/>
                <w:szCs w:val="20"/>
              </w:rPr>
            </w:pPr>
            <w:r w:rsidRPr="00CE1362">
              <w:rPr>
                <w:sz w:val="20"/>
                <w:szCs w:val="20"/>
              </w:rPr>
              <w:t>размер застрахованных посевных площадей, га;</w:t>
            </w:r>
          </w:p>
          <w:p w:rsidR="00CE1362" w:rsidRPr="00CE1362" w:rsidRDefault="00CE1362" w:rsidP="00CE1362">
            <w:pPr>
              <w:jc w:val="both"/>
              <w:rPr>
                <w:sz w:val="20"/>
                <w:szCs w:val="20"/>
              </w:rPr>
            </w:pPr>
            <w:r w:rsidRPr="00CE1362">
              <w:rPr>
                <w:sz w:val="20"/>
                <w:szCs w:val="20"/>
              </w:rPr>
              <w:t>численность застрахованного поголовья сельскохозяйственных животных, тыс. усл. гол.;</w:t>
            </w:r>
          </w:p>
          <w:p w:rsidR="00CE1362" w:rsidRPr="00CE1362" w:rsidRDefault="00CE1362" w:rsidP="00CE1362">
            <w:pPr>
              <w:jc w:val="both"/>
              <w:rPr>
                <w:sz w:val="20"/>
                <w:szCs w:val="20"/>
              </w:rPr>
            </w:pPr>
            <w:r w:rsidRPr="00CE1362">
              <w:rPr>
                <w:sz w:val="20"/>
                <w:szCs w:val="20"/>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государственной поддержки, мест;</w:t>
            </w:r>
          </w:p>
          <w:p w:rsidR="00CE1362" w:rsidRPr="00CE1362" w:rsidRDefault="00CE1362" w:rsidP="00CE1362">
            <w:pPr>
              <w:jc w:val="both"/>
              <w:rPr>
                <w:sz w:val="20"/>
                <w:szCs w:val="20"/>
              </w:rPr>
            </w:pPr>
            <w:r w:rsidRPr="00CE1362">
              <w:rPr>
                <w:sz w:val="20"/>
                <w:szCs w:val="20"/>
              </w:rPr>
              <w:t>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 процентов;</w:t>
            </w:r>
          </w:p>
          <w:p w:rsidR="00CE1362" w:rsidRPr="00CE1362" w:rsidRDefault="00CE1362" w:rsidP="00CE1362">
            <w:pPr>
              <w:jc w:val="both"/>
              <w:rPr>
                <w:sz w:val="20"/>
                <w:szCs w:val="20"/>
              </w:rPr>
            </w:pPr>
            <w:r w:rsidRPr="00CE1362">
              <w:rPr>
                <w:sz w:val="20"/>
                <w:szCs w:val="20"/>
              </w:rPr>
              <w:t>количество новых постоянных рабочих мест, созданных в сельскохозяйственных потребительских кооперативах, получивших государственную поддержку, мест;</w:t>
            </w:r>
          </w:p>
          <w:p w:rsidR="00CE1362" w:rsidRPr="00CE1362" w:rsidRDefault="00CE1362" w:rsidP="00CE1362">
            <w:pPr>
              <w:jc w:val="both"/>
              <w:rPr>
                <w:sz w:val="20"/>
                <w:szCs w:val="20"/>
              </w:rPr>
            </w:pPr>
            <w:r w:rsidRPr="00CE1362">
              <w:rPr>
                <w:sz w:val="20"/>
                <w:szCs w:val="20"/>
              </w:rPr>
              <w:t>прирост объема сельскохозяйственной продукции, реализованной сельскохозяйственными потребительскими кооперативами, получившими государственную поддержку, процентов;</w:t>
            </w:r>
          </w:p>
          <w:p w:rsidR="00CE1362" w:rsidRPr="00CE1362" w:rsidRDefault="00CE1362" w:rsidP="00CE1362">
            <w:pPr>
              <w:jc w:val="both"/>
              <w:rPr>
                <w:sz w:val="20"/>
                <w:szCs w:val="20"/>
              </w:rPr>
            </w:pPr>
            <w:r w:rsidRPr="00CE1362">
              <w:rPr>
                <w:sz w:val="20"/>
                <w:szCs w:val="20"/>
              </w:rPr>
              <w:t>производство сахара белого свекловичного в твердом состоянии, тыс. тонн;</w:t>
            </w:r>
          </w:p>
          <w:p w:rsidR="00CE1362" w:rsidRPr="00CE1362" w:rsidRDefault="00CE1362" w:rsidP="00CE1362">
            <w:pPr>
              <w:jc w:val="both"/>
              <w:rPr>
                <w:sz w:val="20"/>
                <w:szCs w:val="20"/>
              </w:rPr>
            </w:pPr>
            <w:r w:rsidRPr="00CE1362">
              <w:rPr>
                <w:sz w:val="20"/>
                <w:szCs w:val="20"/>
              </w:rPr>
              <w:t>производство муки из зерновых культур, овощных и других растительных культур, смеси из них, тыс. тонн;</w:t>
            </w:r>
          </w:p>
          <w:p w:rsidR="00CE1362" w:rsidRPr="00CE1362" w:rsidRDefault="00CE1362" w:rsidP="00CE1362">
            <w:pPr>
              <w:jc w:val="both"/>
              <w:rPr>
                <w:sz w:val="20"/>
                <w:szCs w:val="20"/>
              </w:rPr>
            </w:pPr>
            <w:r w:rsidRPr="00CE1362">
              <w:rPr>
                <w:sz w:val="20"/>
                <w:szCs w:val="20"/>
              </w:rPr>
              <w:t>производство крупы, тыс. тонн;</w:t>
            </w:r>
          </w:p>
          <w:p w:rsidR="00CE1362" w:rsidRPr="00CE1362" w:rsidRDefault="00CE1362" w:rsidP="00CE1362">
            <w:pPr>
              <w:jc w:val="both"/>
              <w:rPr>
                <w:sz w:val="20"/>
                <w:szCs w:val="20"/>
              </w:rPr>
            </w:pPr>
            <w:r w:rsidRPr="00CE1362">
              <w:rPr>
                <w:sz w:val="20"/>
                <w:szCs w:val="20"/>
              </w:rPr>
              <w:t>производство плодоовощных консервов, млн. усл. банок;</w:t>
            </w:r>
          </w:p>
          <w:p w:rsidR="00CE1362" w:rsidRPr="00CE1362" w:rsidRDefault="00CE1362" w:rsidP="00CE1362">
            <w:pPr>
              <w:jc w:val="both"/>
              <w:rPr>
                <w:sz w:val="20"/>
                <w:szCs w:val="20"/>
              </w:rPr>
            </w:pPr>
            <w:r w:rsidRPr="00CE1362">
              <w:rPr>
                <w:sz w:val="20"/>
                <w:szCs w:val="20"/>
              </w:rPr>
              <w:t>производство масла сливочного, тыс. тонн;</w:t>
            </w:r>
          </w:p>
          <w:p w:rsidR="00CE1362" w:rsidRPr="00CE1362" w:rsidRDefault="00CE1362" w:rsidP="00CE1362">
            <w:pPr>
              <w:jc w:val="both"/>
              <w:rPr>
                <w:sz w:val="20"/>
                <w:szCs w:val="20"/>
              </w:rPr>
            </w:pPr>
            <w:r w:rsidRPr="00CE1362">
              <w:rPr>
                <w:sz w:val="20"/>
                <w:szCs w:val="20"/>
              </w:rPr>
              <w:t>производство сыров и сырных продуктов, тыс. тонн;</w:t>
            </w:r>
          </w:p>
          <w:p w:rsidR="00CE1362" w:rsidRPr="00CE1362" w:rsidRDefault="00CE1362" w:rsidP="00CE1362">
            <w:pPr>
              <w:jc w:val="both"/>
              <w:rPr>
                <w:sz w:val="20"/>
                <w:szCs w:val="20"/>
              </w:rPr>
            </w:pPr>
            <w:r w:rsidRPr="00CE1362">
              <w:rPr>
                <w:sz w:val="20"/>
                <w:szCs w:val="20"/>
              </w:rPr>
              <w:t>охват исследованиями по африканской чуме свиней поголовья восприимчивых животных, процент;</w:t>
            </w:r>
          </w:p>
          <w:p w:rsidR="00CE1362" w:rsidRPr="00CE1362" w:rsidRDefault="00CE1362" w:rsidP="00CE1362">
            <w:pPr>
              <w:jc w:val="both"/>
              <w:rPr>
                <w:sz w:val="20"/>
                <w:szCs w:val="20"/>
              </w:rPr>
            </w:pPr>
            <w:r w:rsidRPr="00CE1362">
              <w:rPr>
                <w:sz w:val="20"/>
                <w:szCs w:val="20"/>
              </w:rPr>
              <w:t>выявляемость возбудителя африканской чумы свиней на территории района, процентов;</w:t>
            </w:r>
          </w:p>
          <w:p w:rsidR="00CE1362" w:rsidRPr="00CE1362" w:rsidRDefault="00CE1362" w:rsidP="00CE1362">
            <w:pPr>
              <w:jc w:val="both"/>
              <w:rPr>
                <w:sz w:val="20"/>
                <w:szCs w:val="20"/>
              </w:rPr>
            </w:pPr>
            <w:r w:rsidRPr="00CE1362">
              <w:rPr>
                <w:sz w:val="20"/>
                <w:szCs w:val="20"/>
              </w:rPr>
              <w:t>сбор биологических отходов, тонн;</w:t>
            </w:r>
          </w:p>
          <w:p w:rsidR="00CE1362" w:rsidRPr="00CE1362" w:rsidRDefault="00CE1362" w:rsidP="00CE1362">
            <w:pPr>
              <w:jc w:val="both"/>
              <w:rPr>
                <w:sz w:val="20"/>
                <w:szCs w:val="20"/>
              </w:rPr>
            </w:pPr>
            <w:r w:rsidRPr="00CE1362">
              <w:rPr>
                <w:sz w:val="20"/>
                <w:szCs w:val="20"/>
              </w:rPr>
              <w:t>увеличение объема производства мяса, субпродуктов, колбасных изделий, процентов;</w:t>
            </w:r>
          </w:p>
          <w:p w:rsidR="00CE1362" w:rsidRPr="00CE1362" w:rsidRDefault="00CE1362" w:rsidP="00CE1362">
            <w:pPr>
              <w:jc w:val="both"/>
              <w:rPr>
                <w:sz w:val="20"/>
                <w:szCs w:val="20"/>
              </w:rPr>
            </w:pPr>
            <w:bookmarkStart w:id="90" w:name="sub_5571"/>
            <w:r w:rsidRPr="00CE1362">
              <w:rPr>
                <w:sz w:val="20"/>
                <w:szCs w:val="20"/>
              </w:rPr>
              <w:t xml:space="preserve">доля застрахованной стоимости продукции растениеводства </w:t>
            </w:r>
            <w:r w:rsidRPr="00CE1362">
              <w:rPr>
                <w:sz w:val="20"/>
                <w:szCs w:val="20"/>
              </w:rPr>
              <w:lastRenderedPageBreak/>
              <w:t>(страховая сумма по договорам сельскохозяйственного страхования) в общей стоимости продукции растениеводства;</w:t>
            </w:r>
            <w:bookmarkEnd w:id="90"/>
          </w:p>
          <w:p w:rsidR="00CE1362" w:rsidRPr="00CE1362" w:rsidRDefault="00CE1362" w:rsidP="00CE1362">
            <w:pPr>
              <w:jc w:val="both"/>
              <w:rPr>
                <w:sz w:val="20"/>
                <w:szCs w:val="20"/>
              </w:rPr>
            </w:pPr>
            <w:r w:rsidRPr="00CE1362">
              <w:rPr>
                <w:sz w:val="20"/>
                <w:szCs w:val="20"/>
              </w:rPr>
              <w:t>доля застрахованной стоимости продукции животноводства (страховая сумма по договорам сельскохозяйственного страхования) в общей стоимости продукции животноводства.</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bookmarkStart w:id="91" w:name="sub_558"/>
            <w:r w:rsidRPr="00CE1362">
              <w:rPr>
                <w:sz w:val="20"/>
                <w:szCs w:val="20"/>
              </w:rPr>
              <w:lastRenderedPageBreak/>
              <w:t>Сроки реализации подпрограммы</w:t>
            </w:r>
            <w:bookmarkEnd w:id="91"/>
          </w:p>
        </w:tc>
        <w:tc>
          <w:tcPr>
            <w:tcW w:w="560" w:type="dxa"/>
          </w:tcPr>
          <w:p w:rsidR="00CE1362" w:rsidRPr="00CE1362" w:rsidRDefault="00CE1362" w:rsidP="00CE1362">
            <w:pPr>
              <w:jc w:val="both"/>
              <w:rPr>
                <w:sz w:val="20"/>
                <w:szCs w:val="20"/>
              </w:rPr>
            </w:pPr>
            <w:r w:rsidRPr="00CE1362">
              <w:rPr>
                <w:sz w:val="20"/>
                <w:szCs w:val="20"/>
              </w:rPr>
              <w:t>-</w:t>
            </w:r>
          </w:p>
        </w:tc>
        <w:tc>
          <w:tcPr>
            <w:tcW w:w="5859" w:type="dxa"/>
          </w:tcPr>
          <w:p w:rsidR="00CE1362" w:rsidRPr="00CE1362" w:rsidRDefault="00CE1362" w:rsidP="00CE1362">
            <w:pPr>
              <w:jc w:val="both"/>
              <w:rPr>
                <w:sz w:val="20"/>
                <w:szCs w:val="20"/>
              </w:rPr>
            </w:pPr>
            <w:r w:rsidRPr="00CE1362">
              <w:rPr>
                <w:sz w:val="20"/>
                <w:szCs w:val="20"/>
              </w:rPr>
              <w:t xml:space="preserve">1 января </w:t>
            </w:r>
            <w:smartTag w:uri="urn:schemas-microsoft-com:office:smarttags" w:element="metricconverter">
              <w:smartTagPr>
                <w:attr w:name="ProductID" w:val="1 килограмм"/>
              </w:smartTagPr>
              <w:r w:rsidRPr="00CE1362">
                <w:rPr>
                  <w:sz w:val="20"/>
                  <w:szCs w:val="20"/>
                </w:rPr>
                <w:t>2017 г</w:t>
              </w:r>
            </w:smartTag>
            <w:r w:rsidRPr="00CE1362">
              <w:rPr>
                <w:sz w:val="20"/>
                <w:szCs w:val="20"/>
              </w:rPr>
              <w:t xml:space="preserve">. - 31 декабря </w:t>
            </w:r>
            <w:smartTag w:uri="urn:schemas-microsoft-com:office:smarttags" w:element="metricconverter">
              <w:smartTagPr>
                <w:attr w:name="ProductID" w:val="1 килограмм"/>
              </w:smartTagPr>
              <w:r w:rsidRPr="00CE1362">
                <w:rPr>
                  <w:sz w:val="20"/>
                  <w:szCs w:val="20"/>
                </w:rPr>
                <w:t>2020 г</w:t>
              </w:r>
            </w:smartTag>
            <w:r w:rsidRPr="00CE1362">
              <w:rPr>
                <w:sz w:val="20"/>
                <w:szCs w:val="20"/>
              </w:rPr>
              <w:t>.</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bookmarkStart w:id="92" w:name="sub_559"/>
            <w:r w:rsidRPr="00CE1362">
              <w:rPr>
                <w:sz w:val="20"/>
                <w:szCs w:val="20"/>
              </w:rPr>
              <w:t>Объем финансового обеспечения</w:t>
            </w:r>
            <w:bookmarkEnd w:id="92"/>
          </w:p>
        </w:tc>
        <w:tc>
          <w:tcPr>
            <w:tcW w:w="560" w:type="dxa"/>
          </w:tcPr>
          <w:p w:rsidR="00CE1362" w:rsidRPr="00CE1362" w:rsidRDefault="00CE1362" w:rsidP="00CE1362">
            <w:pPr>
              <w:jc w:val="both"/>
              <w:rPr>
                <w:sz w:val="20"/>
                <w:szCs w:val="20"/>
              </w:rPr>
            </w:pPr>
            <w:r w:rsidRPr="00CE1362">
              <w:rPr>
                <w:sz w:val="20"/>
                <w:szCs w:val="20"/>
              </w:rPr>
              <w:t>-</w:t>
            </w:r>
          </w:p>
        </w:tc>
        <w:tc>
          <w:tcPr>
            <w:tcW w:w="5859" w:type="dxa"/>
          </w:tcPr>
          <w:p w:rsidR="00CE1362" w:rsidRPr="00CE1362" w:rsidRDefault="00CE1362" w:rsidP="00CE1362">
            <w:pPr>
              <w:jc w:val="both"/>
              <w:rPr>
                <w:sz w:val="20"/>
                <w:szCs w:val="20"/>
              </w:rPr>
            </w:pPr>
            <w:r w:rsidRPr="00CE1362">
              <w:rPr>
                <w:sz w:val="20"/>
                <w:szCs w:val="20"/>
              </w:rPr>
              <w:t>объем бюджетных ассигнований на реализацию подпрограммы  составляет 67547,0 тыс. рублей, в том числе по годам:</w:t>
            </w:r>
          </w:p>
          <w:p w:rsidR="00CE1362" w:rsidRPr="00CE1362" w:rsidRDefault="00CE1362" w:rsidP="00CE1362">
            <w:pPr>
              <w:jc w:val="both"/>
              <w:rPr>
                <w:sz w:val="20"/>
                <w:szCs w:val="20"/>
              </w:rPr>
            </w:pPr>
            <w:r w:rsidRPr="00CE1362">
              <w:rPr>
                <w:sz w:val="20"/>
                <w:szCs w:val="20"/>
              </w:rPr>
              <w:t>2017 год -  9053,0 тыс. рублей;</w:t>
            </w:r>
          </w:p>
          <w:p w:rsidR="00CE1362" w:rsidRPr="00CE1362" w:rsidRDefault="00CE1362" w:rsidP="00CE1362">
            <w:pPr>
              <w:jc w:val="both"/>
              <w:rPr>
                <w:sz w:val="20"/>
                <w:szCs w:val="20"/>
              </w:rPr>
            </w:pPr>
            <w:r w:rsidRPr="00CE1362">
              <w:rPr>
                <w:sz w:val="20"/>
                <w:szCs w:val="20"/>
              </w:rPr>
              <w:t>2018 год -  18398,0тыс. рублей</w:t>
            </w:r>
          </w:p>
          <w:p w:rsidR="00CE1362" w:rsidRPr="00CE1362" w:rsidRDefault="00CE1362" w:rsidP="00CE1362">
            <w:pPr>
              <w:jc w:val="both"/>
              <w:rPr>
                <w:sz w:val="20"/>
                <w:szCs w:val="20"/>
              </w:rPr>
            </w:pPr>
            <w:r w:rsidRPr="00CE1362">
              <w:rPr>
                <w:sz w:val="20"/>
                <w:szCs w:val="20"/>
              </w:rPr>
              <w:t>2019 год – 19498,0 тыс. рублей;</w:t>
            </w:r>
          </w:p>
          <w:p w:rsidR="00CE1362" w:rsidRPr="00CE1362" w:rsidRDefault="00CE1362" w:rsidP="00CE1362">
            <w:pPr>
              <w:jc w:val="both"/>
              <w:rPr>
                <w:sz w:val="20"/>
                <w:szCs w:val="20"/>
              </w:rPr>
            </w:pPr>
            <w:r w:rsidRPr="00CE1362">
              <w:rPr>
                <w:sz w:val="20"/>
                <w:szCs w:val="20"/>
              </w:rPr>
              <w:t>2020 год – 20598,0 тыс. рублей;</w:t>
            </w:r>
          </w:p>
        </w:tc>
      </w:tr>
      <w:tr w:rsidR="00CE1362" w:rsidRPr="00CE1362" w:rsidTr="00342DCF">
        <w:tblPrEx>
          <w:tblCellMar>
            <w:top w:w="0" w:type="dxa"/>
            <w:bottom w:w="0" w:type="dxa"/>
          </w:tblCellMar>
        </w:tblPrEx>
        <w:trPr>
          <w:trHeight w:val="7503"/>
        </w:trPr>
        <w:tc>
          <w:tcPr>
            <w:tcW w:w="3220" w:type="dxa"/>
          </w:tcPr>
          <w:p w:rsidR="00CE1362" w:rsidRPr="00CE1362" w:rsidRDefault="00CE1362" w:rsidP="00CE1362">
            <w:pPr>
              <w:jc w:val="both"/>
              <w:rPr>
                <w:sz w:val="20"/>
                <w:szCs w:val="20"/>
              </w:rPr>
            </w:pPr>
            <w:bookmarkStart w:id="93" w:name="sub_5558"/>
            <w:r w:rsidRPr="00CE1362">
              <w:rPr>
                <w:sz w:val="20"/>
                <w:szCs w:val="20"/>
              </w:rPr>
              <w:t>Ожидаемые результаты реализации подпрограммы</w:t>
            </w:r>
            <w:bookmarkEnd w:id="93"/>
          </w:p>
        </w:tc>
        <w:tc>
          <w:tcPr>
            <w:tcW w:w="560" w:type="dxa"/>
          </w:tcPr>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w:t>
            </w:r>
          </w:p>
        </w:tc>
        <w:tc>
          <w:tcPr>
            <w:tcW w:w="5859" w:type="dxa"/>
          </w:tcPr>
          <w:p w:rsidR="00CE1362" w:rsidRPr="00CE1362" w:rsidRDefault="00CE1362" w:rsidP="00CE1362">
            <w:pPr>
              <w:jc w:val="both"/>
              <w:rPr>
                <w:sz w:val="20"/>
                <w:szCs w:val="20"/>
              </w:rPr>
            </w:pPr>
            <w:r w:rsidRPr="00CE1362">
              <w:rPr>
                <w:sz w:val="20"/>
                <w:szCs w:val="20"/>
              </w:rPr>
              <w:t>обеспечение к 2020 году:</w:t>
            </w:r>
          </w:p>
          <w:p w:rsidR="00CE1362" w:rsidRPr="00CE1362" w:rsidRDefault="00CE1362" w:rsidP="00CE1362">
            <w:pPr>
              <w:jc w:val="both"/>
              <w:rPr>
                <w:sz w:val="20"/>
                <w:szCs w:val="20"/>
              </w:rPr>
            </w:pPr>
            <w:r w:rsidRPr="00CE1362">
              <w:rPr>
                <w:sz w:val="20"/>
                <w:szCs w:val="20"/>
              </w:rPr>
              <w:t>производство в хозяйствах всех категорий: зерновых и зернобобовых культур до - 13618 тонн;</w:t>
            </w:r>
          </w:p>
          <w:p w:rsidR="00CE1362" w:rsidRPr="00CE1362" w:rsidRDefault="00CE1362" w:rsidP="00CE1362">
            <w:pPr>
              <w:jc w:val="both"/>
              <w:rPr>
                <w:sz w:val="20"/>
                <w:szCs w:val="20"/>
              </w:rPr>
            </w:pPr>
            <w:r w:rsidRPr="00CE1362">
              <w:rPr>
                <w:sz w:val="20"/>
                <w:szCs w:val="20"/>
              </w:rPr>
              <w:t>сохранение размера посевных площадей, занятых зерновыми, зернобобовыми и кормовыми сельскохозяйственными культурами на площади 17059 га;</w:t>
            </w:r>
          </w:p>
          <w:p w:rsidR="00CE1362" w:rsidRPr="00CE1362" w:rsidRDefault="00CE1362" w:rsidP="00CE1362">
            <w:pPr>
              <w:jc w:val="both"/>
              <w:rPr>
                <w:sz w:val="20"/>
                <w:szCs w:val="20"/>
              </w:rPr>
            </w:pPr>
            <w:r w:rsidRPr="00CE1362">
              <w:rPr>
                <w:sz w:val="20"/>
                <w:szCs w:val="20"/>
              </w:rPr>
              <w:t>производство скота и птицы на убой в хозяйствах всех категорий (в живом весе) - до 1244 тонн;</w:t>
            </w:r>
          </w:p>
          <w:p w:rsidR="00CE1362" w:rsidRPr="00CE1362" w:rsidRDefault="00CE1362" w:rsidP="00CE1362">
            <w:pPr>
              <w:jc w:val="both"/>
              <w:rPr>
                <w:sz w:val="20"/>
                <w:szCs w:val="20"/>
              </w:rPr>
            </w:pPr>
            <w:r w:rsidRPr="00CE1362">
              <w:rPr>
                <w:sz w:val="20"/>
                <w:szCs w:val="20"/>
              </w:rPr>
              <w:t>производство молока в сельскохозяйственных организациях и крестьянских (фермерских) хозяйствах, включая индивидуальных предпринимателей - до 13270 тонн;</w:t>
            </w:r>
          </w:p>
          <w:p w:rsidR="00CE1362" w:rsidRPr="00CE1362" w:rsidRDefault="00CE1362" w:rsidP="00CE1362">
            <w:pPr>
              <w:jc w:val="both"/>
              <w:rPr>
                <w:sz w:val="20"/>
                <w:szCs w:val="20"/>
              </w:rPr>
            </w:pPr>
            <w:r w:rsidRPr="00CE1362">
              <w:rPr>
                <w:sz w:val="20"/>
                <w:szCs w:val="20"/>
              </w:rPr>
              <w:t>численность племенного условного маточного поголовья сельскохозяйственных животных-666 усл. голов;</w:t>
            </w:r>
          </w:p>
          <w:p w:rsidR="00CE1362" w:rsidRPr="00CE1362" w:rsidRDefault="00CE1362" w:rsidP="00CE1362">
            <w:pPr>
              <w:jc w:val="both"/>
              <w:rPr>
                <w:sz w:val="20"/>
                <w:szCs w:val="20"/>
              </w:rPr>
            </w:pPr>
            <w:r w:rsidRPr="00CE1362">
              <w:rPr>
                <w:sz w:val="20"/>
                <w:szCs w:val="20"/>
              </w:rPr>
              <w:t>сохранность племенного условного маточного поголовья сельскохозяйственных животных к уровню предыдущего года, 100 процентов;</w:t>
            </w:r>
          </w:p>
          <w:p w:rsidR="00CE1362" w:rsidRPr="00CE1362" w:rsidRDefault="00CE1362" w:rsidP="00CE1362">
            <w:pPr>
              <w:jc w:val="both"/>
              <w:rPr>
                <w:sz w:val="20"/>
                <w:szCs w:val="20"/>
              </w:rPr>
            </w:pPr>
            <w:r w:rsidRPr="00CE1362">
              <w:rPr>
                <w:sz w:val="20"/>
                <w:szCs w:val="20"/>
              </w:rPr>
              <w:t>реализация племенного молодняка крупного рогатого скота молочных и мясных пород на 100 голов маток - 10 гол.;</w:t>
            </w:r>
          </w:p>
          <w:p w:rsidR="00CE1362" w:rsidRPr="00CE1362" w:rsidRDefault="00CE1362" w:rsidP="00CE1362">
            <w:pPr>
              <w:jc w:val="both"/>
              <w:rPr>
                <w:sz w:val="20"/>
                <w:szCs w:val="20"/>
              </w:rPr>
            </w:pPr>
            <w:r w:rsidRPr="00CE1362">
              <w:rPr>
                <w:sz w:val="20"/>
                <w:szCs w:val="20"/>
              </w:rPr>
              <w:t>доля площади, засеваемой элитными семенами в общей площади посевов - 4%;</w:t>
            </w:r>
          </w:p>
          <w:p w:rsidR="00CE1362" w:rsidRPr="00CE1362" w:rsidRDefault="00CE1362" w:rsidP="00CE1362">
            <w:pPr>
              <w:jc w:val="both"/>
              <w:rPr>
                <w:sz w:val="20"/>
                <w:szCs w:val="20"/>
              </w:rPr>
            </w:pPr>
            <w:r w:rsidRPr="00CE1362">
              <w:rPr>
                <w:sz w:val="20"/>
                <w:szCs w:val="20"/>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грантовой поддержки - 3 мест;</w:t>
            </w:r>
          </w:p>
          <w:p w:rsidR="00CE1362" w:rsidRPr="00CE1362" w:rsidRDefault="00CE1362" w:rsidP="00CE1362">
            <w:pPr>
              <w:jc w:val="both"/>
              <w:rPr>
                <w:sz w:val="20"/>
                <w:szCs w:val="20"/>
              </w:rPr>
            </w:pPr>
            <w:r w:rsidRPr="00CE1362">
              <w:rPr>
                <w:sz w:val="20"/>
                <w:szCs w:val="20"/>
              </w:rPr>
              <w:t>прирост объема сельскохозяйственной продукции, произведенной крестьянскими (фермерскими) хозяйствами, получившими грантовую поддержку (по отношению к предыдущему году) - 10%;</w:t>
            </w:r>
          </w:p>
          <w:p w:rsidR="00CE1362" w:rsidRPr="00CE1362" w:rsidRDefault="00CE1362" w:rsidP="00CE1362">
            <w:pPr>
              <w:jc w:val="both"/>
              <w:rPr>
                <w:sz w:val="20"/>
                <w:szCs w:val="20"/>
              </w:rPr>
            </w:pPr>
            <w:r w:rsidRPr="00CE1362">
              <w:rPr>
                <w:sz w:val="20"/>
                <w:szCs w:val="20"/>
              </w:rPr>
              <w:t>количество новых постоянных рабочих мест, созданных в сельскохозяйственных потребительских кооперативах, получивших грантовую поддержку - 3 места;</w:t>
            </w:r>
          </w:p>
          <w:p w:rsidR="00CE1362" w:rsidRPr="00CE1362" w:rsidRDefault="00CE1362" w:rsidP="00CE1362">
            <w:pPr>
              <w:jc w:val="both"/>
              <w:rPr>
                <w:sz w:val="20"/>
                <w:szCs w:val="20"/>
              </w:rPr>
            </w:pPr>
            <w:r w:rsidRPr="00CE1362">
              <w:rPr>
                <w:sz w:val="20"/>
                <w:szCs w:val="20"/>
              </w:rPr>
              <w:t>прирост объема сельскохозяйственной продукции, реализованной сельскохозяйственными потребительскими кооперативами, получившими государственную поддержку - 10%;</w:t>
            </w:r>
          </w:p>
          <w:p w:rsidR="00CE1362" w:rsidRPr="00CE1362" w:rsidRDefault="00CE1362" w:rsidP="00CE1362">
            <w:pPr>
              <w:jc w:val="both"/>
              <w:rPr>
                <w:sz w:val="20"/>
                <w:szCs w:val="20"/>
              </w:rPr>
            </w:pPr>
          </w:p>
        </w:tc>
      </w:tr>
    </w:tbl>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94" w:name="sub_51"/>
      <w:r w:rsidRPr="00CE1362">
        <w:rPr>
          <w:sz w:val="20"/>
          <w:szCs w:val="20"/>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CE1362" w:rsidRPr="00CE1362" w:rsidRDefault="00CE1362" w:rsidP="00CE1362">
      <w:pPr>
        <w:jc w:val="both"/>
        <w:rPr>
          <w:sz w:val="20"/>
          <w:szCs w:val="20"/>
        </w:rPr>
      </w:pPr>
    </w:p>
    <w:bookmarkEnd w:id="94"/>
    <w:p w:rsidR="00CE1362" w:rsidRPr="00CE1362" w:rsidRDefault="00CE1362" w:rsidP="00CE1362">
      <w:pPr>
        <w:jc w:val="both"/>
        <w:rPr>
          <w:sz w:val="20"/>
          <w:szCs w:val="20"/>
        </w:rPr>
      </w:pPr>
      <w:r w:rsidRPr="00CE1362">
        <w:rPr>
          <w:sz w:val="20"/>
          <w:szCs w:val="20"/>
        </w:rPr>
        <w:t>Глава 1. Сфера реализации подпрограммы, основные проблемы, прогноз ее развития</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Сферой реализации подпрограммы является развитие отраслей растениеводства и животноводства, первичной и глубокой переработки продукции сельского хозяйства, логистики,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Она направлена также на осуществление государственной поддержки развития </w:t>
      </w:r>
      <w:r w:rsidRPr="00CE1362">
        <w:rPr>
          <w:sz w:val="20"/>
          <w:szCs w:val="20"/>
        </w:rPr>
        <w:lastRenderedPageBreak/>
        <w:t>племенного дела в животноводстве, селекции и семеноводства сельскохозяйственных культур в растениеводстве, поддержание финансовой устойчивости агропромышленного комплекса.</w:t>
      </w:r>
    </w:p>
    <w:p w:rsidR="00CE1362" w:rsidRPr="00CE1362" w:rsidRDefault="00CE1362" w:rsidP="00CE1362">
      <w:pPr>
        <w:jc w:val="both"/>
        <w:rPr>
          <w:sz w:val="20"/>
          <w:szCs w:val="20"/>
        </w:rPr>
      </w:pPr>
      <w:r w:rsidRPr="00CE1362">
        <w:rPr>
          <w:sz w:val="20"/>
          <w:szCs w:val="20"/>
        </w:rPr>
        <w:t>Благодаря комплексным мерам государственной поддержки, в рамках реализации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2013 - 2020 годы сохраняет устойчивую тенденцию наращивания темпов производства основных видов сельскохозяйственной продукции и продукции ее переработки.</w:t>
      </w:r>
    </w:p>
    <w:p w:rsidR="00CE1362" w:rsidRPr="00CE1362" w:rsidRDefault="00CE1362" w:rsidP="00CE1362">
      <w:pPr>
        <w:jc w:val="both"/>
        <w:rPr>
          <w:sz w:val="20"/>
          <w:szCs w:val="20"/>
        </w:rPr>
      </w:pPr>
      <w:r w:rsidRPr="00CE1362">
        <w:rPr>
          <w:sz w:val="20"/>
          <w:szCs w:val="20"/>
        </w:rPr>
        <w:tab/>
        <w:t xml:space="preserve"> По итогам 2016 года объем производства продукции сельского хозяйства составил 465441 тыс. рублей и возрос за 3 года (2013 - 2015 годы) на 102464 тыс. рублей. В структуре валовой продукции 60% приходится на продукцию животноводства и 40% - растениеводства. Валовое производство зерна в </w:t>
      </w:r>
      <w:smartTag w:uri="urn:schemas-microsoft-com:office:smarttags" w:element="metricconverter">
        <w:smartTagPr>
          <w:attr w:name="ProductID" w:val="1 килограмм"/>
        </w:smartTagPr>
        <w:r w:rsidRPr="00CE1362">
          <w:rPr>
            <w:sz w:val="20"/>
            <w:szCs w:val="20"/>
          </w:rPr>
          <w:t>2015 г</w:t>
        </w:r>
      </w:smartTag>
      <w:r w:rsidRPr="00CE1362">
        <w:rPr>
          <w:sz w:val="20"/>
          <w:szCs w:val="20"/>
        </w:rPr>
        <w:t>. к уровню 2012 года увеличилось на 30,3% и составило 13440 тонн.</w:t>
      </w:r>
    </w:p>
    <w:p w:rsidR="00CE1362" w:rsidRPr="00CE1362" w:rsidRDefault="00CE1362" w:rsidP="00CE1362">
      <w:pPr>
        <w:jc w:val="both"/>
        <w:rPr>
          <w:sz w:val="20"/>
          <w:szCs w:val="20"/>
        </w:rPr>
      </w:pPr>
      <w:r w:rsidRPr="00CE1362">
        <w:rPr>
          <w:sz w:val="20"/>
          <w:szCs w:val="20"/>
        </w:rPr>
        <w:tab/>
        <w:t>В отрасли животноводства наблюдается устойчивая динамика в развитии производства молока.</w:t>
      </w:r>
    </w:p>
    <w:p w:rsidR="00CE1362" w:rsidRPr="00CE1362" w:rsidRDefault="00CE1362" w:rsidP="00CE1362">
      <w:pPr>
        <w:jc w:val="both"/>
        <w:rPr>
          <w:sz w:val="20"/>
          <w:szCs w:val="20"/>
        </w:rPr>
      </w:pPr>
      <w:r w:rsidRPr="00CE1362">
        <w:rPr>
          <w:sz w:val="20"/>
          <w:szCs w:val="20"/>
        </w:rPr>
        <w:tab/>
        <w:t xml:space="preserve">Производство молока в хозяйствах всех категорий за 2016 год составило 13174 тонны, в том числе в общественном секторе – 11766 тонн, при продуктивности коров </w:t>
      </w:r>
      <w:smartTag w:uri="urn:schemas-microsoft-com:office:smarttags" w:element="metricconverter">
        <w:smartTagPr>
          <w:attr w:name="ProductID" w:val="1 килограмм"/>
        </w:smartTagPr>
        <w:r w:rsidRPr="00CE1362">
          <w:rPr>
            <w:sz w:val="20"/>
            <w:szCs w:val="20"/>
          </w:rPr>
          <w:t>4180 кг</w:t>
        </w:r>
      </w:smartTag>
      <w:r w:rsidRPr="00CE1362">
        <w:rPr>
          <w:sz w:val="20"/>
          <w:szCs w:val="20"/>
        </w:rPr>
        <w:t>..</w:t>
      </w:r>
    </w:p>
    <w:p w:rsidR="00CE1362" w:rsidRPr="00CE1362" w:rsidRDefault="00CE1362" w:rsidP="00CE1362">
      <w:pPr>
        <w:jc w:val="both"/>
        <w:rPr>
          <w:sz w:val="20"/>
          <w:szCs w:val="20"/>
        </w:rPr>
      </w:pPr>
      <w:r w:rsidRPr="00CE1362">
        <w:rPr>
          <w:sz w:val="20"/>
          <w:szCs w:val="20"/>
        </w:rPr>
        <w:tab/>
        <w:t>Производство мяса скота и птицы во всех категориях хозяйств в 2015 году составило 1060 тонн, в общественном секторе – 560 тонн, но, к сожалению, к уровню 2012 года производство мяса в сельхозпредприятиях района сократилось на 28%, или на 219 тонн.</w:t>
      </w:r>
    </w:p>
    <w:p w:rsidR="00CE1362" w:rsidRPr="00CE1362" w:rsidRDefault="00CE1362" w:rsidP="00CE1362">
      <w:pPr>
        <w:jc w:val="both"/>
        <w:rPr>
          <w:sz w:val="20"/>
          <w:szCs w:val="20"/>
        </w:rPr>
      </w:pPr>
      <w:r w:rsidRPr="00CE1362">
        <w:rPr>
          <w:sz w:val="20"/>
          <w:szCs w:val="20"/>
        </w:rPr>
        <w:tab/>
        <w:t xml:space="preserve">По состоянию на 1 января </w:t>
      </w:r>
      <w:smartTag w:uri="urn:schemas-microsoft-com:office:smarttags" w:element="metricconverter">
        <w:smartTagPr>
          <w:attr w:name="ProductID" w:val="1 килограмм"/>
        </w:smartTagPr>
        <w:r w:rsidRPr="00CE1362">
          <w:rPr>
            <w:sz w:val="20"/>
            <w:szCs w:val="20"/>
          </w:rPr>
          <w:t>2017 г</w:t>
        </w:r>
      </w:smartTag>
      <w:r w:rsidRPr="00CE1362">
        <w:rPr>
          <w:sz w:val="20"/>
          <w:szCs w:val="20"/>
        </w:rPr>
        <w:t xml:space="preserve">. в районе  насчитывается 8074. голов крупного рогатого скота, в том числе 3266 голов коров. </w:t>
      </w:r>
    </w:p>
    <w:p w:rsidR="00CE1362" w:rsidRPr="00CE1362" w:rsidRDefault="00CE1362" w:rsidP="00CE1362">
      <w:pPr>
        <w:jc w:val="both"/>
        <w:rPr>
          <w:sz w:val="20"/>
          <w:szCs w:val="20"/>
        </w:rPr>
      </w:pPr>
      <w:r w:rsidRPr="00CE1362">
        <w:rPr>
          <w:sz w:val="20"/>
          <w:szCs w:val="20"/>
        </w:rPr>
        <w:tab/>
        <w:t xml:space="preserve">В развитие сельскохозяйственной отрасли вносят свой вклад и крестьянские (фермерские) хозяйства. На 1 января </w:t>
      </w:r>
      <w:smartTag w:uri="urn:schemas-microsoft-com:office:smarttags" w:element="metricconverter">
        <w:smartTagPr>
          <w:attr w:name="ProductID" w:val="1 килограмм"/>
        </w:smartTagPr>
        <w:r w:rsidRPr="00CE1362">
          <w:rPr>
            <w:sz w:val="20"/>
            <w:szCs w:val="20"/>
          </w:rPr>
          <w:t>2017 г</w:t>
        </w:r>
      </w:smartTag>
      <w:r w:rsidRPr="00CE1362">
        <w:rPr>
          <w:sz w:val="20"/>
          <w:szCs w:val="20"/>
        </w:rPr>
        <w:t>. численность крестьянских (фермерских) хозяйств в районе составила 9 хозяйств. Устойчиво работающие крестьянские (фермерские) хозяйства представляют собой важный источник увеличения доходов сельского населения, прежде всего через создание рабочих мест на селе.</w:t>
      </w:r>
    </w:p>
    <w:p w:rsidR="00CE1362" w:rsidRPr="00CE1362" w:rsidRDefault="00CE1362" w:rsidP="00CE1362">
      <w:pPr>
        <w:jc w:val="both"/>
        <w:rPr>
          <w:sz w:val="20"/>
          <w:szCs w:val="20"/>
        </w:rPr>
      </w:pPr>
      <w:r w:rsidRPr="00CE1362">
        <w:rPr>
          <w:sz w:val="20"/>
          <w:szCs w:val="20"/>
        </w:rPr>
        <w:tab/>
        <w:t>В целях поддержки крестьянских (фермерских) хозяйств реализуются ведомственные целевые программы "Поддержка начинающих фермеров в Республике Мордовия на 2015 - 2017 годы и на период до 2020 года" и "Развитие семейных животноводческих ферм на базе крестьянских (фермерских) хозяйств в Республике Мордовия на 2015 - 2017 годы и на период до 2020 года".</w:t>
      </w:r>
    </w:p>
    <w:p w:rsidR="00CE1362" w:rsidRPr="00CE1362" w:rsidRDefault="00CE1362" w:rsidP="00CE1362">
      <w:pPr>
        <w:jc w:val="both"/>
        <w:rPr>
          <w:sz w:val="20"/>
          <w:szCs w:val="20"/>
        </w:rPr>
      </w:pPr>
      <w:r w:rsidRPr="00CE1362">
        <w:rPr>
          <w:sz w:val="20"/>
          <w:szCs w:val="20"/>
        </w:rPr>
        <w:tab/>
        <w:t xml:space="preserve">За весь период реализации программ (с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xml:space="preserve">.) участниками программы развития семейных животноводческих ферм стали 2 КФХ. </w:t>
      </w:r>
    </w:p>
    <w:p w:rsidR="00CE1362" w:rsidRPr="00CE1362" w:rsidRDefault="00CE1362" w:rsidP="00CE1362">
      <w:pPr>
        <w:jc w:val="both"/>
        <w:rPr>
          <w:sz w:val="20"/>
          <w:szCs w:val="20"/>
        </w:rPr>
      </w:pPr>
      <w:r w:rsidRPr="00CE1362">
        <w:rPr>
          <w:sz w:val="20"/>
          <w:szCs w:val="20"/>
        </w:rPr>
        <w:tab/>
        <w:t>По итогам работы за 2016 год выручка от  реализации сельскохозяйственной продукции в сельхозпредприятиях составил 222191тыс. рублей и увеличилась к 2012 году на 20970 тыс. рублей.   Среднемесячная заработная плата работников сельхозпредприятий в 2016 году к уровню 2012 года возросла на 55,3% и составила 12401 рублей.</w:t>
      </w:r>
    </w:p>
    <w:p w:rsidR="00CE1362" w:rsidRPr="00CE1362" w:rsidRDefault="00CE1362" w:rsidP="00CE1362">
      <w:pPr>
        <w:jc w:val="both"/>
        <w:rPr>
          <w:sz w:val="20"/>
          <w:szCs w:val="20"/>
        </w:rPr>
      </w:pPr>
      <w:r w:rsidRPr="00CE1362">
        <w:rPr>
          <w:sz w:val="20"/>
          <w:szCs w:val="20"/>
        </w:rPr>
        <w:t>Несмотря на положительную тенденцию развития подотраслей агропромышленного комплекса, в отрасли еще много нерешенных проблем, в том числе:</w:t>
      </w:r>
    </w:p>
    <w:p w:rsidR="00CE1362" w:rsidRPr="00CE1362" w:rsidRDefault="00CE1362" w:rsidP="00CE1362">
      <w:pPr>
        <w:jc w:val="both"/>
        <w:rPr>
          <w:sz w:val="20"/>
          <w:szCs w:val="20"/>
        </w:rPr>
      </w:pPr>
      <w:r w:rsidRPr="00CE1362">
        <w:rPr>
          <w:sz w:val="20"/>
          <w:szCs w:val="20"/>
        </w:rPr>
        <w:t>низкий уровень применяемых технологий и технических средств, недостаточная обеспеченность минеральными удобрениями и средствами защиты растений, изношенность материально-технической базы производства и переработки сельскохозяйственной продукции не позволяют производителям в полной мере получать, а переработчикам вырабатывать конкурентоспособную продукцию;</w:t>
      </w:r>
    </w:p>
    <w:p w:rsidR="00CE1362" w:rsidRPr="00CE1362" w:rsidRDefault="00CE1362" w:rsidP="00CE1362">
      <w:pPr>
        <w:jc w:val="both"/>
        <w:rPr>
          <w:sz w:val="20"/>
          <w:szCs w:val="20"/>
        </w:rPr>
      </w:pPr>
      <w:r w:rsidRPr="00CE1362">
        <w:rPr>
          <w:sz w:val="20"/>
          <w:szCs w:val="20"/>
        </w:rPr>
        <w:t>недостаточно оснащенная материально-техническая база для ведения селекционной работы с животными, низкий уровень деятельности племенных хозяйств с учетом направления продуктивности и осуществления селекционно-племенной работы и семеноводства;</w:t>
      </w:r>
    </w:p>
    <w:p w:rsidR="00CE1362" w:rsidRPr="00CE1362" w:rsidRDefault="00CE1362" w:rsidP="00CE1362">
      <w:pPr>
        <w:jc w:val="both"/>
        <w:rPr>
          <w:sz w:val="20"/>
          <w:szCs w:val="20"/>
        </w:rPr>
      </w:pPr>
      <w:r w:rsidRPr="00CE1362">
        <w:rPr>
          <w:sz w:val="20"/>
          <w:szCs w:val="20"/>
        </w:rPr>
        <w:t>недостаточный уровень доходности сельскохозяйственного производства для осуществления расширенного производства, закредитованность большинства сельхозпредприятий не позволяют привлекать краткосрочные и инвестиционные кредиты для реализации проектов обновления производства, медленные темпы развития пищевой и перерабатывающей промышленности.</w:t>
      </w:r>
    </w:p>
    <w:p w:rsidR="00CE1362" w:rsidRPr="00CE1362" w:rsidRDefault="00CE1362" w:rsidP="00CE1362">
      <w:pPr>
        <w:jc w:val="both"/>
        <w:rPr>
          <w:sz w:val="20"/>
          <w:szCs w:val="20"/>
        </w:rPr>
      </w:pPr>
      <w:r w:rsidRPr="00CE1362">
        <w:rPr>
          <w:sz w:val="20"/>
          <w:szCs w:val="20"/>
        </w:rPr>
        <w:t>Создание предпосылок для повышения эффективности и конкурентоспособности предприятий агропромышленного комплекса республики, использования имеющегося потенциала для увеличения производства продовольствия, обеспечения роста объемов производства основных видов продукции агропромышленного комплекса является важной задачей, для решения которой необходим программный метод.</w:t>
      </w:r>
    </w:p>
    <w:p w:rsidR="00CE1362" w:rsidRPr="00CE1362" w:rsidRDefault="00CE1362" w:rsidP="00CE1362">
      <w:pPr>
        <w:jc w:val="both"/>
        <w:rPr>
          <w:sz w:val="20"/>
          <w:szCs w:val="20"/>
        </w:rPr>
      </w:pPr>
      <w:r w:rsidRPr="00CE1362">
        <w:rPr>
          <w:sz w:val="20"/>
          <w:szCs w:val="20"/>
        </w:rPr>
        <w:t>В прогнозном периоде наметятся следующие значимые тенденции:</w:t>
      </w:r>
    </w:p>
    <w:p w:rsidR="00CE1362" w:rsidRPr="00CE1362" w:rsidRDefault="00CE1362" w:rsidP="00CE1362">
      <w:pPr>
        <w:jc w:val="both"/>
        <w:rPr>
          <w:sz w:val="20"/>
          <w:szCs w:val="20"/>
        </w:rPr>
      </w:pPr>
      <w:r w:rsidRPr="00CE1362">
        <w:rPr>
          <w:sz w:val="20"/>
          <w:szCs w:val="20"/>
        </w:rPr>
        <w:t>применение новых технологий в растениеводстве, животноводстве, пищевой и перерабатывающей промышленности в целях сохранения природного потенциала и повышения безопасности пищевых продуктов; применение более эффективных методов производства, внесение оптимального количества минеральных удобрений на посевные площади;</w:t>
      </w:r>
    </w:p>
    <w:p w:rsidR="00CE1362" w:rsidRPr="00CE1362" w:rsidRDefault="00CE1362" w:rsidP="00CE1362">
      <w:pPr>
        <w:jc w:val="both"/>
        <w:rPr>
          <w:sz w:val="20"/>
          <w:szCs w:val="20"/>
        </w:rPr>
      </w:pPr>
      <w:r w:rsidRPr="00CE1362">
        <w:rPr>
          <w:sz w:val="20"/>
          <w:szCs w:val="20"/>
        </w:rPr>
        <w:t>стабилизация производства в подотрасли скотоводства, создание условий для наращивания производства и импортозамещения мяса крупного рогатого скота и молочных продуктов;</w:t>
      </w:r>
    </w:p>
    <w:p w:rsidR="00CE1362" w:rsidRPr="00CE1362" w:rsidRDefault="00CE1362" w:rsidP="00CE1362">
      <w:pPr>
        <w:jc w:val="both"/>
        <w:rPr>
          <w:sz w:val="20"/>
          <w:szCs w:val="20"/>
        </w:rPr>
      </w:pPr>
      <w:r w:rsidRPr="00CE1362">
        <w:rPr>
          <w:sz w:val="20"/>
          <w:szCs w:val="20"/>
        </w:rPr>
        <w:t>активизация деятельности крестьянских (фермерских) хозяйств, сельскохозяйственных потребительских кооперативов;</w:t>
      </w:r>
    </w:p>
    <w:p w:rsidR="00CE1362" w:rsidRPr="00CE1362" w:rsidRDefault="00CE1362" w:rsidP="00CE1362">
      <w:pPr>
        <w:jc w:val="both"/>
        <w:rPr>
          <w:sz w:val="20"/>
          <w:szCs w:val="20"/>
        </w:rPr>
      </w:pPr>
      <w:r w:rsidRPr="00CE1362">
        <w:rPr>
          <w:sz w:val="20"/>
          <w:szCs w:val="20"/>
        </w:rPr>
        <w:t>повышение доходов сельскохозяйственных товаропроизводителей.</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95" w:name="sub_502"/>
      <w:r w:rsidRPr="00CE1362">
        <w:rPr>
          <w:sz w:val="20"/>
          <w:szCs w:val="20"/>
        </w:rPr>
        <w:t>Глава 2. Приоритеты государственной политики в сфере реализации подпрограммы</w:t>
      </w:r>
    </w:p>
    <w:bookmarkEnd w:id="95"/>
    <w:p w:rsidR="00CE1362" w:rsidRPr="00CE1362" w:rsidRDefault="00C73805" w:rsidP="00CE1362">
      <w:pPr>
        <w:jc w:val="both"/>
        <w:rPr>
          <w:sz w:val="20"/>
          <w:szCs w:val="20"/>
        </w:rPr>
      </w:pPr>
      <w:r>
        <w:rPr>
          <w:sz w:val="20"/>
          <w:szCs w:val="20"/>
        </w:rPr>
        <w:lastRenderedPageBreak/>
        <w:tab/>
      </w:r>
      <w:r w:rsidR="00CE1362" w:rsidRPr="00CE1362">
        <w:rPr>
          <w:sz w:val="20"/>
          <w:szCs w:val="20"/>
        </w:rPr>
        <w:t>Приоритетами государственной политики в сфере реализации подпрограммы являются:</w:t>
      </w:r>
    </w:p>
    <w:p w:rsidR="00CE1362" w:rsidRPr="00CE1362" w:rsidRDefault="00CE1362" w:rsidP="00CE1362">
      <w:pPr>
        <w:jc w:val="both"/>
        <w:rPr>
          <w:sz w:val="20"/>
          <w:szCs w:val="20"/>
        </w:rPr>
      </w:pPr>
      <w:r w:rsidRPr="00CE1362">
        <w:rPr>
          <w:sz w:val="20"/>
          <w:szCs w:val="20"/>
        </w:rPr>
        <w:t>оптимизация структуры посевных площадей в соответствии с зональными системами земледелия и повышение урожайности сельскохозяйственных культур;</w:t>
      </w:r>
    </w:p>
    <w:p w:rsidR="00CE1362" w:rsidRPr="00CE1362" w:rsidRDefault="00CE1362" w:rsidP="00CE1362">
      <w:pPr>
        <w:jc w:val="both"/>
        <w:rPr>
          <w:sz w:val="20"/>
          <w:szCs w:val="20"/>
        </w:rPr>
      </w:pPr>
      <w:r w:rsidRPr="00CE1362">
        <w:rPr>
          <w:sz w:val="20"/>
          <w:szCs w:val="20"/>
        </w:rPr>
        <w:t>сохранение и повышение плодородия почв;</w:t>
      </w:r>
    </w:p>
    <w:p w:rsidR="00CE1362" w:rsidRPr="00CE1362" w:rsidRDefault="00CE1362" w:rsidP="00CE1362">
      <w:pPr>
        <w:jc w:val="both"/>
        <w:rPr>
          <w:sz w:val="20"/>
          <w:szCs w:val="20"/>
        </w:rPr>
      </w:pPr>
      <w:r w:rsidRPr="00CE1362">
        <w:rPr>
          <w:sz w:val="20"/>
          <w:szCs w:val="20"/>
        </w:rPr>
        <w:t>увеличение объемов производства и переработки продукции растениеводства и животноводства;</w:t>
      </w:r>
    </w:p>
    <w:p w:rsidR="00CE1362" w:rsidRPr="00CE1362" w:rsidRDefault="00CE1362" w:rsidP="00CE1362">
      <w:pPr>
        <w:jc w:val="both"/>
        <w:rPr>
          <w:sz w:val="20"/>
          <w:szCs w:val="20"/>
        </w:rPr>
      </w:pPr>
      <w:r w:rsidRPr="00CE1362">
        <w:rPr>
          <w:sz w:val="20"/>
          <w:szCs w:val="20"/>
        </w:rPr>
        <w:t>развитие племенной базы животноводства и элитного семеноводства;</w:t>
      </w:r>
    </w:p>
    <w:p w:rsidR="00CE1362" w:rsidRPr="00CE1362" w:rsidRDefault="00CE1362" w:rsidP="00CE1362">
      <w:pPr>
        <w:jc w:val="both"/>
        <w:rPr>
          <w:sz w:val="20"/>
          <w:szCs w:val="20"/>
        </w:rPr>
      </w:pPr>
      <w:r w:rsidRPr="00CE1362">
        <w:rPr>
          <w:sz w:val="20"/>
          <w:szCs w:val="20"/>
        </w:rPr>
        <w:t>развитие системы страхования и кредитования подотраслей растениеводства и животноводства, способствующей их устойчивому развитию и снижению рисков;</w:t>
      </w:r>
    </w:p>
    <w:p w:rsidR="00CE1362" w:rsidRPr="00CE1362" w:rsidRDefault="00CE1362" w:rsidP="00CE1362">
      <w:pPr>
        <w:jc w:val="both"/>
        <w:rPr>
          <w:sz w:val="20"/>
          <w:szCs w:val="20"/>
        </w:rPr>
      </w:pPr>
      <w:r w:rsidRPr="00CE1362">
        <w:rPr>
          <w:sz w:val="20"/>
          <w:szCs w:val="20"/>
        </w:rPr>
        <w:t>повышение доходов сельскохозяйственных товаропроизводителей для ведения рентабельного сельскохозяйственного производства.</w:t>
      </w:r>
    </w:p>
    <w:p w:rsidR="00CE1362" w:rsidRPr="00CE1362" w:rsidRDefault="00CE1362" w:rsidP="00CE1362">
      <w:pPr>
        <w:jc w:val="both"/>
        <w:rPr>
          <w:sz w:val="20"/>
          <w:szCs w:val="20"/>
        </w:rPr>
      </w:pPr>
      <w:r w:rsidRPr="00CE1362">
        <w:rPr>
          <w:sz w:val="20"/>
          <w:szCs w:val="20"/>
        </w:rPr>
        <w:t>реализация ведомственных целевых программ по поддержке начинающих фермеров, развитию семейных животноводческих ферм и развитию сельскохозяйственной кооперации.</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96" w:name="sub_503"/>
      <w:r w:rsidRPr="00CE1362">
        <w:rPr>
          <w:sz w:val="20"/>
          <w:szCs w:val="20"/>
        </w:rPr>
        <w:t>Глава 3. Цели и задачи подпрограммы</w:t>
      </w:r>
    </w:p>
    <w:bookmarkEnd w:id="96"/>
    <w:p w:rsidR="00CE1362" w:rsidRPr="00CE1362" w:rsidRDefault="00C73805" w:rsidP="00CE1362">
      <w:pPr>
        <w:jc w:val="both"/>
        <w:rPr>
          <w:sz w:val="20"/>
          <w:szCs w:val="20"/>
        </w:rPr>
      </w:pPr>
      <w:r>
        <w:rPr>
          <w:sz w:val="20"/>
          <w:szCs w:val="20"/>
        </w:rPr>
        <w:tab/>
      </w:r>
      <w:r w:rsidR="00CE1362" w:rsidRPr="00CE1362">
        <w:rPr>
          <w:sz w:val="20"/>
          <w:szCs w:val="20"/>
        </w:rPr>
        <w:t>Целями подпрограммы являются:</w:t>
      </w:r>
    </w:p>
    <w:p w:rsidR="00CE1362" w:rsidRPr="00CE1362" w:rsidRDefault="00CE1362" w:rsidP="00CE1362">
      <w:pPr>
        <w:jc w:val="both"/>
        <w:rPr>
          <w:sz w:val="20"/>
          <w:szCs w:val="20"/>
        </w:rPr>
      </w:pPr>
      <w:r w:rsidRPr="00CE1362">
        <w:rPr>
          <w:sz w:val="20"/>
          <w:szCs w:val="20"/>
        </w:rPr>
        <w:t>создание условий для повышения конкурентоспособности сельскохозяйственной продукции и продуктов ее переработки, производимой районными сельхозтоваропроизводителями, на внутреннем и внешнем рынках;</w:t>
      </w:r>
    </w:p>
    <w:p w:rsidR="00CE1362" w:rsidRPr="00CE1362" w:rsidRDefault="00CE1362" w:rsidP="00CE1362">
      <w:pPr>
        <w:jc w:val="both"/>
        <w:rPr>
          <w:sz w:val="20"/>
          <w:szCs w:val="20"/>
        </w:rPr>
      </w:pPr>
      <w:r w:rsidRPr="00CE1362">
        <w:rPr>
          <w:sz w:val="20"/>
          <w:szCs w:val="20"/>
        </w:rPr>
        <w:t>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 увеличение доходов и снижение издержек малых форм сельскохозяйственных товаропроизводителей через участие в сельскохозяйственных кооперативах;</w:t>
      </w:r>
    </w:p>
    <w:p w:rsidR="00CE1362" w:rsidRPr="00CE1362" w:rsidRDefault="00CE1362" w:rsidP="00CE1362">
      <w:pPr>
        <w:jc w:val="both"/>
        <w:rPr>
          <w:sz w:val="20"/>
          <w:szCs w:val="20"/>
        </w:rPr>
      </w:pPr>
      <w:r w:rsidRPr="00CE1362">
        <w:rPr>
          <w:sz w:val="20"/>
          <w:szCs w:val="20"/>
        </w:rPr>
        <w:t>создание условий для развития конкурентоспособного рынка семян сельскохозяйственных растений;</w:t>
      </w:r>
    </w:p>
    <w:p w:rsidR="00CE1362" w:rsidRPr="00CE1362" w:rsidRDefault="00CE1362" w:rsidP="00CE1362">
      <w:pPr>
        <w:jc w:val="both"/>
        <w:rPr>
          <w:sz w:val="20"/>
          <w:szCs w:val="20"/>
        </w:rPr>
      </w:pPr>
      <w:r w:rsidRPr="00CE1362">
        <w:rPr>
          <w:sz w:val="20"/>
          <w:szCs w:val="20"/>
        </w:rPr>
        <w:t>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w:t>
      </w:r>
    </w:p>
    <w:p w:rsidR="00CE1362" w:rsidRPr="00CE1362" w:rsidRDefault="00CE1362" w:rsidP="00CE1362">
      <w:pPr>
        <w:jc w:val="both"/>
        <w:rPr>
          <w:sz w:val="20"/>
          <w:szCs w:val="20"/>
        </w:rPr>
      </w:pPr>
      <w:r w:rsidRPr="00CE1362">
        <w:rPr>
          <w:sz w:val="20"/>
          <w:szCs w:val="20"/>
        </w:rPr>
        <w:t>Для достижения этих целей подпрограммой предусматривается решение следующих задач:</w:t>
      </w:r>
    </w:p>
    <w:p w:rsidR="00CE1362" w:rsidRPr="00CE1362" w:rsidRDefault="00CE1362" w:rsidP="00CE1362">
      <w:pPr>
        <w:jc w:val="both"/>
        <w:rPr>
          <w:sz w:val="20"/>
          <w:szCs w:val="20"/>
        </w:rPr>
      </w:pPr>
      <w:r w:rsidRPr="00CE1362">
        <w:rPr>
          <w:sz w:val="20"/>
          <w:szCs w:val="20"/>
        </w:rPr>
        <w:t>обеспечение роста объемов производства сельскохозяйственной продукции и продуктов ее переработки;</w:t>
      </w:r>
    </w:p>
    <w:p w:rsidR="00CE1362" w:rsidRPr="00CE1362" w:rsidRDefault="00CE1362" w:rsidP="00CE1362">
      <w:pPr>
        <w:jc w:val="both"/>
        <w:rPr>
          <w:sz w:val="20"/>
          <w:szCs w:val="20"/>
        </w:rPr>
      </w:pPr>
      <w:r w:rsidRPr="00CE1362">
        <w:rPr>
          <w:sz w:val="20"/>
          <w:szCs w:val="20"/>
        </w:rPr>
        <w:t>повышение плодородия почв;</w:t>
      </w:r>
    </w:p>
    <w:p w:rsidR="00CE1362" w:rsidRPr="00CE1362" w:rsidRDefault="00CE1362" w:rsidP="00CE1362">
      <w:pPr>
        <w:jc w:val="both"/>
        <w:rPr>
          <w:sz w:val="20"/>
          <w:szCs w:val="20"/>
        </w:rPr>
      </w:pPr>
      <w:r w:rsidRPr="00CE1362">
        <w:rPr>
          <w:sz w:val="20"/>
          <w:szCs w:val="20"/>
        </w:rPr>
        <w:t>развитие селекционной и племенной базы растениеводства и животноводства;</w:t>
      </w:r>
    </w:p>
    <w:p w:rsidR="00CE1362" w:rsidRPr="00CE1362" w:rsidRDefault="00CE1362" w:rsidP="00CE1362">
      <w:pPr>
        <w:jc w:val="both"/>
        <w:rPr>
          <w:sz w:val="20"/>
          <w:szCs w:val="20"/>
        </w:rPr>
      </w:pPr>
      <w:r w:rsidRPr="00CE1362">
        <w:rPr>
          <w:sz w:val="20"/>
          <w:szCs w:val="20"/>
        </w:rPr>
        <w:t>обеспечение сохранности поголовья сельскохозяйственных животных и птицы, в том числе маточного;</w:t>
      </w:r>
    </w:p>
    <w:p w:rsidR="00CE1362" w:rsidRPr="00CE1362" w:rsidRDefault="00CE1362" w:rsidP="00CE1362">
      <w:pPr>
        <w:jc w:val="both"/>
        <w:rPr>
          <w:sz w:val="20"/>
          <w:szCs w:val="20"/>
        </w:rPr>
      </w:pPr>
      <w:r w:rsidRPr="00CE1362">
        <w:rPr>
          <w:sz w:val="20"/>
          <w:szCs w:val="20"/>
        </w:rPr>
        <w:t>развитие малых форм хозяйствования и кооперации на селе;</w:t>
      </w:r>
    </w:p>
    <w:p w:rsidR="00CE1362" w:rsidRPr="00CE1362" w:rsidRDefault="00CE1362" w:rsidP="00CE1362">
      <w:pPr>
        <w:jc w:val="both"/>
        <w:rPr>
          <w:sz w:val="20"/>
          <w:szCs w:val="20"/>
        </w:rPr>
      </w:pPr>
      <w:r w:rsidRPr="00CE1362">
        <w:rPr>
          <w:sz w:val="20"/>
          <w:szCs w:val="20"/>
        </w:rPr>
        <w:t>повышение финансовой устойчивости сельскохозяйственных товаропроизводителей;</w:t>
      </w:r>
    </w:p>
    <w:p w:rsidR="00CE1362" w:rsidRPr="00CE1362" w:rsidRDefault="00CE1362" w:rsidP="00CE1362">
      <w:pPr>
        <w:jc w:val="both"/>
        <w:rPr>
          <w:sz w:val="20"/>
          <w:szCs w:val="20"/>
        </w:rPr>
      </w:pPr>
      <w:r w:rsidRPr="00CE1362">
        <w:rPr>
          <w:sz w:val="20"/>
          <w:szCs w:val="20"/>
        </w:rPr>
        <w:t>развитие переработки сельскохозяйственной продукции;</w:t>
      </w:r>
    </w:p>
    <w:p w:rsidR="00CE1362" w:rsidRPr="00CE1362" w:rsidRDefault="00CE1362" w:rsidP="00CE1362">
      <w:pPr>
        <w:jc w:val="both"/>
        <w:rPr>
          <w:sz w:val="20"/>
          <w:szCs w:val="20"/>
        </w:rPr>
      </w:pPr>
      <w:r w:rsidRPr="00CE1362">
        <w:rPr>
          <w:sz w:val="20"/>
          <w:szCs w:val="20"/>
        </w:rPr>
        <w:t>улучшение и стабилизация эпизоотической ситуации на территории района по африканской чуме свиней.</w:t>
      </w:r>
    </w:p>
    <w:p w:rsidR="00CE1362" w:rsidRPr="00CE1362" w:rsidRDefault="00CE1362" w:rsidP="00CE1362">
      <w:pPr>
        <w:jc w:val="both"/>
        <w:rPr>
          <w:sz w:val="20"/>
          <w:szCs w:val="20"/>
        </w:rPr>
      </w:pPr>
      <w:bookmarkStart w:id="97" w:name="sub_504"/>
    </w:p>
    <w:p w:rsidR="00CE1362" w:rsidRPr="00CE1362" w:rsidRDefault="00CE1362" w:rsidP="00CE1362">
      <w:pPr>
        <w:jc w:val="both"/>
        <w:rPr>
          <w:sz w:val="20"/>
          <w:szCs w:val="20"/>
        </w:rPr>
      </w:pPr>
      <w:r w:rsidRPr="00CE1362">
        <w:rPr>
          <w:sz w:val="20"/>
          <w:szCs w:val="20"/>
        </w:rPr>
        <w:t>Глава 4. Показатели (индикаторы) реализации подпрограммы</w:t>
      </w:r>
    </w:p>
    <w:bookmarkEnd w:id="97"/>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Прогнозные значения показателей (индикаторов) достижения целей и решения задач программы приведены в </w:t>
      </w:r>
      <w:hyperlink w:anchor="sub_10001" w:history="1">
        <w:r w:rsidRPr="00CE1362">
          <w:rPr>
            <w:sz w:val="20"/>
            <w:szCs w:val="20"/>
          </w:rPr>
          <w:t>приложении 1</w:t>
        </w:r>
      </w:hyperlink>
      <w:r w:rsidRPr="00CE1362">
        <w:rPr>
          <w:sz w:val="20"/>
          <w:szCs w:val="20"/>
        </w:rPr>
        <w:t>.</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5. Основные ожидаемые конечные результаты, сроки и этапы реализации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Реализация мероприятий подпрограммы позволит добиться к 2020 году следующих показателей:</w:t>
      </w:r>
    </w:p>
    <w:p w:rsidR="00CE1362" w:rsidRPr="00CE1362" w:rsidRDefault="00CE1362" w:rsidP="00CE1362">
      <w:pPr>
        <w:jc w:val="both"/>
        <w:rPr>
          <w:sz w:val="20"/>
          <w:szCs w:val="20"/>
        </w:rPr>
      </w:pPr>
      <w:r w:rsidRPr="00CE1362">
        <w:rPr>
          <w:sz w:val="20"/>
          <w:szCs w:val="20"/>
        </w:rPr>
        <w:t>- производство в хозяйствах всех категорий: зерновых и зернобобовых культур-13618 тонн;</w:t>
      </w:r>
    </w:p>
    <w:p w:rsidR="00CE1362" w:rsidRPr="00CE1362" w:rsidRDefault="00CE1362" w:rsidP="00CE1362">
      <w:pPr>
        <w:jc w:val="both"/>
        <w:rPr>
          <w:sz w:val="20"/>
          <w:szCs w:val="20"/>
        </w:rPr>
      </w:pPr>
      <w:r w:rsidRPr="00CE1362">
        <w:rPr>
          <w:sz w:val="20"/>
          <w:szCs w:val="20"/>
        </w:rPr>
        <w:t>- сохранение размера посевных площадей, занятых зерновыми, зернобобовыми и кормовыми сельскохозяйственными культурами – 17059 га;</w:t>
      </w:r>
    </w:p>
    <w:p w:rsidR="00CE1362" w:rsidRPr="00CE1362" w:rsidRDefault="00CE1362" w:rsidP="00CE1362">
      <w:pPr>
        <w:jc w:val="both"/>
        <w:rPr>
          <w:sz w:val="20"/>
          <w:szCs w:val="20"/>
        </w:rPr>
      </w:pPr>
      <w:r w:rsidRPr="00CE1362">
        <w:rPr>
          <w:sz w:val="20"/>
          <w:szCs w:val="20"/>
        </w:rPr>
        <w:t>- производство скота и птицы на убой в хозяйствах всех категорий (в живом весе) - 1244 тонн;</w:t>
      </w:r>
    </w:p>
    <w:p w:rsidR="00CE1362" w:rsidRPr="00CE1362" w:rsidRDefault="00CE1362" w:rsidP="00CE1362">
      <w:pPr>
        <w:jc w:val="both"/>
        <w:rPr>
          <w:sz w:val="20"/>
          <w:szCs w:val="20"/>
        </w:rPr>
      </w:pPr>
      <w:r w:rsidRPr="00CE1362">
        <w:rPr>
          <w:sz w:val="20"/>
          <w:szCs w:val="20"/>
        </w:rPr>
        <w:t>- производство молока в сельскохозяйственных организациях и крестьянских (фермерских) хозяйствах, включая индивидуальных предпринимателей - 11660 тонн;</w:t>
      </w:r>
    </w:p>
    <w:p w:rsidR="00CE1362" w:rsidRPr="00CE1362" w:rsidRDefault="00CE1362" w:rsidP="00CE1362">
      <w:pPr>
        <w:jc w:val="both"/>
        <w:rPr>
          <w:sz w:val="20"/>
          <w:szCs w:val="20"/>
        </w:rPr>
      </w:pPr>
      <w:r w:rsidRPr="00CE1362">
        <w:rPr>
          <w:sz w:val="20"/>
          <w:szCs w:val="20"/>
        </w:rPr>
        <w:t>- 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 – 469 гол.;</w:t>
      </w:r>
    </w:p>
    <w:p w:rsidR="00CE1362" w:rsidRPr="00CE1362" w:rsidRDefault="00CE1362" w:rsidP="00CE1362">
      <w:pPr>
        <w:jc w:val="both"/>
        <w:rPr>
          <w:sz w:val="20"/>
          <w:szCs w:val="20"/>
        </w:rPr>
      </w:pPr>
      <w:r w:rsidRPr="00CE1362">
        <w:rPr>
          <w:sz w:val="20"/>
          <w:szCs w:val="20"/>
        </w:rPr>
        <w:t>- численность племенного условного маточного поголовья сельскохозяйственных животных - 666 усл. голов;</w:t>
      </w:r>
    </w:p>
    <w:p w:rsidR="00CE1362" w:rsidRPr="00CE1362" w:rsidRDefault="00CE1362" w:rsidP="00CE1362">
      <w:pPr>
        <w:jc w:val="both"/>
        <w:rPr>
          <w:sz w:val="20"/>
          <w:szCs w:val="20"/>
        </w:rPr>
      </w:pPr>
      <w:r w:rsidRPr="00CE1362">
        <w:rPr>
          <w:sz w:val="20"/>
          <w:szCs w:val="20"/>
        </w:rPr>
        <w:t>- сохранность племенного условного маточного поголовья сельскохозяйственных животных к уровню предыдущего года, 100%;</w:t>
      </w:r>
    </w:p>
    <w:p w:rsidR="00CE1362" w:rsidRPr="00CE1362" w:rsidRDefault="00CE1362" w:rsidP="00CE1362">
      <w:pPr>
        <w:jc w:val="both"/>
        <w:rPr>
          <w:sz w:val="20"/>
          <w:szCs w:val="20"/>
        </w:rPr>
      </w:pPr>
      <w:r w:rsidRPr="00CE1362">
        <w:rPr>
          <w:sz w:val="20"/>
          <w:szCs w:val="20"/>
        </w:rPr>
        <w:t>- реализация племенного молодняка крупного рогатого скота молочных и мясных пород на 100 голов маток - 10 голов;</w:t>
      </w:r>
    </w:p>
    <w:p w:rsidR="00CE1362" w:rsidRPr="00CE1362" w:rsidRDefault="00CE1362" w:rsidP="00CE1362">
      <w:pPr>
        <w:jc w:val="both"/>
        <w:rPr>
          <w:sz w:val="20"/>
          <w:szCs w:val="20"/>
        </w:rPr>
      </w:pPr>
      <w:r w:rsidRPr="00CE1362">
        <w:rPr>
          <w:sz w:val="20"/>
          <w:szCs w:val="20"/>
        </w:rPr>
        <w:t>- доля площади, засеваемой элитными семенами в общей площади посевов - 4%;</w:t>
      </w:r>
    </w:p>
    <w:p w:rsidR="00CE1362" w:rsidRPr="00CE1362" w:rsidRDefault="00CE1362" w:rsidP="00CE1362">
      <w:pPr>
        <w:jc w:val="both"/>
        <w:rPr>
          <w:sz w:val="20"/>
          <w:szCs w:val="20"/>
        </w:rPr>
      </w:pPr>
      <w:r w:rsidRPr="00CE1362">
        <w:rPr>
          <w:sz w:val="20"/>
          <w:szCs w:val="20"/>
        </w:rPr>
        <w:t>- 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грантовой поддержки - 3 места;</w:t>
      </w:r>
    </w:p>
    <w:p w:rsidR="00CE1362" w:rsidRPr="00CE1362" w:rsidRDefault="00CE1362" w:rsidP="00CE1362">
      <w:pPr>
        <w:jc w:val="both"/>
        <w:rPr>
          <w:sz w:val="20"/>
          <w:szCs w:val="20"/>
        </w:rPr>
      </w:pPr>
      <w:r w:rsidRPr="00CE1362">
        <w:rPr>
          <w:sz w:val="20"/>
          <w:szCs w:val="20"/>
        </w:rPr>
        <w:t>- прирост объема сельскохозяйственной продукции, произведенной крестьянскими (фермерскими) хозяйствами, получившими грантовую поддержку (по отношению к предыдущему году) - 10%;</w:t>
      </w:r>
    </w:p>
    <w:p w:rsidR="00CE1362" w:rsidRPr="00CE1362" w:rsidRDefault="00CE1362" w:rsidP="00CE1362">
      <w:pPr>
        <w:jc w:val="both"/>
        <w:rPr>
          <w:sz w:val="20"/>
          <w:szCs w:val="20"/>
        </w:rPr>
      </w:pPr>
      <w:r w:rsidRPr="00CE1362">
        <w:rPr>
          <w:sz w:val="20"/>
          <w:szCs w:val="20"/>
        </w:rPr>
        <w:t>- количество новых постоянных рабочих мест, созданных в сельскохозяйственных потребительских кооперативах, получивших грантовую поддержку - 3 места;</w:t>
      </w:r>
    </w:p>
    <w:p w:rsidR="00CE1362" w:rsidRPr="00CE1362" w:rsidRDefault="00CE1362" w:rsidP="00CE1362">
      <w:pPr>
        <w:jc w:val="both"/>
        <w:rPr>
          <w:sz w:val="20"/>
          <w:szCs w:val="20"/>
        </w:rPr>
      </w:pPr>
      <w:r w:rsidRPr="00CE1362">
        <w:rPr>
          <w:sz w:val="20"/>
          <w:szCs w:val="20"/>
        </w:rPr>
        <w:lastRenderedPageBreak/>
        <w:t>- прирост объема сельскохозяйственной продукции, реализованной сельскохозяйственными потребительскими кооперативами, получившими грантовую поддержку - 10%;</w:t>
      </w:r>
    </w:p>
    <w:p w:rsidR="00CE1362" w:rsidRPr="00CE1362" w:rsidRDefault="00CE1362" w:rsidP="00CE1362">
      <w:pPr>
        <w:jc w:val="both"/>
        <w:rPr>
          <w:sz w:val="20"/>
          <w:szCs w:val="20"/>
        </w:rPr>
      </w:pPr>
      <w:r w:rsidRPr="00CE1362">
        <w:rPr>
          <w:sz w:val="20"/>
          <w:szCs w:val="20"/>
        </w:rPr>
        <w:t>- производство масла сливочного – 89,0 тонн;</w:t>
      </w:r>
    </w:p>
    <w:p w:rsidR="00CE1362" w:rsidRPr="00CE1362" w:rsidRDefault="00CE1362" w:rsidP="00CE1362">
      <w:pPr>
        <w:jc w:val="both"/>
        <w:rPr>
          <w:sz w:val="20"/>
          <w:szCs w:val="20"/>
        </w:rPr>
      </w:pPr>
      <w:r w:rsidRPr="00CE1362">
        <w:rPr>
          <w:sz w:val="20"/>
          <w:szCs w:val="20"/>
        </w:rPr>
        <w:t>- охват исследованиями по африканской чуме свиней поголовья восприимчивых животных - 1,1%;</w:t>
      </w:r>
    </w:p>
    <w:p w:rsidR="00CE1362" w:rsidRPr="00CE1362" w:rsidRDefault="00CE1362" w:rsidP="00CE1362">
      <w:pPr>
        <w:jc w:val="both"/>
        <w:rPr>
          <w:sz w:val="20"/>
          <w:szCs w:val="20"/>
        </w:rPr>
      </w:pPr>
      <w:r w:rsidRPr="00CE1362">
        <w:rPr>
          <w:sz w:val="20"/>
          <w:szCs w:val="20"/>
        </w:rPr>
        <w:t>- выявляемость возбудителя африканской чумы свиней на территории Республики Мордовия - 0%;</w:t>
      </w:r>
    </w:p>
    <w:p w:rsidR="00CE1362" w:rsidRPr="00CE1362" w:rsidRDefault="00CE1362" w:rsidP="00CE1362">
      <w:pPr>
        <w:jc w:val="both"/>
        <w:rPr>
          <w:sz w:val="20"/>
          <w:szCs w:val="20"/>
        </w:rPr>
      </w:pPr>
      <w:r w:rsidRPr="00CE1362">
        <w:rPr>
          <w:sz w:val="20"/>
          <w:szCs w:val="20"/>
        </w:rPr>
        <w:t>- сбор биологических отходов - 10 тонн.</w:t>
      </w:r>
    </w:p>
    <w:p w:rsidR="00CE1362" w:rsidRPr="00CE1362" w:rsidRDefault="00CE1362" w:rsidP="00CE1362">
      <w:pPr>
        <w:jc w:val="both"/>
        <w:rPr>
          <w:sz w:val="20"/>
          <w:szCs w:val="20"/>
        </w:rPr>
      </w:pPr>
      <w:r w:rsidRPr="00CE1362">
        <w:rPr>
          <w:sz w:val="20"/>
          <w:szCs w:val="20"/>
        </w:rPr>
        <w:t xml:space="preserve">Сроки реализации подпрограммы - 1 января </w:t>
      </w:r>
      <w:smartTag w:uri="urn:schemas-microsoft-com:office:smarttags" w:element="metricconverter">
        <w:smartTagPr>
          <w:attr w:name="ProductID" w:val="1 килограмм"/>
        </w:smartTagPr>
        <w:r w:rsidRPr="00CE1362">
          <w:rPr>
            <w:sz w:val="20"/>
            <w:szCs w:val="20"/>
          </w:rPr>
          <w:t>2017 г</w:t>
        </w:r>
      </w:smartTag>
      <w:r w:rsidRPr="00CE1362">
        <w:rPr>
          <w:sz w:val="20"/>
          <w:szCs w:val="20"/>
        </w:rPr>
        <w:t xml:space="preserve">. - 31 декабря </w:t>
      </w:r>
      <w:smartTag w:uri="urn:schemas-microsoft-com:office:smarttags" w:element="metricconverter">
        <w:smartTagPr>
          <w:attr w:name="ProductID" w:val="1 килограмм"/>
        </w:smartTagPr>
        <w:r w:rsidRPr="00CE1362">
          <w:rPr>
            <w:sz w:val="20"/>
            <w:szCs w:val="20"/>
          </w:rPr>
          <w:t>2020 г</w:t>
        </w:r>
      </w:smartTag>
      <w:r w:rsidRPr="00CE1362">
        <w:rPr>
          <w:sz w:val="20"/>
          <w:szCs w:val="20"/>
        </w:rPr>
        <w:t>.</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98" w:name="sub_52"/>
      <w:r w:rsidRPr="00CE1362">
        <w:rPr>
          <w:sz w:val="20"/>
          <w:szCs w:val="20"/>
        </w:rPr>
        <w:t>Раздел 2. Характеристика основных мероприятий подпрограммы</w:t>
      </w:r>
    </w:p>
    <w:bookmarkEnd w:id="98"/>
    <w:p w:rsidR="00CE1362" w:rsidRPr="00CE1362" w:rsidRDefault="00C73805" w:rsidP="00CE1362">
      <w:pPr>
        <w:jc w:val="both"/>
        <w:rPr>
          <w:sz w:val="20"/>
          <w:szCs w:val="20"/>
        </w:rPr>
      </w:pPr>
      <w:r>
        <w:rPr>
          <w:sz w:val="20"/>
          <w:szCs w:val="20"/>
        </w:rPr>
        <w:tab/>
      </w:r>
      <w:r w:rsidR="00CE1362" w:rsidRPr="00CE1362">
        <w:rPr>
          <w:sz w:val="20"/>
          <w:szCs w:val="20"/>
        </w:rPr>
        <w:t>Для достижения целей и решения задач подпрограммы необходимо реализовать следующие основные мероприятия.</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6. Мероприятие "Содействие достижению целевых показателей реализации программы"</w:t>
      </w:r>
    </w:p>
    <w:p w:rsidR="00CE1362" w:rsidRPr="00CE1362" w:rsidRDefault="00C73805" w:rsidP="00CE1362">
      <w:pPr>
        <w:jc w:val="both"/>
        <w:rPr>
          <w:sz w:val="20"/>
          <w:szCs w:val="20"/>
        </w:rPr>
      </w:pPr>
      <w:r>
        <w:rPr>
          <w:sz w:val="20"/>
          <w:szCs w:val="20"/>
        </w:rPr>
        <w:tab/>
      </w:r>
      <w:r w:rsidR="00CE1362" w:rsidRPr="00CE1362">
        <w:rPr>
          <w:sz w:val="20"/>
          <w:szCs w:val="20"/>
        </w:rPr>
        <w:t>Реализация мероприятия направлена на:</w:t>
      </w:r>
    </w:p>
    <w:p w:rsidR="00CE1362" w:rsidRPr="00CE1362" w:rsidRDefault="00CE1362" w:rsidP="00CE1362">
      <w:pPr>
        <w:jc w:val="both"/>
        <w:rPr>
          <w:sz w:val="20"/>
          <w:szCs w:val="20"/>
        </w:rPr>
      </w:pPr>
      <w:r w:rsidRPr="00CE1362">
        <w:rPr>
          <w:sz w:val="20"/>
          <w:szCs w:val="20"/>
        </w:rPr>
        <w:t>обеспечение доступности приобретения элитных семян, создание условий для повышения валового сбора и урожайности сельскохозяйственных культур;</w:t>
      </w:r>
    </w:p>
    <w:p w:rsidR="00CE1362" w:rsidRPr="00CE1362" w:rsidRDefault="00CE1362" w:rsidP="00CE1362">
      <w:pPr>
        <w:jc w:val="both"/>
        <w:rPr>
          <w:sz w:val="20"/>
          <w:szCs w:val="20"/>
        </w:rPr>
      </w:pPr>
      <w:r w:rsidRPr="00CE1362">
        <w:rPr>
          <w:sz w:val="20"/>
          <w:szCs w:val="20"/>
        </w:rPr>
        <w:t>увеличение производства высококачественной племенной продукции, и ее реализации на республиканском рынке, совершенствование племенных и репродуктивных качеств сельскохозяйственных животных;</w:t>
      </w:r>
    </w:p>
    <w:p w:rsidR="00CE1362" w:rsidRPr="00CE1362" w:rsidRDefault="00CE1362" w:rsidP="00CE1362">
      <w:pPr>
        <w:jc w:val="both"/>
        <w:rPr>
          <w:sz w:val="20"/>
          <w:szCs w:val="20"/>
        </w:rPr>
      </w:pPr>
      <w:r w:rsidRPr="00CE1362">
        <w:rPr>
          <w:sz w:val="20"/>
          <w:szCs w:val="20"/>
        </w:rPr>
        <w:t>закладку и уход за многолетними плодовыми и ягодными насаждениями;</w:t>
      </w:r>
    </w:p>
    <w:p w:rsidR="00CE1362" w:rsidRPr="00CE1362" w:rsidRDefault="00CE1362" w:rsidP="00CE1362">
      <w:pPr>
        <w:jc w:val="both"/>
        <w:rPr>
          <w:sz w:val="20"/>
          <w:szCs w:val="20"/>
        </w:rPr>
      </w:pPr>
      <w:r w:rsidRPr="00CE1362">
        <w:rPr>
          <w:sz w:val="20"/>
          <w:szCs w:val="20"/>
        </w:rPr>
        <w:t>повышение воспроизводства стада мясного скота, создание условий для формирования и устойчивого развития отрасли специализированного мясного скотоводства;</w:t>
      </w:r>
    </w:p>
    <w:p w:rsidR="00CE1362" w:rsidRPr="00CE1362" w:rsidRDefault="00CE1362" w:rsidP="00CE1362">
      <w:pPr>
        <w:jc w:val="both"/>
        <w:rPr>
          <w:sz w:val="20"/>
          <w:szCs w:val="20"/>
        </w:rPr>
      </w:pPr>
      <w:r w:rsidRPr="00CE1362">
        <w:rPr>
          <w:sz w:val="20"/>
          <w:szCs w:val="20"/>
        </w:rPr>
        <w:t>повышение финансовой устойчивости предприятий агропромышленного комплекса;</w:t>
      </w:r>
    </w:p>
    <w:p w:rsidR="00CE1362" w:rsidRPr="00CE1362" w:rsidRDefault="00CE1362" w:rsidP="00CE1362">
      <w:pPr>
        <w:jc w:val="both"/>
        <w:rPr>
          <w:sz w:val="20"/>
          <w:szCs w:val="20"/>
        </w:rPr>
      </w:pPr>
      <w:r w:rsidRPr="00CE1362">
        <w:rPr>
          <w:sz w:val="20"/>
          <w:szCs w:val="20"/>
        </w:rPr>
        <w:t>создание условий для развития крестьянских (фермерских) хозяйств и модернизацию материально - технической базы сельскохозяйственных потребительских кооперативов.</w:t>
      </w:r>
    </w:p>
    <w:p w:rsidR="00CE1362" w:rsidRPr="00CE1362" w:rsidRDefault="00CE1362" w:rsidP="00CE1362">
      <w:pPr>
        <w:jc w:val="both"/>
        <w:rPr>
          <w:sz w:val="20"/>
          <w:szCs w:val="20"/>
        </w:rPr>
      </w:pPr>
      <w:bookmarkStart w:id="99" w:name="sub_5062"/>
      <w:r w:rsidRPr="00CE1362">
        <w:rPr>
          <w:sz w:val="20"/>
          <w:szCs w:val="20"/>
        </w:rPr>
        <w:t>В рамках мероприятия предусматривается предоставление субсидий сельскохозяйственным товаропроизводителям, организациям и индивидуальным предпринимателям, осуществляющим первичную и (или) последующую (промышленную) переработку сельскохозяйственной продукции и сельскохозяйственным потребительским кооперативам на содействие достижению целевых показателей программы развития агропромышленного комплекса, в том числе на:</w:t>
      </w:r>
    </w:p>
    <w:bookmarkEnd w:id="99"/>
    <w:p w:rsidR="00CE1362" w:rsidRPr="00CE1362" w:rsidRDefault="00CE1362" w:rsidP="00CE1362">
      <w:pPr>
        <w:jc w:val="both"/>
        <w:rPr>
          <w:sz w:val="20"/>
          <w:szCs w:val="20"/>
        </w:rPr>
      </w:pPr>
      <w:r w:rsidRPr="00CE1362">
        <w:rPr>
          <w:sz w:val="20"/>
          <w:szCs w:val="20"/>
        </w:rPr>
        <w:t>возмещение части затрат на приобретение элитных семян;</w:t>
      </w:r>
    </w:p>
    <w:p w:rsidR="00CE1362" w:rsidRPr="00CE1362" w:rsidRDefault="00CE1362" w:rsidP="00CE1362">
      <w:pPr>
        <w:jc w:val="both"/>
        <w:rPr>
          <w:sz w:val="20"/>
          <w:szCs w:val="20"/>
        </w:rPr>
      </w:pPr>
      <w:bookmarkStart w:id="100" w:name="sub_50623"/>
      <w:r w:rsidRPr="00CE1362">
        <w:rPr>
          <w:sz w:val="20"/>
          <w:szCs w:val="20"/>
        </w:rPr>
        <w:t>субсидии на поддержку племенного животноводства. В рамках данной субсидии осуществляется возмещение части затрат на содержание племенного маточного поголовья, возмещение части затрат на приобретение племенных нетелей;</w:t>
      </w:r>
    </w:p>
    <w:bookmarkEnd w:id="100"/>
    <w:p w:rsidR="00CE1362" w:rsidRPr="00CE1362" w:rsidRDefault="00CE1362" w:rsidP="00CE1362">
      <w:pPr>
        <w:jc w:val="both"/>
        <w:rPr>
          <w:sz w:val="20"/>
          <w:szCs w:val="20"/>
        </w:rPr>
      </w:pPr>
      <w:r w:rsidRPr="00CE1362">
        <w:rPr>
          <w:sz w:val="20"/>
          <w:szCs w:val="20"/>
        </w:rPr>
        <w:t>возмещение части затрат на закладку и уход за многолетними плодовыми и ягодными насаждениями;</w:t>
      </w:r>
    </w:p>
    <w:p w:rsidR="00CE1362" w:rsidRPr="00CE1362" w:rsidRDefault="00CE1362" w:rsidP="00CE1362">
      <w:pPr>
        <w:jc w:val="both"/>
        <w:rPr>
          <w:sz w:val="20"/>
          <w:szCs w:val="20"/>
        </w:rPr>
      </w:pPr>
      <w:bookmarkStart w:id="101" w:name="sub_50625"/>
      <w:r w:rsidRPr="00CE1362">
        <w:rPr>
          <w:sz w:val="20"/>
          <w:szCs w:val="20"/>
        </w:rPr>
        <w:t>возмещение части затрат на уплату страховой премии по договорам сельскохозяйственного страхования в области растениеводства;</w:t>
      </w:r>
    </w:p>
    <w:bookmarkEnd w:id="101"/>
    <w:p w:rsidR="00CE1362" w:rsidRPr="00CE1362" w:rsidRDefault="00CE1362" w:rsidP="00CE1362">
      <w:pPr>
        <w:jc w:val="both"/>
        <w:rPr>
          <w:sz w:val="20"/>
          <w:szCs w:val="20"/>
        </w:rPr>
      </w:pPr>
      <w:r w:rsidRPr="00CE1362">
        <w:rPr>
          <w:sz w:val="20"/>
          <w:szCs w:val="20"/>
        </w:rPr>
        <w:t>возмещение части затрат на уплату страховой премии по договорам сельскохозяйственного страхования в области животноводства;</w:t>
      </w:r>
    </w:p>
    <w:p w:rsidR="00CE1362" w:rsidRPr="00CE1362" w:rsidRDefault="00CE1362" w:rsidP="00CE1362">
      <w:pPr>
        <w:jc w:val="both"/>
        <w:rPr>
          <w:sz w:val="20"/>
          <w:szCs w:val="20"/>
        </w:rPr>
      </w:pPr>
      <w:bookmarkStart w:id="102" w:name="sub_50627"/>
      <w:r w:rsidRPr="00CE1362">
        <w:rPr>
          <w:sz w:val="20"/>
          <w:szCs w:val="20"/>
        </w:rPr>
        <w:t>возмещение части процентной ставки по краткосрочным кредитам на развитие подотраслей растениеводства, животноводства, молочного скотоводства, на закупку сельскохозяйственного сырья для первичной и (или) последующей (промышленной) переработки продукции растениеводства и (или) животноводства и (или) молочного скотоводства;</w:t>
      </w:r>
    </w:p>
    <w:p w:rsidR="00CE1362" w:rsidRPr="00CE1362" w:rsidRDefault="00CE1362" w:rsidP="00CE1362">
      <w:pPr>
        <w:jc w:val="both"/>
        <w:rPr>
          <w:sz w:val="20"/>
          <w:szCs w:val="20"/>
        </w:rPr>
      </w:pPr>
      <w:bookmarkStart w:id="103" w:name="sub_50628"/>
      <w:bookmarkEnd w:id="102"/>
      <w:r w:rsidRPr="00CE1362">
        <w:rPr>
          <w:sz w:val="20"/>
          <w:szCs w:val="20"/>
        </w:rPr>
        <w:t>возмещение части процентной ставки по долгосрочным, среднесрочным и краткосрочным кредитам, взятым малыми формами хозяйствования;</w:t>
      </w:r>
    </w:p>
    <w:bookmarkEnd w:id="103"/>
    <w:p w:rsidR="00CE1362" w:rsidRPr="00CE1362" w:rsidRDefault="00CE1362" w:rsidP="00CE1362">
      <w:pPr>
        <w:jc w:val="both"/>
        <w:rPr>
          <w:sz w:val="20"/>
          <w:szCs w:val="20"/>
        </w:rPr>
      </w:pPr>
      <w:r w:rsidRPr="00CE1362">
        <w:rPr>
          <w:sz w:val="20"/>
          <w:szCs w:val="20"/>
        </w:rPr>
        <w:t>гранты на создание и развитие крестьянского (фермерского) хозяйства начинающим фермерам;</w:t>
      </w:r>
    </w:p>
    <w:p w:rsidR="00CE1362" w:rsidRPr="00CE1362" w:rsidRDefault="00CE1362" w:rsidP="00CE1362">
      <w:pPr>
        <w:jc w:val="both"/>
        <w:rPr>
          <w:sz w:val="20"/>
          <w:szCs w:val="20"/>
        </w:rPr>
      </w:pPr>
      <w:r w:rsidRPr="00CE1362">
        <w:rPr>
          <w:sz w:val="20"/>
          <w:szCs w:val="20"/>
        </w:rPr>
        <w:t>гранты на развитие семейных животноводческих ферм на базе крестьянских (фермерских) хозяйств;</w:t>
      </w:r>
    </w:p>
    <w:p w:rsidR="00CE1362" w:rsidRPr="00CE1362" w:rsidRDefault="00CE1362" w:rsidP="00CE1362">
      <w:pPr>
        <w:jc w:val="both"/>
        <w:rPr>
          <w:sz w:val="20"/>
          <w:szCs w:val="20"/>
        </w:rPr>
      </w:pPr>
      <w:r w:rsidRPr="00CE1362">
        <w:rPr>
          <w:sz w:val="20"/>
          <w:szCs w:val="20"/>
        </w:rPr>
        <w:t>гранты на развитие материально-технической базы сельскохозяйственных потребительских кооперативов;</w:t>
      </w:r>
    </w:p>
    <w:p w:rsidR="00CE1362" w:rsidRPr="00CE1362" w:rsidRDefault="00CE1362" w:rsidP="00CE1362">
      <w:pPr>
        <w:jc w:val="both"/>
        <w:rPr>
          <w:sz w:val="20"/>
          <w:szCs w:val="20"/>
        </w:rPr>
      </w:pPr>
      <w:bookmarkStart w:id="104" w:name="sub_506212"/>
      <w:r w:rsidRPr="00CE1362">
        <w:rPr>
          <w:sz w:val="20"/>
          <w:szCs w:val="20"/>
        </w:rPr>
        <w:t>возмещение части затрат на содержание маточного поголовья крупного рогатого скота специализированных мясных пород и их помесей;</w:t>
      </w:r>
    </w:p>
    <w:p w:rsidR="00CE1362" w:rsidRPr="00CE1362" w:rsidRDefault="00CE1362" w:rsidP="00CE1362">
      <w:pPr>
        <w:jc w:val="both"/>
        <w:rPr>
          <w:sz w:val="20"/>
          <w:szCs w:val="20"/>
        </w:rPr>
      </w:pPr>
      <w:bookmarkStart w:id="105" w:name="sub_50613"/>
      <w:bookmarkEnd w:id="104"/>
      <w:r w:rsidRPr="00CE1362">
        <w:rPr>
          <w:sz w:val="20"/>
          <w:szCs w:val="20"/>
        </w:rPr>
        <w:t>поддержка ведомственных экономически значимых программ в области животноводства;</w:t>
      </w:r>
    </w:p>
    <w:p w:rsidR="00CE1362" w:rsidRPr="00CE1362" w:rsidRDefault="00CE1362" w:rsidP="00CE1362">
      <w:pPr>
        <w:jc w:val="both"/>
        <w:rPr>
          <w:sz w:val="20"/>
          <w:szCs w:val="20"/>
        </w:rPr>
      </w:pPr>
      <w:bookmarkStart w:id="106" w:name="sub_50614"/>
      <w:bookmarkEnd w:id="105"/>
      <w:r w:rsidRPr="00CE1362">
        <w:rPr>
          <w:sz w:val="20"/>
          <w:szCs w:val="20"/>
        </w:rPr>
        <w:t>возмещение части затрат на содержание маточного поголовья крупного рогатого скота молочного направления (кроме племенного).</w:t>
      </w:r>
    </w:p>
    <w:bookmarkEnd w:id="106"/>
    <w:p w:rsidR="00CE1362" w:rsidRPr="00CE1362" w:rsidRDefault="00CE1362" w:rsidP="00CE1362">
      <w:pPr>
        <w:jc w:val="both"/>
        <w:rPr>
          <w:sz w:val="20"/>
          <w:szCs w:val="20"/>
        </w:rPr>
      </w:pPr>
      <w:r w:rsidRPr="00CE1362">
        <w:rPr>
          <w:sz w:val="20"/>
          <w:szCs w:val="20"/>
        </w:rPr>
        <w:t>Расчет субсидии осуществляется исходя из необходимости содействия достижению целевых показателей по следующим приоритетным направлениям:</w:t>
      </w:r>
    </w:p>
    <w:p w:rsidR="00CE1362" w:rsidRPr="00CE1362" w:rsidRDefault="00CE1362" w:rsidP="00CE1362">
      <w:pPr>
        <w:jc w:val="both"/>
        <w:rPr>
          <w:sz w:val="20"/>
          <w:szCs w:val="20"/>
        </w:rPr>
      </w:pPr>
      <w:r w:rsidRPr="00CE1362">
        <w:rPr>
          <w:sz w:val="20"/>
          <w:szCs w:val="20"/>
        </w:rPr>
        <w:t>производство продукции растениеводства, животноводства, пищевой и перерабатывающей промышленности;</w:t>
      </w:r>
    </w:p>
    <w:p w:rsidR="00CE1362" w:rsidRPr="00CE1362" w:rsidRDefault="00CE1362" w:rsidP="00CE1362">
      <w:pPr>
        <w:jc w:val="both"/>
        <w:rPr>
          <w:sz w:val="20"/>
          <w:szCs w:val="20"/>
        </w:rPr>
      </w:pPr>
      <w:r w:rsidRPr="00CE1362">
        <w:rPr>
          <w:sz w:val="20"/>
          <w:szCs w:val="20"/>
        </w:rPr>
        <w:t>численность поголовья сельскохозяйственных животных;</w:t>
      </w:r>
    </w:p>
    <w:p w:rsidR="00CE1362" w:rsidRPr="00CE1362" w:rsidRDefault="00CE1362" w:rsidP="00CE1362">
      <w:pPr>
        <w:jc w:val="both"/>
        <w:rPr>
          <w:sz w:val="20"/>
          <w:szCs w:val="20"/>
        </w:rPr>
      </w:pPr>
      <w:r w:rsidRPr="00CE1362">
        <w:rPr>
          <w:sz w:val="20"/>
          <w:szCs w:val="20"/>
        </w:rPr>
        <w:t>размер площадей под сельскохозяйственными культурами;</w:t>
      </w:r>
    </w:p>
    <w:p w:rsidR="00CE1362" w:rsidRPr="00CE1362" w:rsidRDefault="00CE1362" w:rsidP="00CE1362">
      <w:pPr>
        <w:jc w:val="both"/>
        <w:rPr>
          <w:sz w:val="20"/>
          <w:szCs w:val="20"/>
        </w:rPr>
      </w:pPr>
      <w:r w:rsidRPr="00CE1362">
        <w:rPr>
          <w:sz w:val="20"/>
          <w:szCs w:val="20"/>
        </w:rPr>
        <w:t>развитие малых форм хозяйствования.</w:t>
      </w:r>
    </w:p>
    <w:p w:rsidR="00CE1362" w:rsidRPr="00CE1362" w:rsidRDefault="00CE1362" w:rsidP="00CE1362">
      <w:pPr>
        <w:jc w:val="both"/>
        <w:rPr>
          <w:sz w:val="20"/>
          <w:szCs w:val="20"/>
        </w:rPr>
      </w:pPr>
      <w:bookmarkStart w:id="107" w:name="sub_6024"/>
      <w:r w:rsidRPr="00CE1362">
        <w:rPr>
          <w:sz w:val="20"/>
          <w:szCs w:val="20"/>
        </w:rPr>
        <w:t>Размеры субсидий будут рассчитываться:</w:t>
      </w:r>
    </w:p>
    <w:bookmarkEnd w:id="107"/>
    <w:p w:rsidR="00CE1362" w:rsidRPr="00CE1362" w:rsidRDefault="00CE1362" w:rsidP="00CE1362">
      <w:pPr>
        <w:jc w:val="both"/>
        <w:rPr>
          <w:sz w:val="20"/>
          <w:szCs w:val="20"/>
        </w:rPr>
      </w:pPr>
      <w:r w:rsidRPr="00CE1362">
        <w:rPr>
          <w:sz w:val="20"/>
          <w:szCs w:val="20"/>
        </w:rPr>
        <w:t>а) сельскохозяйственным товаропроизводителям, за исключением граждан, ведущих личное подсобное хозяйство:</w:t>
      </w:r>
    </w:p>
    <w:p w:rsidR="00CE1362" w:rsidRPr="00CE1362" w:rsidRDefault="00CE1362" w:rsidP="00CE1362">
      <w:pPr>
        <w:jc w:val="both"/>
        <w:rPr>
          <w:sz w:val="20"/>
          <w:szCs w:val="20"/>
        </w:rPr>
      </w:pPr>
      <w:r w:rsidRPr="00CE1362">
        <w:rPr>
          <w:sz w:val="20"/>
          <w:szCs w:val="20"/>
        </w:rPr>
        <w:t>по ставке на 1 голову сельскохозяйственного животного, за исключением племенных животных;</w:t>
      </w:r>
    </w:p>
    <w:p w:rsidR="00CE1362" w:rsidRPr="00CE1362" w:rsidRDefault="00CE1362" w:rsidP="00CE1362">
      <w:pPr>
        <w:jc w:val="both"/>
        <w:rPr>
          <w:sz w:val="20"/>
          <w:szCs w:val="20"/>
        </w:rPr>
      </w:pPr>
      <w:r w:rsidRPr="00CE1362">
        <w:rPr>
          <w:sz w:val="20"/>
          <w:szCs w:val="20"/>
        </w:rPr>
        <w:lastRenderedPageBreak/>
        <w:t>по ставке на 1 голову приобретенного племенного молодняка сельскохозяйственных животных (кроме приобретенного по импорту);</w:t>
      </w:r>
    </w:p>
    <w:p w:rsidR="00CE1362" w:rsidRPr="00CE1362" w:rsidRDefault="00CE1362" w:rsidP="00CE1362">
      <w:pPr>
        <w:jc w:val="both"/>
        <w:rPr>
          <w:sz w:val="20"/>
          <w:szCs w:val="20"/>
        </w:rPr>
      </w:pPr>
      <w:r w:rsidRPr="00CE1362">
        <w:rPr>
          <w:sz w:val="20"/>
          <w:szCs w:val="20"/>
        </w:rPr>
        <w:t xml:space="preserve">по ставке на </w:t>
      </w:r>
      <w:smartTag w:uri="urn:schemas-microsoft-com:office:smarttags" w:element="metricconverter">
        <w:smartTagPr>
          <w:attr w:name="ProductID" w:val="1 килограмм"/>
        </w:smartTagPr>
        <w:r w:rsidRPr="00CE1362">
          <w:rPr>
            <w:sz w:val="20"/>
            <w:szCs w:val="20"/>
          </w:rPr>
          <w:t>1 гектар</w:t>
        </w:r>
      </w:smartTag>
      <w:r w:rsidRPr="00CE1362">
        <w:rPr>
          <w:sz w:val="20"/>
          <w:szCs w:val="20"/>
        </w:rPr>
        <w:t xml:space="preserve"> площади под сельскохозяйственной культурой;</w:t>
      </w:r>
    </w:p>
    <w:p w:rsidR="00CE1362" w:rsidRPr="00CE1362" w:rsidRDefault="00CE1362" w:rsidP="00CE1362">
      <w:pPr>
        <w:jc w:val="both"/>
        <w:rPr>
          <w:sz w:val="20"/>
          <w:szCs w:val="20"/>
        </w:rPr>
      </w:pPr>
      <w:r w:rsidRPr="00CE1362">
        <w:rPr>
          <w:sz w:val="20"/>
          <w:szCs w:val="20"/>
        </w:rPr>
        <w:t>по ставке на единицу объема реализованной продукции растениеводства и (или) животноводства собственного производства;</w:t>
      </w:r>
    </w:p>
    <w:p w:rsidR="00CE1362" w:rsidRPr="00CE1362" w:rsidRDefault="00CE1362" w:rsidP="00CE1362">
      <w:pPr>
        <w:jc w:val="both"/>
        <w:rPr>
          <w:sz w:val="20"/>
          <w:szCs w:val="20"/>
        </w:rPr>
      </w:pPr>
      <w:r w:rsidRPr="00CE1362">
        <w:rPr>
          <w:sz w:val="20"/>
          <w:szCs w:val="20"/>
        </w:rPr>
        <w:t>б) сельскохозяйственным товаропроизводителям, за исключением граждан, ведущих личное подсобное хозяйство, включенным в перечень сельскохозяйственных организаций и крестьянских фермерских хозяйств для предоставления субсидии из федерального бюджета бюджетам субъектов Российской Федерации на поддержку племенного животноводства, утверждаемый Министерством сельского хозяйства Российской Федерации по представлению высших исполнительных органов государственной власти субъектов Российской Федерации:</w:t>
      </w:r>
    </w:p>
    <w:p w:rsidR="00CE1362" w:rsidRPr="00CE1362" w:rsidRDefault="00CE1362" w:rsidP="00CE1362">
      <w:pPr>
        <w:jc w:val="both"/>
        <w:rPr>
          <w:sz w:val="20"/>
          <w:szCs w:val="20"/>
        </w:rPr>
      </w:pPr>
      <w:r w:rsidRPr="00CE1362">
        <w:rPr>
          <w:sz w:val="20"/>
          <w:szCs w:val="20"/>
        </w:rPr>
        <w:t>на племенное маточное поголовье сельскохозяйственных животных - по ставке на 1 условную голову;</w:t>
      </w:r>
    </w:p>
    <w:p w:rsidR="00CE1362" w:rsidRPr="00CE1362" w:rsidRDefault="00CE1362" w:rsidP="00CE1362">
      <w:pPr>
        <w:jc w:val="both"/>
        <w:rPr>
          <w:sz w:val="20"/>
          <w:szCs w:val="20"/>
        </w:rPr>
      </w:pPr>
      <w:r w:rsidRPr="00CE1362">
        <w:rPr>
          <w:sz w:val="20"/>
          <w:szCs w:val="20"/>
        </w:rPr>
        <w:t>на племенных быков-производителей, оцененных по качеству потомства или находящихся в процессе оценки этого качества, - по ставке на 1 голову;</w:t>
      </w:r>
    </w:p>
    <w:p w:rsidR="00CE1362" w:rsidRPr="00CE1362" w:rsidRDefault="00CE1362" w:rsidP="00CE1362">
      <w:pPr>
        <w:jc w:val="both"/>
        <w:rPr>
          <w:sz w:val="20"/>
          <w:szCs w:val="20"/>
        </w:rPr>
      </w:pPr>
      <w:r w:rsidRPr="00CE1362">
        <w:rPr>
          <w:sz w:val="20"/>
          <w:szCs w:val="20"/>
        </w:rPr>
        <w:t>в) крестьянским (фермерским) хозяйствам, включая индивидуальных предпринимателей:</w:t>
      </w:r>
    </w:p>
    <w:p w:rsidR="00CE1362" w:rsidRPr="00CE1362" w:rsidRDefault="00CE1362" w:rsidP="00CE1362">
      <w:pPr>
        <w:jc w:val="both"/>
        <w:rPr>
          <w:sz w:val="20"/>
          <w:szCs w:val="20"/>
        </w:rPr>
      </w:pPr>
      <w:r w:rsidRPr="00CE1362">
        <w:rPr>
          <w:sz w:val="20"/>
          <w:szCs w:val="20"/>
        </w:rPr>
        <w:t>на поддержку 1 начинающего фермера для разведения крупного рогатого скота мясного или молочного направлений - в размере, не превышающем 3 млн. рублей, но не более 90% затрат, для ведения иных видов деятельности - в размере, не превышающем 1,5 млн. рублей, но не более 90% затрат, при этом срок использования гранта на поддержку начинающего фермера составляет не более 18 месяцев с даты его получения;</w:t>
      </w:r>
    </w:p>
    <w:p w:rsidR="00CE1362" w:rsidRPr="00CE1362" w:rsidRDefault="00CE1362" w:rsidP="00CE1362">
      <w:pPr>
        <w:jc w:val="both"/>
        <w:rPr>
          <w:sz w:val="20"/>
          <w:szCs w:val="20"/>
        </w:rPr>
      </w:pPr>
      <w:r w:rsidRPr="00CE1362">
        <w:rPr>
          <w:sz w:val="20"/>
          <w:szCs w:val="20"/>
        </w:rPr>
        <w:t>на развитие семейной животноводческой фермы для разведения крупного рогатого скота мясного или молочного направлений в расчете на 1 крестьянское (фермерское) хозяйство - в размере, не превышающем 30 млн. рублей, но не более 60% затрат, для ведения иных видов деятельности - в размере, не превышающем 21,6 млн. рублей, но не более 60% затрат, при этом срок использования гранта на развитие семейной животноводческой фермы составляет не более 24 месяцев с даты его получения. Часть затрат семейной животноводческой фермы (не более 20%) может быть обеспечена за счет средств республиканского бюджета Республики Мордовия. Планируемое таким хозяйством поголовье крупного рогатого скота молочного или мясного направлений, страусов, коз (овец) не должно превышать 300 голов основного маточного стада;</w:t>
      </w:r>
    </w:p>
    <w:p w:rsidR="00CE1362" w:rsidRPr="00CE1362" w:rsidRDefault="00CE1362" w:rsidP="00CE1362">
      <w:pPr>
        <w:jc w:val="both"/>
        <w:rPr>
          <w:sz w:val="20"/>
          <w:szCs w:val="20"/>
        </w:rPr>
      </w:pPr>
      <w:r w:rsidRPr="00CE1362">
        <w:rPr>
          <w:sz w:val="20"/>
          <w:szCs w:val="20"/>
        </w:rPr>
        <w:t xml:space="preserve">на уплату процентов по кредитным договорам, заключенным до 31 декабря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 xml:space="preserve">., и займам, полученным до 31 декабря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 xml:space="preserve">., - в размере, рассчитанном в соответствии с </w:t>
      </w:r>
      <w:hyperlink r:id="rId41" w:history="1">
        <w:r w:rsidRPr="00CE1362">
          <w:rPr>
            <w:sz w:val="20"/>
            <w:szCs w:val="20"/>
          </w:rPr>
          <w:t>подпунктами "д"</w:t>
        </w:r>
      </w:hyperlink>
      <w:r w:rsidRPr="00CE1362">
        <w:rPr>
          <w:sz w:val="20"/>
          <w:szCs w:val="20"/>
        </w:rPr>
        <w:t xml:space="preserve"> и </w:t>
      </w:r>
      <w:hyperlink r:id="rId42" w:history="1">
        <w:r w:rsidRPr="00CE1362">
          <w:rPr>
            <w:sz w:val="20"/>
            <w:szCs w:val="20"/>
          </w:rPr>
          <w:t>"е" пункта 4</w:t>
        </w:r>
      </w:hyperlink>
      <w:r w:rsidRPr="00CE1362">
        <w:rPr>
          <w:sz w:val="20"/>
          <w:szCs w:val="20"/>
        </w:rPr>
        <w:t xml:space="preserve"> Правил предоставления и распределения субсидий из федерального бюджета бюджетам субъектов Российской Федерации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утвержденных </w:t>
      </w:r>
      <w:hyperlink r:id="rId43" w:history="1">
        <w:r w:rsidRPr="00CE1362">
          <w:rPr>
            <w:sz w:val="20"/>
            <w:szCs w:val="20"/>
          </w:rPr>
          <w:t>постановлением</w:t>
        </w:r>
      </w:hyperlink>
      <w:r w:rsidRPr="00CE1362">
        <w:rPr>
          <w:sz w:val="20"/>
          <w:szCs w:val="20"/>
        </w:rPr>
        <w:t xml:space="preserve"> Правительства Российской Федерации от 14 июля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N 717 "О Государственной программе развития сельского хозяйства и регулирования рынков сельскохозяйственной продукции, сырья и продовольствия на 2013 - 2020 годы" (далее - Правила возмещения затрат);</w:t>
      </w:r>
    </w:p>
    <w:p w:rsidR="00CE1362" w:rsidRPr="00CE1362" w:rsidRDefault="00CE1362" w:rsidP="00CE1362">
      <w:pPr>
        <w:jc w:val="both"/>
        <w:rPr>
          <w:sz w:val="20"/>
          <w:szCs w:val="20"/>
        </w:rPr>
      </w:pPr>
      <w:r w:rsidRPr="00CE1362">
        <w:rPr>
          <w:sz w:val="20"/>
          <w:szCs w:val="20"/>
        </w:rPr>
        <w:t>г) сельскохозяйственным потребительским кооперативам:</w:t>
      </w:r>
    </w:p>
    <w:p w:rsidR="00CE1362" w:rsidRPr="00CE1362" w:rsidRDefault="00CE1362" w:rsidP="00CE1362">
      <w:pPr>
        <w:jc w:val="both"/>
        <w:rPr>
          <w:sz w:val="20"/>
          <w:szCs w:val="20"/>
        </w:rPr>
      </w:pPr>
      <w:r w:rsidRPr="00CE1362">
        <w:rPr>
          <w:sz w:val="20"/>
          <w:szCs w:val="20"/>
        </w:rPr>
        <w:t>на развитие материально-технической базы сельскохозяйственного потребительского кооператива - в сумме, не превышающей 70 млн. рублей, но не более 60% затрат. При этом часть затрат сельскохозяйственного потребительского кооператива (не более 20%) может быть обеспечена за счет средств республиканского бюджета Республики Мордовия. Срок использования гранта на развитие материально-технической базы сельскохозяйственного потребительского кооператива составляет не более 24 месяцев с даты его получения;</w:t>
      </w:r>
    </w:p>
    <w:p w:rsidR="00CE1362" w:rsidRPr="00CE1362" w:rsidRDefault="00CE1362" w:rsidP="00CE1362">
      <w:pPr>
        <w:jc w:val="both"/>
        <w:rPr>
          <w:sz w:val="20"/>
          <w:szCs w:val="20"/>
        </w:rPr>
      </w:pPr>
      <w:r w:rsidRPr="00CE1362">
        <w:rPr>
          <w:sz w:val="20"/>
          <w:szCs w:val="20"/>
        </w:rPr>
        <w:t xml:space="preserve">на уплату процентов по кредитным договорам, заключенным до 31 декабря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 xml:space="preserve">., и займам, полученным до 31 декабря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 xml:space="preserve">., - в размере, рассчитанном в соответствии с </w:t>
      </w:r>
      <w:hyperlink r:id="rId44" w:history="1">
        <w:r w:rsidRPr="00CE1362">
          <w:rPr>
            <w:sz w:val="20"/>
            <w:szCs w:val="20"/>
          </w:rPr>
          <w:t>подпунктами "д"</w:t>
        </w:r>
      </w:hyperlink>
      <w:r w:rsidRPr="00CE1362">
        <w:rPr>
          <w:sz w:val="20"/>
          <w:szCs w:val="20"/>
        </w:rPr>
        <w:t xml:space="preserve"> и </w:t>
      </w:r>
      <w:hyperlink r:id="rId45" w:history="1">
        <w:r w:rsidRPr="00CE1362">
          <w:rPr>
            <w:sz w:val="20"/>
            <w:szCs w:val="20"/>
          </w:rPr>
          <w:t>"е" пункта 4</w:t>
        </w:r>
      </w:hyperlink>
      <w:r w:rsidRPr="00CE1362">
        <w:rPr>
          <w:sz w:val="20"/>
          <w:szCs w:val="20"/>
        </w:rPr>
        <w:t xml:space="preserve"> Правил возмещения затрат;</w:t>
      </w:r>
    </w:p>
    <w:p w:rsidR="00CE1362" w:rsidRPr="00CE1362" w:rsidRDefault="00CE1362" w:rsidP="00CE1362">
      <w:pPr>
        <w:jc w:val="both"/>
        <w:rPr>
          <w:sz w:val="20"/>
          <w:szCs w:val="20"/>
        </w:rPr>
      </w:pPr>
      <w:r w:rsidRPr="00CE1362">
        <w:rPr>
          <w:sz w:val="20"/>
          <w:szCs w:val="20"/>
        </w:rPr>
        <w:t xml:space="preserve">д) гражданам, ведущим личное подсобное хозяйство, на уплату процентов по кредитным договорам, заключенным до 31 декабря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 xml:space="preserve">., и займам, полученным до 31 декабря </w:t>
      </w:r>
      <w:smartTag w:uri="urn:schemas-microsoft-com:office:smarttags" w:element="metricconverter">
        <w:smartTagPr>
          <w:attr w:name="ProductID" w:val="1 килограмм"/>
        </w:smartTagPr>
        <w:r w:rsidRPr="00CE1362">
          <w:rPr>
            <w:sz w:val="20"/>
            <w:szCs w:val="20"/>
          </w:rPr>
          <w:t>2016 г</w:t>
        </w:r>
      </w:smartTag>
      <w:r w:rsidRPr="00CE1362">
        <w:rPr>
          <w:sz w:val="20"/>
          <w:szCs w:val="20"/>
        </w:rPr>
        <w:t xml:space="preserve">., - в размере, рассчитанном в соответствии с </w:t>
      </w:r>
      <w:hyperlink r:id="rId46" w:history="1">
        <w:r w:rsidRPr="00CE1362">
          <w:rPr>
            <w:sz w:val="20"/>
            <w:szCs w:val="20"/>
          </w:rPr>
          <w:t>подпунктами "д"</w:t>
        </w:r>
      </w:hyperlink>
      <w:r w:rsidRPr="00CE1362">
        <w:rPr>
          <w:sz w:val="20"/>
          <w:szCs w:val="20"/>
        </w:rPr>
        <w:t xml:space="preserve"> и </w:t>
      </w:r>
      <w:hyperlink r:id="rId47" w:history="1">
        <w:r w:rsidRPr="00CE1362">
          <w:rPr>
            <w:sz w:val="20"/>
            <w:szCs w:val="20"/>
          </w:rPr>
          <w:t>"е" пункта 4</w:t>
        </w:r>
      </w:hyperlink>
      <w:r w:rsidRPr="00CE1362">
        <w:rPr>
          <w:sz w:val="20"/>
          <w:szCs w:val="20"/>
        </w:rPr>
        <w:t xml:space="preserve"> Правил возмещения затрат;</w:t>
      </w:r>
    </w:p>
    <w:p w:rsidR="00CE1362" w:rsidRPr="00CE1362" w:rsidRDefault="00CE1362" w:rsidP="00CE1362">
      <w:pPr>
        <w:jc w:val="both"/>
        <w:rPr>
          <w:sz w:val="20"/>
          <w:szCs w:val="20"/>
        </w:rPr>
      </w:pPr>
      <w:r w:rsidRPr="00CE1362">
        <w:rPr>
          <w:sz w:val="20"/>
          <w:szCs w:val="20"/>
        </w:rPr>
        <w:t xml:space="preserve">е) на возмещение части затрат сельскохозяйственных товаропроизводителей на уплату страховых премий, начисленных по договорам сельскохозяйственного страхования в области растениеводства и (или) животноводства, с учетом ставок для расчета размера субсидии, установленных планом сельскохозяйственного страхования на соответствующий год, и методик определения страховой стоимости и размера утраты (гибели) урожая сельскохозяйственной культуры, утраты (гибели) посадок многолетних насаждений, утраты (гибели) сельскохозяйственных животных, утверждаемых Министерством сельского хозяйства Российской Федерации по согласованию с Министерством финансов Российской Федерации, - в размере, рассчитанном в соответствии с </w:t>
      </w:r>
      <w:hyperlink r:id="rId48" w:history="1">
        <w:r w:rsidRPr="00CE1362">
          <w:rPr>
            <w:sz w:val="20"/>
            <w:szCs w:val="20"/>
          </w:rPr>
          <w:t>частью 3 статьи 3</w:t>
        </w:r>
      </w:hyperlink>
      <w:r w:rsidRPr="00CE1362">
        <w:rPr>
          <w:sz w:val="20"/>
          <w:szCs w:val="20"/>
        </w:rPr>
        <w:t xml:space="preserve"> Федерального закона "О государственной поддержке в сфере сельскохозяйственного страхования и о внесении изменений в Федеральный закон "О развитии сельского хозяйства".</w:t>
      </w:r>
    </w:p>
    <w:p w:rsidR="00CE1362" w:rsidRPr="00CE1362" w:rsidRDefault="00CE1362" w:rsidP="00CE1362">
      <w:pPr>
        <w:jc w:val="both"/>
        <w:rPr>
          <w:sz w:val="20"/>
          <w:szCs w:val="20"/>
        </w:rPr>
      </w:pPr>
      <w:r w:rsidRPr="00CE1362">
        <w:rPr>
          <w:sz w:val="20"/>
          <w:szCs w:val="20"/>
        </w:rPr>
        <w:t>Указанные субсидии предоставляются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t>Распределение бюджетных средств между мероприятиями, направленными на развитие агропромышленного комплекса осуществляется в соответствии с главой одиннадцатой подпрограммы.</w:t>
      </w:r>
    </w:p>
    <w:p w:rsidR="00CE1362" w:rsidRPr="00CE1362" w:rsidRDefault="00CE1362" w:rsidP="00CE1362">
      <w:pPr>
        <w:jc w:val="both"/>
        <w:rPr>
          <w:sz w:val="20"/>
          <w:szCs w:val="20"/>
        </w:rPr>
      </w:pPr>
      <w:r w:rsidRPr="00CE1362">
        <w:rPr>
          <w:sz w:val="20"/>
          <w:szCs w:val="20"/>
        </w:rPr>
        <w:t>Порядки предоставления субсидий утверждается постановлением Правительства Республики Мордовия.</w:t>
      </w:r>
    </w:p>
    <w:p w:rsidR="00CE1362" w:rsidRPr="00CE1362" w:rsidRDefault="00CE1362" w:rsidP="00CE1362">
      <w:pPr>
        <w:jc w:val="both"/>
        <w:rPr>
          <w:sz w:val="20"/>
          <w:szCs w:val="20"/>
        </w:rPr>
      </w:pPr>
      <w:bookmarkStart w:id="108" w:name="sub_5645"/>
      <w:r w:rsidRPr="00CE1362">
        <w:rPr>
          <w:sz w:val="20"/>
          <w:szCs w:val="20"/>
        </w:rPr>
        <w:lastRenderedPageBreak/>
        <w:t>В целях обеспечения выполнения мероприятия подпрограммы предусматривается предоставление крестьянским (фермерским) хозяйствам субсидий на возмещение затрат, связанных с созданием новых семейных молочных и кролиководческих животноводческих ферм на базе крестьянских (фермерских) хозяйств.</w:t>
      </w:r>
    </w:p>
    <w:p w:rsidR="00CE1362" w:rsidRPr="00CE1362" w:rsidRDefault="00CE1362" w:rsidP="00CE1362">
      <w:pPr>
        <w:jc w:val="both"/>
        <w:rPr>
          <w:sz w:val="20"/>
          <w:szCs w:val="20"/>
        </w:rPr>
      </w:pPr>
      <w:bookmarkStart w:id="109" w:name="sub_5649"/>
      <w:bookmarkEnd w:id="108"/>
      <w:r w:rsidRPr="00CE1362">
        <w:rPr>
          <w:sz w:val="20"/>
          <w:szCs w:val="20"/>
        </w:rPr>
        <w:t>Субсидии предоставляются на возмещение затрат, связанных со строительством выполнением объектов инженерной инфраструктуры молочных и кролиководческих семейных ферм на базе крестьянских (фермерских) хозяйств: (подъездных путей ЛЭП, трансформаторной подстанции, очистных сооружений, водозаборной башни, водопровода, газопровода.</w:t>
      </w:r>
    </w:p>
    <w:bookmarkEnd w:id="109"/>
    <w:p w:rsidR="00CE1362" w:rsidRPr="00CE1362" w:rsidRDefault="00CE1362" w:rsidP="00CE1362">
      <w:pPr>
        <w:jc w:val="both"/>
        <w:rPr>
          <w:sz w:val="20"/>
          <w:szCs w:val="20"/>
        </w:rPr>
      </w:pPr>
      <w:r w:rsidRPr="00CE1362">
        <w:rPr>
          <w:sz w:val="20"/>
          <w:szCs w:val="20"/>
        </w:rPr>
        <w:t>Для реализации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 в рамках мероприятия будут предоставляться субвенции с республиканского бюджета Республики Мордовия муниципальным районам.</w:t>
      </w:r>
    </w:p>
    <w:p w:rsidR="00CE1362" w:rsidRPr="00CE1362" w:rsidRDefault="00CE1362" w:rsidP="00CE1362">
      <w:pPr>
        <w:jc w:val="both"/>
        <w:rPr>
          <w:sz w:val="20"/>
          <w:szCs w:val="20"/>
        </w:rPr>
      </w:pPr>
      <w:bookmarkStart w:id="110" w:name="sub_5648"/>
      <w:r w:rsidRPr="00CE1362">
        <w:rPr>
          <w:sz w:val="20"/>
          <w:szCs w:val="20"/>
        </w:rPr>
        <w:t>Методика расчета норматива для определения общего объема субвенций на осуществление государственных полномочий по организации сбора, проверки и единовременного представления в уполномоченный орган документов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 и распределения данных субвенций утверждается Законом Республики Мордовия.</w:t>
      </w:r>
    </w:p>
    <w:bookmarkEnd w:id="110"/>
    <w:p w:rsidR="00CE1362" w:rsidRPr="00CE1362" w:rsidRDefault="00CE1362" w:rsidP="00CE1362">
      <w:pPr>
        <w:jc w:val="both"/>
        <w:rPr>
          <w:sz w:val="20"/>
          <w:szCs w:val="20"/>
        </w:rPr>
      </w:pPr>
      <w:r w:rsidRPr="00CE1362">
        <w:rPr>
          <w:sz w:val="20"/>
          <w:szCs w:val="20"/>
        </w:rPr>
        <w:t xml:space="preserve">В рамках реализации мероприятия предусматривается оказание государственной поддержки на реализацию </w:t>
      </w:r>
      <w:hyperlink r:id="rId49" w:history="1">
        <w:r w:rsidRPr="00CE1362">
          <w:rPr>
            <w:sz w:val="20"/>
            <w:szCs w:val="20"/>
          </w:rPr>
          <w:t>ведомственной целевой программы</w:t>
        </w:r>
      </w:hyperlink>
      <w:r w:rsidRPr="00CE1362">
        <w:rPr>
          <w:sz w:val="20"/>
          <w:szCs w:val="20"/>
        </w:rPr>
        <w:t xml:space="preserve"> "Профилактика и предупреждение заноса и распространения африканской чумы свиней (АЧС) на территорию района".</w:t>
      </w:r>
    </w:p>
    <w:p w:rsidR="00CE1362" w:rsidRPr="00CE1362" w:rsidRDefault="00CE1362" w:rsidP="00CE1362">
      <w:pPr>
        <w:jc w:val="both"/>
        <w:rPr>
          <w:sz w:val="20"/>
          <w:szCs w:val="20"/>
        </w:rPr>
      </w:pPr>
      <w:bookmarkStart w:id="111" w:name="sub_5613"/>
      <w:r w:rsidRPr="00CE1362">
        <w:rPr>
          <w:sz w:val="20"/>
          <w:szCs w:val="20"/>
        </w:rPr>
        <w:t>Государственную поддержку за счет средств республиканского бюджета Республики Мордовия предполагается предоставлять на возмещение части затрат, связанных со сбором, переработкой и утилизацией биологических отходов и на финансовое обеспечение части затрат, связанных с приобретением оборудования для переработки и утилизации биологических отходов, специализированного транспорта. Государственную поддержку за счет средств республиканского бюджета Республики Мордовия предполагается предоставлять бюджетам муниципальных районов Республики Мордовия на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bookmarkEnd w:id="111"/>
    <w:p w:rsidR="00CE1362" w:rsidRPr="00CE1362" w:rsidRDefault="00CE1362" w:rsidP="00CE1362">
      <w:pPr>
        <w:jc w:val="both"/>
        <w:rPr>
          <w:sz w:val="20"/>
          <w:szCs w:val="20"/>
        </w:rPr>
      </w:pPr>
      <w:r w:rsidRPr="00CE1362">
        <w:rPr>
          <w:sz w:val="20"/>
          <w:szCs w:val="20"/>
        </w:rPr>
        <w:t>Реализация мероприятия по предупреждению распространения и ликвидации африканской чумы свиней направлена на стабилизацию эпизоотической ситуации по африканской чуме свиней на территории района, предотвращение распространения этого заболевания и минимизацию риска, связанного с возможностью заноса вируса африканской чумы свиней, для промышленного свиноводства на ближайшие годы.</w:t>
      </w:r>
    </w:p>
    <w:p w:rsidR="00CE1362" w:rsidRPr="00CE1362" w:rsidRDefault="00CE1362" w:rsidP="00CE1362">
      <w:pPr>
        <w:jc w:val="both"/>
        <w:rPr>
          <w:sz w:val="20"/>
          <w:szCs w:val="20"/>
        </w:rPr>
      </w:pPr>
      <w:bookmarkStart w:id="112" w:name="sub_50616"/>
      <w:r w:rsidRPr="00CE1362">
        <w:rPr>
          <w:sz w:val="20"/>
          <w:szCs w:val="20"/>
        </w:rPr>
        <w:t>Порядки предоставления субсидий за счет средств республиканского бюджета Республики Мордовия утверждаются постановлением Правительства Республики Мордовия.</w:t>
      </w:r>
    </w:p>
    <w:p w:rsidR="00CE1362" w:rsidRPr="00CE1362" w:rsidRDefault="00CE1362" w:rsidP="00CE1362">
      <w:pPr>
        <w:jc w:val="both"/>
        <w:rPr>
          <w:sz w:val="20"/>
          <w:szCs w:val="20"/>
        </w:rPr>
      </w:pPr>
    </w:p>
    <w:bookmarkEnd w:id="112"/>
    <w:p w:rsidR="00CE1362" w:rsidRPr="00CE1362" w:rsidRDefault="00CE1362" w:rsidP="00CE1362">
      <w:pPr>
        <w:jc w:val="both"/>
        <w:rPr>
          <w:sz w:val="20"/>
          <w:szCs w:val="20"/>
        </w:rPr>
      </w:pPr>
      <w:r w:rsidRPr="00CE1362">
        <w:rPr>
          <w:sz w:val="20"/>
          <w:szCs w:val="20"/>
        </w:rPr>
        <w:t>Глава 7. Мероприятие "Поддержание доходности сельскохозяйственных товаропроизводителей"</w:t>
      </w:r>
    </w:p>
    <w:p w:rsidR="00CE1362" w:rsidRPr="00CE1362" w:rsidRDefault="00C73805" w:rsidP="00CE1362">
      <w:pPr>
        <w:jc w:val="both"/>
        <w:rPr>
          <w:sz w:val="20"/>
          <w:szCs w:val="20"/>
        </w:rPr>
      </w:pPr>
      <w:r>
        <w:rPr>
          <w:sz w:val="20"/>
          <w:szCs w:val="20"/>
        </w:rPr>
        <w:tab/>
      </w:r>
      <w:r w:rsidR="00CE1362" w:rsidRPr="00CE1362">
        <w:rPr>
          <w:sz w:val="20"/>
          <w:szCs w:val="20"/>
        </w:rPr>
        <w:t>Реализация мероприятия направлена:</w:t>
      </w:r>
    </w:p>
    <w:p w:rsidR="00CE1362" w:rsidRPr="00CE1362" w:rsidRDefault="00CE1362" w:rsidP="00CE1362">
      <w:pPr>
        <w:jc w:val="both"/>
        <w:rPr>
          <w:sz w:val="20"/>
          <w:szCs w:val="20"/>
        </w:rPr>
      </w:pPr>
      <w:r w:rsidRPr="00CE1362">
        <w:rPr>
          <w:sz w:val="20"/>
          <w:szCs w:val="20"/>
        </w:rPr>
        <w:t>в области животноводства - производства и выравнивание сезонности молока, рост поголовья коров, создание условий для воспроизводства в скотоводстве, стимулирование повышения товарности и качества молока;</w:t>
      </w:r>
    </w:p>
    <w:p w:rsidR="00CE1362" w:rsidRPr="00CE1362" w:rsidRDefault="00CE1362" w:rsidP="00CE1362">
      <w:pPr>
        <w:jc w:val="both"/>
        <w:rPr>
          <w:sz w:val="20"/>
          <w:szCs w:val="20"/>
        </w:rPr>
      </w:pPr>
      <w:r w:rsidRPr="00CE1362">
        <w:rPr>
          <w:sz w:val="20"/>
          <w:szCs w:val="20"/>
        </w:rPr>
        <w:t>в области растениеводства - на более рациональное использование земельных ресурсов, повышение плодородия и качества почв, получение стабильных урожаев сельскохозяйственных культур, обеспечивающих продовольственную безопасность Российской Федерации и повышение уровня экологической безопасности.</w:t>
      </w:r>
    </w:p>
    <w:p w:rsidR="00CE1362" w:rsidRPr="00CE1362" w:rsidRDefault="00CE1362" w:rsidP="00CE1362">
      <w:pPr>
        <w:jc w:val="both"/>
        <w:rPr>
          <w:sz w:val="20"/>
          <w:szCs w:val="20"/>
        </w:rPr>
      </w:pPr>
      <w:bookmarkStart w:id="113" w:name="sub_5072"/>
      <w:r w:rsidRPr="00CE1362">
        <w:rPr>
          <w:sz w:val="20"/>
          <w:szCs w:val="20"/>
        </w:rPr>
        <w:t>В целях реализации мероприятия предусмотрены следующие виды государственной поддержки:</w:t>
      </w:r>
    </w:p>
    <w:bookmarkEnd w:id="113"/>
    <w:p w:rsidR="00CE1362" w:rsidRPr="00CE1362" w:rsidRDefault="00CE1362" w:rsidP="00CE1362">
      <w:pPr>
        <w:jc w:val="both"/>
        <w:rPr>
          <w:sz w:val="20"/>
          <w:szCs w:val="20"/>
        </w:rPr>
      </w:pPr>
      <w:r w:rsidRPr="00CE1362">
        <w:rPr>
          <w:sz w:val="20"/>
          <w:szCs w:val="20"/>
        </w:rPr>
        <w:t xml:space="preserve">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ведущим личное подсобное хозяйство на повышение продуктивности в молочном скотоводстве. Размер субсидий определяется из расчета за </w:t>
      </w:r>
      <w:smartTag w:uri="urn:schemas-microsoft-com:office:smarttags" w:element="metricconverter">
        <w:smartTagPr>
          <w:attr w:name="ProductID" w:val="1 килограмм"/>
        </w:smartTagPr>
        <w:r w:rsidRPr="00CE1362">
          <w:rPr>
            <w:sz w:val="20"/>
            <w:szCs w:val="20"/>
          </w:rPr>
          <w:t>1 килограмм</w:t>
        </w:r>
      </w:smartTag>
      <w:r w:rsidRPr="00CE1362">
        <w:rPr>
          <w:sz w:val="20"/>
          <w:szCs w:val="20"/>
        </w:rPr>
        <w:t xml:space="preserve"> реализованного и (или) отгруженного на собственную переработку молока;</w:t>
      </w:r>
    </w:p>
    <w:p w:rsidR="00CE1362" w:rsidRPr="00CE1362" w:rsidRDefault="00CE1362" w:rsidP="00CE1362">
      <w:pPr>
        <w:jc w:val="both"/>
        <w:rPr>
          <w:sz w:val="20"/>
          <w:szCs w:val="20"/>
        </w:rPr>
      </w:pPr>
      <w:r w:rsidRPr="00CE1362">
        <w:rPr>
          <w:sz w:val="20"/>
          <w:szCs w:val="20"/>
        </w:rPr>
        <w:t>субсидии на оказание несвязанной поддержки сельскохозяйственным товаропроизводителям в области растениеводства, а также в области развития производства семенного картофеля, семян овощных культур открытого грунта, семян кукурузы, семян подсолнечника, семян сахарной свеклы, льна-долгунца, технической конопли и овощей открытого грунта.</w:t>
      </w:r>
    </w:p>
    <w:p w:rsidR="00CE1362" w:rsidRPr="00CE1362" w:rsidRDefault="00CE1362" w:rsidP="00CE1362">
      <w:pPr>
        <w:jc w:val="both"/>
        <w:rPr>
          <w:sz w:val="20"/>
          <w:szCs w:val="20"/>
        </w:rPr>
      </w:pPr>
      <w:bookmarkStart w:id="114" w:name="sub_5074"/>
      <w:r w:rsidRPr="00CE1362">
        <w:rPr>
          <w:sz w:val="20"/>
          <w:szCs w:val="20"/>
        </w:rPr>
        <w:t>Указанные субсидии предоставляются на условиях софинансирования с федеральным бюджетом.</w:t>
      </w:r>
    </w:p>
    <w:bookmarkEnd w:id="114"/>
    <w:p w:rsidR="00CE1362" w:rsidRPr="00CE1362" w:rsidRDefault="00CE1362" w:rsidP="00CE1362">
      <w:pPr>
        <w:jc w:val="both"/>
        <w:rPr>
          <w:sz w:val="20"/>
          <w:szCs w:val="20"/>
        </w:rPr>
      </w:pPr>
      <w:r w:rsidRPr="00CE1362">
        <w:rPr>
          <w:sz w:val="20"/>
          <w:szCs w:val="20"/>
        </w:rPr>
        <w:t>Порядок предоставления субсидий утверждается постановлением Правительства Республики Мордовия.</w:t>
      </w:r>
    </w:p>
    <w:p w:rsidR="00CE1362" w:rsidRPr="00CE1362" w:rsidRDefault="00CE1362" w:rsidP="00CE1362">
      <w:pPr>
        <w:jc w:val="both"/>
        <w:rPr>
          <w:sz w:val="20"/>
          <w:szCs w:val="20"/>
        </w:rPr>
      </w:pPr>
      <w:r w:rsidRPr="00CE1362">
        <w:rPr>
          <w:sz w:val="20"/>
          <w:szCs w:val="20"/>
        </w:rPr>
        <w:t xml:space="preserve">В целях снижения финансовой нагрузки на сельхозтоваропроизводителей предусматривается предоставление из республиканского бюджета Республики Мордовия субсидий организациям, занимающимся предоставлением организациям и гражданам сельскохозяйственной техники, минеральных удобрений, средств защиты растений и других материально-технических ресурсов по договорам лизинга и товарного кредита на приобретение для последующего предоставления на льготной основе сельскохозяйственной техники, минеральных удобрений и средств защиты растений, семян, кормов, строительных материалов для жилищного строительства </w:t>
      </w:r>
      <w:r w:rsidRPr="00CE1362">
        <w:rPr>
          <w:sz w:val="20"/>
          <w:szCs w:val="20"/>
        </w:rPr>
        <w:lastRenderedPageBreak/>
        <w:t>организациям и гражданам, на погашение привлеченных целевых кредитов и займов, полученных на закупку сельскохозяйственной техники, минеральных удобрений, сельскохозяйственного сырья для промышленной переработки и займов по целевым программам развития Республики Мордовия.</w:t>
      </w:r>
    </w:p>
    <w:p w:rsidR="00CE1362" w:rsidRPr="00CE1362" w:rsidRDefault="00CE1362" w:rsidP="00CE1362">
      <w:pPr>
        <w:jc w:val="both"/>
        <w:rPr>
          <w:sz w:val="20"/>
          <w:szCs w:val="20"/>
        </w:rPr>
      </w:pPr>
      <w:r w:rsidRPr="00CE1362">
        <w:rPr>
          <w:sz w:val="20"/>
          <w:szCs w:val="20"/>
        </w:rPr>
        <w:t>Порядок предоставления субсидий утверждается постановлением Правительства Республики Мордовия.</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15" w:name="sub_508"/>
      <w:r w:rsidRPr="00CE1362">
        <w:rPr>
          <w:sz w:val="20"/>
          <w:szCs w:val="20"/>
        </w:rPr>
        <w:t>Глава 8. Мероприятие "Обеспечение проведения противоэпизоотических мероприятий"</w:t>
      </w:r>
    </w:p>
    <w:bookmarkEnd w:id="115"/>
    <w:p w:rsidR="00CE1362" w:rsidRPr="00CE1362" w:rsidRDefault="00C73805" w:rsidP="00CE1362">
      <w:pPr>
        <w:jc w:val="both"/>
        <w:rPr>
          <w:sz w:val="20"/>
          <w:szCs w:val="20"/>
        </w:rPr>
      </w:pPr>
      <w:r>
        <w:rPr>
          <w:sz w:val="20"/>
          <w:szCs w:val="20"/>
        </w:rPr>
        <w:tab/>
      </w:r>
      <w:r w:rsidR="00CE1362" w:rsidRPr="00CE1362">
        <w:rPr>
          <w:sz w:val="20"/>
          <w:szCs w:val="20"/>
        </w:rPr>
        <w:t>Реализация мероприятия по обеспечению проведения противоэпизоотических мероприятий в районе направлена на предупреждение возникновения и распространения заразных болезней животных (включая одомашненных видов и пород рыб), снижение заболеваемости животных бешенством и другими заразными заболеваниями, защиту населения от болезней, общих для человека и животных, на выпуск полноценной и безопасной в ветеринарном отношении продукции животноводства, а также на поддержку природоохранных и ветеринарно-санитарных мероприятий в районе.</w:t>
      </w:r>
    </w:p>
    <w:p w:rsidR="00CE1362" w:rsidRPr="00CE1362" w:rsidRDefault="00CE1362" w:rsidP="00CE1362">
      <w:pPr>
        <w:jc w:val="both"/>
        <w:rPr>
          <w:sz w:val="20"/>
          <w:szCs w:val="20"/>
        </w:rPr>
      </w:pPr>
      <w:r w:rsidRPr="00CE1362">
        <w:rPr>
          <w:sz w:val="20"/>
          <w:szCs w:val="20"/>
        </w:rPr>
        <w:t>В рамках осуществления мероприятия предусматривается проведение специальных ветеринарных профилактических и противоэпизоотических мероприятий (мониторинговых, диагностических, предупредительных, ликвидационных), организационных мероприятий, сбор, утилизация биологических отходов и приобретение оборудования для переработки биологических отходов.</w:t>
      </w:r>
    </w:p>
    <w:p w:rsidR="00CE1362" w:rsidRPr="00CE1362" w:rsidRDefault="00CE1362" w:rsidP="00CE1362">
      <w:pPr>
        <w:jc w:val="both"/>
        <w:rPr>
          <w:sz w:val="20"/>
          <w:szCs w:val="20"/>
        </w:rPr>
      </w:pPr>
      <w:r w:rsidRPr="00CE1362">
        <w:rPr>
          <w:sz w:val="20"/>
          <w:szCs w:val="20"/>
        </w:rPr>
        <w:t>Средства республиканского бюджета Республики Мордовия предполагается предоставлять:</w:t>
      </w:r>
    </w:p>
    <w:p w:rsidR="00CE1362" w:rsidRPr="00CE1362" w:rsidRDefault="00CE1362" w:rsidP="00CE1362">
      <w:pPr>
        <w:jc w:val="both"/>
        <w:rPr>
          <w:sz w:val="20"/>
          <w:szCs w:val="20"/>
        </w:rPr>
      </w:pPr>
      <w:r w:rsidRPr="00CE1362">
        <w:rPr>
          <w:sz w:val="20"/>
          <w:szCs w:val="20"/>
        </w:rPr>
        <w:t>Республиканской ветеринарной службе Республики Мордовия - на финансирование расходов по проведению противоэпизоотических мероприятий;</w:t>
      </w:r>
    </w:p>
    <w:p w:rsidR="00CE1362" w:rsidRPr="00CE1362" w:rsidRDefault="00CE1362" w:rsidP="00CE1362">
      <w:pPr>
        <w:jc w:val="both"/>
        <w:rPr>
          <w:sz w:val="20"/>
          <w:szCs w:val="20"/>
        </w:rPr>
      </w:pPr>
      <w:r w:rsidRPr="00CE1362">
        <w:rPr>
          <w:sz w:val="20"/>
          <w:szCs w:val="20"/>
        </w:rPr>
        <w:t>юридическим лицам - на возмещение части затрат, связанных со сбором и утилизацией биологических отходов, приобретением оборудования для переработки биологических отходов и специализированного транспорта;</w:t>
      </w:r>
    </w:p>
    <w:p w:rsidR="00CE1362" w:rsidRPr="00CE1362" w:rsidRDefault="00CE1362" w:rsidP="00CE1362">
      <w:pPr>
        <w:jc w:val="both"/>
        <w:rPr>
          <w:sz w:val="20"/>
          <w:szCs w:val="20"/>
        </w:rPr>
      </w:pPr>
      <w:r w:rsidRPr="00CE1362">
        <w:rPr>
          <w:sz w:val="20"/>
          <w:szCs w:val="20"/>
        </w:rPr>
        <w:t>предприятиям агропромышленного комплекса независимо от их организационно-правовой формы - на возмещение части затрат по строительству и реконструкции производственных мощностей по убою крупного рогатого скота, включая санитарный убой.</w:t>
      </w:r>
    </w:p>
    <w:p w:rsidR="00CE1362" w:rsidRPr="00CE1362" w:rsidRDefault="00CE1362" w:rsidP="00CE1362">
      <w:pPr>
        <w:jc w:val="both"/>
        <w:rPr>
          <w:sz w:val="20"/>
          <w:szCs w:val="20"/>
        </w:rPr>
      </w:pPr>
      <w:r w:rsidRPr="00CE1362">
        <w:rPr>
          <w:sz w:val="20"/>
          <w:szCs w:val="20"/>
        </w:rPr>
        <w:t>Порядок предоставления субсидий утверждается постановлением Правительства Республики Мордовия.</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16" w:name="sub_509"/>
      <w:r w:rsidRPr="00CE1362">
        <w:rPr>
          <w:sz w:val="20"/>
          <w:szCs w:val="20"/>
        </w:rPr>
        <w:t>Глава 9. Мероприятие "Оказание государственных услуг в отрасли животноводства"</w:t>
      </w:r>
    </w:p>
    <w:bookmarkEnd w:id="116"/>
    <w:p w:rsidR="00CE1362" w:rsidRPr="00CE1362" w:rsidRDefault="00C73805" w:rsidP="00CE1362">
      <w:pPr>
        <w:jc w:val="both"/>
        <w:rPr>
          <w:sz w:val="20"/>
          <w:szCs w:val="20"/>
        </w:rPr>
      </w:pPr>
      <w:r>
        <w:rPr>
          <w:sz w:val="20"/>
          <w:szCs w:val="20"/>
        </w:rPr>
        <w:tab/>
      </w:r>
      <w:r w:rsidR="00CE1362" w:rsidRPr="00CE1362">
        <w:rPr>
          <w:sz w:val="20"/>
          <w:szCs w:val="20"/>
        </w:rPr>
        <w:t>Целями мероприятия по оказанию государственных услуг в области животноводства являются:</w:t>
      </w:r>
    </w:p>
    <w:p w:rsidR="00CE1362" w:rsidRPr="00CE1362" w:rsidRDefault="00CE1362" w:rsidP="00CE1362">
      <w:pPr>
        <w:jc w:val="both"/>
        <w:rPr>
          <w:sz w:val="20"/>
          <w:szCs w:val="20"/>
        </w:rPr>
      </w:pPr>
      <w:r w:rsidRPr="00CE1362">
        <w:rPr>
          <w:sz w:val="20"/>
          <w:szCs w:val="20"/>
        </w:rPr>
        <w:t>повышение доступности и качества оказания государственных услуг и выполнения работ в области животноводства;</w:t>
      </w:r>
    </w:p>
    <w:p w:rsidR="00CE1362" w:rsidRPr="00CE1362" w:rsidRDefault="00CE1362" w:rsidP="00CE1362">
      <w:pPr>
        <w:jc w:val="both"/>
        <w:rPr>
          <w:sz w:val="20"/>
          <w:szCs w:val="20"/>
        </w:rPr>
      </w:pPr>
      <w:r w:rsidRPr="00CE1362">
        <w:rPr>
          <w:sz w:val="20"/>
          <w:szCs w:val="20"/>
        </w:rPr>
        <w:t>развитие материально-технической базы подведомственных учреждений, в том числе за счет более активного привлечения средств внебюджетных источников.</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10. Мероприятие "Поддержка сельскохозяйственных товаропроизводителей, пострадавших от чрезвычайных ситуаций"</w:t>
      </w:r>
    </w:p>
    <w:p w:rsidR="00CE1362" w:rsidRPr="00CE1362" w:rsidRDefault="00C73805" w:rsidP="00CE1362">
      <w:pPr>
        <w:jc w:val="both"/>
        <w:rPr>
          <w:sz w:val="20"/>
          <w:szCs w:val="20"/>
        </w:rPr>
      </w:pPr>
      <w:r>
        <w:rPr>
          <w:sz w:val="20"/>
          <w:szCs w:val="20"/>
        </w:rPr>
        <w:tab/>
      </w:r>
      <w:r w:rsidR="00CE1362" w:rsidRPr="00CE1362">
        <w:rPr>
          <w:sz w:val="20"/>
          <w:szCs w:val="20"/>
        </w:rPr>
        <w:t xml:space="preserve">Целью осуществления мероприятия по поддержке сельскохозяйственных товаропроизводителей, пострадавших от чрезвычайной ситуации, является повышение финансовой устойчивости юридических лиц и индивидуальных предпринимателей, признанных сельскохозяйственными товаропроизводителями в соответствии со </w:t>
      </w:r>
      <w:hyperlink r:id="rId50" w:history="1">
        <w:r w:rsidR="00CE1362" w:rsidRPr="00CE1362">
          <w:rPr>
            <w:sz w:val="20"/>
            <w:szCs w:val="20"/>
          </w:rPr>
          <w:t>статьей 3</w:t>
        </w:r>
      </w:hyperlink>
      <w:r w:rsidR="00CE1362" w:rsidRPr="00CE1362">
        <w:rPr>
          <w:sz w:val="20"/>
          <w:szCs w:val="20"/>
        </w:rPr>
        <w:t xml:space="preserve"> Федерального закона от 29 декабря </w:t>
      </w:r>
      <w:smartTag w:uri="urn:schemas-microsoft-com:office:smarttags" w:element="metricconverter">
        <w:smartTagPr>
          <w:attr w:name="ProductID" w:val="1 килограмм"/>
        </w:smartTagPr>
        <w:r w:rsidR="00CE1362" w:rsidRPr="00CE1362">
          <w:rPr>
            <w:sz w:val="20"/>
            <w:szCs w:val="20"/>
          </w:rPr>
          <w:t>2006 г</w:t>
        </w:r>
      </w:smartTag>
      <w:r w:rsidR="00CE1362" w:rsidRPr="00CE1362">
        <w:rPr>
          <w:sz w:val="20"/>
          <w:szCs w:val="20"/>
        </w:rPr>
        <w:t>. N 264-ФЗ "О развитии сельского хозяйства".</w:t>
      </w:r>
    </w:p>
    <w:p w:rsidR="00CE1362" w:rsidRPr="00CE1362" w:rsidRDefault="00CE1362" w:rsidP="00CE1362">
      <w:pPr>
        <w:jc w:val="both"/>
        <w:rPr>
          <w:sz w:val="20"/>
          <w:szCs w:val="20"/>
        </w:rPr>
      </w:pPr>
      <w:r w:rsidRPr="00CE1362">
        <w:rPr>
          <w:sz w:val="20"/>
          <w:szCs w:val="20"/>
        </w:rPr>
        <w:t>Государственная поддержка будет осуществляться посредством предоставления из республиканского бюджета за счет средств иных межбюджетных трансфертов федерального бюджета субсидий на компенсацию сельскохозяйственным товаропроизводителям ущерба, причиненного в результате чрезвычайных ситуаций природного характера.</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17" w:name="sub_510"/>
      <w:r w:rsidRPr="00CE1362">
        <w:rPr>
          <w:sz w:val="20"/>
          <w:szCs w:val="20"/>
        </w:rPr>
        <w:t>Глава 11. Мероприятие "Регулирование рынков продукции животноводства"</w:t>
      </w:r>
      <w:bookmarkEnd w:id="117"/>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В рамках осуществления этого мероприятия предусматривается повышение инвестиционной привлекательности производства мяса.</w:t>
      </w:r>
    </w:p>
    <w:p w:rsidR="00CE1362" w:rsidRPr="00CE1362" w:rsidRDefault="00CE1362" w:rsidP="00CE1362">
      <w:pPr>
        <w:jc w:val="both"/>
        <w:rPr>
          <w:sz w:val="20"/>
          <w:szCs w:val="20"/>
        </w:rPr>
      </w:pPr>
      <w:r w:rsidRPr="00CE1362">
        <w:rPr>
          <w:sz w:val="20"/>
          <w:szCs w:val="20"/>
        </w:rPr>
        <w:t>Государственную поддержку за счет средств республиканского бюджета Республики Мордовия предполагается предоставлять юридическим лицам, занимающимся производством и переработкой мясопродуктов, на возмещение затрат на проектирование, строительство, реконструкцию, капитальный ремонт, модернизацию объектов электроснабжения, тепло- и пароснабжения, водоснабжения, водоотведения, вентиляции и кондиционирования воздуха, систем холодоснабжения, а также строительство газопоршневых станций (мини ТЭС) и технологическое присоединение к электрическим сетям.</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12. Мероприятие "Переход граждан ведущих ЛПХ на альтернативные свиноводству виды  животноводства"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              Целью мероприятия по переходу граждан ведущих ЛПХ на альтернативные свиноводству виды животноводства являются:</w:t>
      </w:r>
    </w:p>
    <w:p w:rsidR="00CE1362" w:rsidRPr="00CE1362" w:rsidRDefault="00CE1362" w:rsidP="00CE1362">
      <w:pPr>
        <w:jc w:val="both"/>
        <w:rPr>
          <w:sz w:val="20"/>
          <w:szCs w:val="20"/>
        </w:rPr>
      </w:pPr>
      <w:r w:rsidRPr="00CE1362">
        <w:rPr>
          <w:sz w:val="20"/>
          <w:szCs w:val="20"/>
        </w:rPr>
        <w:t>- стимулирование перехода граждан  на альтернативные свиноводству виды животноводства;</w:t>
      </w:r>
    </w:p>
    <w:p w:rsidR="00CE1362" w:rsidRPr="00CE1362" w:rsidRDefault="00CE1362" w:rsidP="00CE1362">
      <w:pPr>
        <w:jc w:val="both"/>
        <w:rPr>
          <w:sz w:val="20"/>
          <w:szCs w:val="20"/>
        </w:rPr>
      </w:pPr>
      <w:r w:rsidRPr="00CE1362">
        <w:rPr>
          <w:sz w:val="20"/>
          <w:szCs w:val="20"/>
        </w:rPr>
        <w:lastRenderedPageBreak/>
        <w:t>- минимизация потерь доходности отрасли свиноводства под воздействием эпизоотических рисков.</w:t>
      </w:r>
    </w:p>
    <w:p w:rsidR="00CE1362" w:rsidRPr="00CE1362" w:rsidRDefault="00CE1362" w:rsidP="00CE1362">
      <w:pPr>
        <w:jc w:val="both"/>
        <w:rPr>
          <w:sz w:val="20"/>
          <w:szCs w:val="20"/>
        </w:rPr>
      </w:pPr>
      <w:r w:rsidRPr="00CE1362">
        <w:rPr>
          <w:sz w:val="20"/>
          <w:szCs w:val="20"/>
        </w:rPr>
        <w:t xml:space="preserve">В рамках осуществления мероприятия предусматривается критерии и порядок отбора граждан, ведущих личное подсобное хозяйство, на альтернативные свиноводству виды животноводства. </w:t>
      </w:r>
    </w:p>
    <w:p w:rsidR="00CE1362" w:rsidRPr="00CE1362" w:rsidRDefault="00CE1362" w:rsidP="00CE1362">
      <w:pPr>
        <w:jc w:val="both"/>
        <w:rPr>
          <w:sz w:val="20"/>
          <w:szCs w:val="20"/>
        </w:rPr>
      </w:pPr>
      <w:r w:rsidRPr="00CE1362">
        <w:rPr>
          <w:sz w:val="20"/>
          <w:szCs w:val="20"/>
        </w:rPr>
        <w:t xml:space="preserve"> Порядок предоставления субсидий утверждается постановлением Правительства Республики Мордовия.</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18" w:name="sub_53"/>
      <w:r w:rsidRPr="00CE1362">
        <w:rPr>
          <w:sz w:val="20"/>
          <w:szCs w:val="20"/>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CE1362" w:rsidRPr="00CE1362" w:rsidRDefault="00CE1362" w:rsidP="00CE1362">
      <w:pPr>
        <w:jc w:val="both"/>
        <w:rPr>
          <w:sz w:val="20"/>
          <w:szCs w:val="20"/>
        </w:rPr>
      </w:pPr>
      <w:bookmarkStart w:id="119" w:name="sub_512"/>
      <w:bookmarkEnd w:id="118"/>
      <w:r w:rsidRPr="00CE1362">
        <w:rPr>
          <w:sz w:val="20"/>
          <w:szCs w:val="20"/>
        </w:rPr>
        <w:t>Глава 13. Характеристика мер государственного регулирования, прогноз сводных показателей государственных заданий по реализации подпрограммы</w:t>
      </w:r>
    </w:p>
    <w:bookmarkEnd w:id="119"/>
    <w:p w:rsidR="00CE1362" w:rsidRPr="00CE1362" w:rsidRDefault="00C73805" w:rsidP="00CE1362">
      <w:pPr>
        <w:jc w:val="both"/>
        <w:rPr>
          <w:sz w:val="20"/>
          <w:szCs w:val="20"/>
        </w:rPr>
      </w:pPr>
      <w:r>
        <w:rPr>
          <w:sz w:val="20"/>
          <w:szCs w:val="20"/>
        </w:rPr>
        <w:tab/>
      </w:r>
      <w:r w:rsidR="00CE1362" w:rsidRPr="00CE1362">
        <w:rPr>
          <w:sz w:val="20"/>
          <w:szCs w:val="20"/>
        </w:rPr>
        <w:t>Меры государственного регулирования подпрограммой не предусмотрены.</w:t>
      </w:r>
    </w:p>
    <w:p w:rsidR="00CE1362" w:rsidRPr="00CE1362" w:rsidRDefault="00CE1362" w:rsidP="00CE1362">
      <w:pPr>
        <w:jc w:val="both"/>
        <w:rPr>
          <w:sz w:val="20"/>
          <w:szCs w:val="20"/>
        </w:rPr>
      </w:pPr>
      <w:r w:rsidRPr="00CE1362">
        <w:rPr>
          <w:sz w:val="20"/>
          <w:szCs w:val="20"/>
        </w:rPr>
        <w:t xml:space="preserve">Сведения об основных мерах правового регулирования в сфере реализации подпрограммы приведены в </w:t>
      </w:r>
      <w:hyperlink w:anchor="sub_10003" w:history="1">
        <w:r w:rsidRPr="00CE1362">
          <w:rPr>
            <w:sz w:val="20"/>
            <w:szCs w:val="20"/>
          </w:rPr>
          <w:t>приложении 3</w:t>
        </w:r>
      </w:hyperlink>
      <w:r w:rsidRPr="00CE1362">
        <w:rPr>
          <w:sz w:val="20"/>
          <w:szCs w:val="20"/>
        </w:rPr>
        <w:t xml:space="preserve"> к Государственной программе.</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14. Участие государственных корпораций, акционерных обществ с государственным участием</w:t>
      </w:r>
    </w:p>
    <w:p w:rsidR="00CE1362" w:rsidRPr="00CE1362" w:rsidRDefault="00C73805" w:rsidP="00CE1362">
      <w:pPr>
        <w:jc w:val="both"/>
        <w:rPr>
          <w:sz w:val="20"/>
          <w:szCs w:val="20"/>
        </w:rPr>
      </w:pPr>
      <w:r>
        <w:rPr>
          <w:sz w:val="20"/>
          <w:szCs w:val="20"/>
        </w:rPr>
        <w:tab/>
      </w:r>
      <w:r w:rsidR="00CE1362" w:rsidRPr="00CE1362">
        <w:rPr>
          <w:sz w:val="20"/>
          <w:szCs w:val="20"/>
        </w:rPr>
        <w:t>В реализации подпрограммы могут принимать участие государственные корпорации и акционерные общества с государственным участием.</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15. Обоснование объема финансовых ресурсов, необходимых для реализации подпрограммы</w:t>
      </w:r>
    </w:p>
    <w:p w:rsidR="00CE1362" w:rsidRPr="00CE1362" w:rsidRDefault="00C73805" w:rsidP="00CE1362">
      <w:pPr>
        <w:jc w:val="both"/>
        <w:rPr>
          <w:sz w:val="20"/>
          <w:szCs w:val="20"/>
        </w:rPr>
      </w:pPr>
      <w:bookmarkStart w:id="120" w:name="sub_5141"/>
      <w:r>
        <w:rPr>
          <w:sz w:val="20"/>
          <w:szCs w:val="20"/>
        </w:rPr>
        <w:tab/>
      </w:r>
      <w:r w:rsidR="00CE1362" w:rsidRPr="00CE1362">
        <w:rPr>
          <w:sz w:val="20"/>
          <w:szCs w:val="20"/>
        </w:rPr>
        <w:t>Объем бюджетных ассигнований на реализацию подпрограммы составляет 1052,6 тыс. рублей (в текущих ценах), в том числе за счет средств республиканского бюджета Республики Мордовия – 1023,0 тыс. рублей, за счет средств районного бюджета – 29,56 тыс. рублей.</w:t>
      </w:r>
    </w:p>
    <w:p w:rsidR="00CE1362" w:rsidRPr="00CE1362" w:rsidRDefault="00CE1362" w:rsidP="00CE1362">
      <w:pPr>
        <w:jc w:val="both"/>
        <w:rPr>
          <w:sz w:val="20"/>
          <w:szCs w:val="20"/>
        </w:rPr>
      </w:pPr>
      <w:r w:rsidRPr="00CE1362">
        <w:rPr>
          <w:sz w:val="20"/>
          <w:szCs w:val="20"/>
        </w:rPr>
        <w:t>Объем бюджетных ассигнований</w:t>
      </w:r>
      <w:bookmarkEnd w:id="120"/>
      <w:r w:rsidRPr="00CE1362">
        <w:rPr>
          <w:sz w:val="20"/>
          <w:szCs w:val="20"/>
        </w:rPr>
        <w:t xml:space="preserve"> и финансовых ресурсов, необходимых для реализации подпрограммы, в разрезе мероприятий приведен в </w:t>
      </w:r>
      <w:hyperlink w:anchor="sub_10005" w:history="1">
        <w:r w:rsidRPr="00CE1362">
          <w:rPr>
            <w:sz w:val="20"/>
            <w:szCs w:val="20"/>
          </w:rPr>
          <w:t>приложениях 5</w:t>
        </w:r>
      </w:hyperlink>
      <w:r w:rsidRPr="00CE1362">
        <w:rPr>
          <w:sz w:val="20"/>
          <w:szCs w:val="20"/>
        </w:rPr>
        <w:t xml:space="preserve"> и </w:t>
      </w:r>
      <w:hyperlink w:anchor="sub_10006" w:history="1">
        <w:r w:rsidRPr="00CE1362">
          <w:rPr>
            <w:sz w:val="20"/>
            <w:szCs w:val="20"/>
          </w:rPr>
          <w:t>6</w:t>
        </w:r>
      </w:hyperlink>
      <w:r w:rsidRPr="00CE1362">
        <w:rPr>
          <w:sz w:val="20"/>
          <w:szCs w:val="20"/>
        </w:rPr>
        <w:t xml:space="preserve"> к программе.</w:t>
      </w:r>
    </w:p>
    <w:p w:rsidR="00CE1362" w:rsidRPr="00CE1362" w:rsidRDefault="00CE1362" w:rsidP="00CE1362">
      <w:pPr>
        <w:jc w:val="both"/>
        <w:rPr>
          <w:sz w:val="20"/>
          <w:szCs w:val="20"/>
        </w:rPr>
      </w:pPr>
      <w:r w:rsidRPr="00CE1362">
        <w:rPr>
          <w:sz w:val="20"/>
          <w:szCs w:val="20"/>
        </w:rPr>
        <w:t xml:space="preserve">На реализацию мероприятий подпрограммы (кроме субсидий, предусмотренных </w:t>
      </w:r>
      <w:hyperlink w:anchor="sub_5645" w:history="1">
        <w:r w:rsidRPr="00CE1362">
          <w:rPr>
            <w:sz w:val="20"/>
            <w:szCs w:val="20"/>
          </w:rPr>
          <w:t>абзацами сорок пятым</w:t>
        </w:r>
      </w:hyperlink>
      <w:r w:rsidRPr="00CE1362">
        <w:rPr>
          <w:sz w:val="20"/>
          <w:szCs w:val="20"/>
        </w:rPr>
        <w:t xml:space="preserve"> и </w:t>
      </w:r>
      <w:hyperlink w:anchor="sub_5648" w:history="1">
        <w:r w:rsidRPr="00CE1362">
          <w:rPr>
            <w:sz w:val="20"/>
            <w:szCs w:val="20"/>
          </w:rPr>
          <w:t>сорок восьмым главы 6</w:t>
        </w:r>
      </w:hyperlink>
      <w:r w:rsidRPr="00CE1362">
        <w:rPr>
          <w:sz w:val="20"/>
          <w:szCs w:val="20"/>
        </w:rPr>
        <w:t xml:space="preserve">; </w:t>
      </w:r>
      <w:hyperlink w:anchor="sub_5711" w:history="1">
        <w:r w:rsidRPr="00CE1362">
          <w:rPr>
            <w:sz w:val="20"/>
            <w:szCs w:val="20"/>
          </w:rPr>
          <w:t>абзацем восьмым главы 7</w:t>
        </w:r>
      </w:hyperlink>
      <w:r w:rsidRPr="00CE1362">
        <w:rPr>
          <w:sz w:val="20"/>
          <w:szCs w:val="20"/>
        </w:rPr>
        <w:t xml:space="preserve">; </w:t>
      </w:r>
      <w:hyperlink w:anchor="sub_508" w:history="1">
        <w:r w:rsidRPr="00CE1362">
          <w:rPr>
            <w:sz w:val="20"/>
            <w:szCs w:val="20"/>
          </w:rPr>
          <w:t>главами восемь</w:t>
        </w:r>
      </w:hyperlink>
      <w:r w:rsidRPr="00CE1362">
        <w:rPr>
          <w:sz w:val="20"/>
          <w:szCs w:val="20"/>
        </w:rPr>
        <w:t xml:space="preserve">, </w:t>
      </w:r>
      <w:hyperlink w:anchor="sub_509" w:history="1">
        <w:r w:rsidRPr="00CE1362">
          <w:rPr>
            <w:sz w:val="20"/>
            <w:szCs w:val="20"/>
          </w:rPr>
          <w:t>девять</w:t>
        </w:r>
      </w:hyperlink>
      <w:r w:rsidRPr="00CE1362">
        <w:rPr>
          <w:sz w:val="20"/>
          <w:szCs w:val="20"/>
        </w:rPr>
        <w:t xml:space="preserve">, </w:t>
      </w:r>
      <w:hyperlink w:anchor="sub_510" w:history="1">
        <w:r w:rsidRPr="00CE1362">
          <w:rPr>
            <w:sz w:val="20"/>
            <w:szCs w:val="20"/>
          </w:rPr>
          <w:t>десять</w:t>
        </w:r>
      </w:hyperlink>
      <w:r w:rsidRPr="00CE1362">
        <w:rPr>
          <w:sz w:val="20"/>
          <w:szCs w:val="20"/>
        </w:rPr>
        <w:t>)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21" w:name="sub_515"/>
      <w:r w:rsidRPr="00CE1362">
        <w:rPr>
          <w:sz w:val="20"/>
          <w:szCs w:val="20"/>
        </w:rPr>
        <w:t>Глава 16. Анализ рисков реализации подпрограммы и описание мер управления рисками</w:t>
      </w:r>
    </w:p>
    <w:bookmarkEnd w:id="121"/>
    <w:p w:rsidR="00CE1362" w:rsidRPr="00CE1362" w:rsidRDefault="00C73805" w:rsidP="00CE1362">
      <w:pPr>
        <w:jc w:val="both"/>
        <w:rPr>
          <w:sz w:val="20"/>
          <w:szCs w:val="20"/>
        </w:rPr>
      </w:pPr>
      <w:r>
        <w:rPr>
          <w:sz w:val="20"/>
          <w:szCs w:val="20"/>
        </w:rPr>
        <w:tab/>
      </w:r>
      <w:r w:rsidR="00CE1362" w:rsidRPr="00CE1362">
        <w:rPr>
          <w:sz w:val="20"/>
          <w:szCs w:val="20"/>
        </w:rPr>
        <w:t>К основным рискам реализации подпрограммы относятся следующие:</w:t>
      </w:r>
    </w:p>
    <w:p w:rsidR="00CE1362" w:rsidRPr="00CE1362" w:rsidRDefault="00CE1362" w:rsidP="00CE1362">
      <w:pPr>
        <w:jc w:val="both"/>
        <w:rPr>
          <w:sz w:val="20"/>
          <w:szCs w:val="20"/>
        </w:rPr>
      </w:pPr>
      <w:r w:rsidRPr="00CE1362">
        <w:rPr>
          <w:sz w:val="20"/>
          <w:szCs w:val="20"/>
        </w:rPr>
        <w:t>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CE1362" w:rsidRPr="00CE1362" w:rsidRDefault="00CE1362" w:rsidP="00CE1362">
      <w:pPr>
        <w:jc w:val="both"/>
        <w:rPr>
          <w:sz w:val="20"/>
          <w:szCs w:val="20"/>
        </w:rPr>
      </w:pPr>
      <w:r w:rsidRPr="00CE1362">
        <w:rPr>
          <w:sz w:val="20"/>
          <w:szCs w:val="20"/>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отраслей сельского хозяйства,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сельского хозяйства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агропромышленного комплекса на внутреннем рынке, диверсификацию структуры внутреннего производства продукции в части товарной номенклатуры, расширение рынков сбыта.</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22" w:name="sub_11000"/>
      <w:r w:rsidRPr="00CE1362">
        <w:rPr>
          <w:sz w:val="20"/>
          <w:szCs w:val="20"/>
        </w:rPr>
        <w:t>ПОДПРОГРАММА</w:t>
      </w:r>
      <w:r w:rsidRPr="00CE1362">
        <w:rPr>
          <w:sz w:val="20"/>
          <w:szCs w:val="20"/>
        </w:rPr>
        <w:br/>
        <w:t>"СТИМУЛИРОВАНИЕ ИНВЕСТИЦИОННОЙ ДЕЯТЕЛЬНОСТИ В АГРОПРОМЫШЛЕННОМ КОМПЛЕКСЕ"</w:t>
      </w:r>
    </w:p>
    <w:p w:rsidR="00CE1362" w:rsidRPr="00CE1362" w:rsidRDefault="00CE1362" w:rsidP="00CE1362">
      <w:pPr>
        <w:jc w:val="both"/>
        <w:rPr>
          <w:sz w:val="20"/>
          <w:szCs w:val="20"/>
        </w:rPr>
      </w:pPr>
    </w:p>
    <w:bookmarkEnd w:id="122"/>
    <w:p w:rsidR="00CE1362" w:rsidRPr="00CE1362" w:rsidRDefault="00CE1362" w:rsidP="00CE1362">
      <w:pPr>
        <w:jc w:val="both"/>
        <w:rPr>
          <w:sz w:val="20"/>
          <w:szCs w:val="20"/>
        </w:rPr>
      </w:pPr>
      <w:r w:rsidRPr="00CE1362">
        <w:rPr>
          <w:sz w:val="20"/>
          <w:szCs w:val="20"/>
        </w:rPr>
        <w:t>ПАСПОРТ ПОДПРОГРАММЫ</w:t>
      </w:r>
    </w:p>
    <w:p w:rsidR="00CE1362" w:rsidRPr="00CE1362" w:rsidRDefault="00CE1362" w:rsidP="00CE1362">
      <w:pPr>
        <w:jc w:val="both"/>
        <w:rPr>
          <w:sz w:val="20"/>
          <w:szCs w:val="20"/>
        </w:rPr>
      </w:pPr>
      <w:r w:rsidRPr="00CE1362">
        <w:rPr>
          <w:sz w:val="20"/>
          <w:szCs w:val="20"/>
        </w:rPr>
        <w:t>"СТИМУЛИРОВАНИЕ ИНВЕСТИЦИОННОЙ ДЕЯТЕЛЬНОСТИ В АГРОПРОМЫШЛЕННОМ КОМПЛЕКСЕ "</w:t>
      </w:r>
    </w:p>
    <w:p w:rsidR="00CE1362" w:rsidRPr="00CE1362" w:rsidRDefault="00CE1362" w:rsidP="00CE1362">
      <w:pPr>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20"/>
        <w:gridCol w:w="324"/>
        <w:gridCol w:w="6095"/>
      </w:tblGrid>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r w:rsidRPr="00CE1362">
              <w:rPr>
                <w:sz w:val="20"/>
                <w:szCs w:val="20"/>
              </w:rPr>
              <w:t>Наименование подпрограммы</w:t>
            </w:r>
          </w:p>
        </w:tc>
        <w:tc>
          <w:tcPr>
            <w:tcW w:w="324" w:type="dxa"/>
          </w:tcPr>
          <w:p w:rsidR="00CE1362" w:rsidRPr="00CE1362" w:rsidRDefault="00CE1362" w:rsidP="00CE1362">
            <w:pPr>
              <w:jc w:val="both"/>
              <w:rPr>
                <w:sz w:val="20"/>
                <w:szCs w:val="20"/>
              </w:rPr>
            </w:pPr>
            <w:r w:rsidRPr="00CE1362">
              <w:rPr>
                <w:sz w:val="20"/>
                <w:szCs w:val="20"/>
              </w:rPr>
              <w:t>-</w:t>
            </w:r>
          </w:p>
        </w:tc>
        <w:tc>
          <w:tcPr>
            <w:tcW w:w="6095" w:type="dxa"/>
          </w:tcPr>
          <w:p w:rsidR="00CE1362" w:rsidRPr="00CE1362" w:rsidRDefault="00CE1362" w:rsidP="00CE1362">
            <w:pPr>
              <w:jc w:val="both"/>
              <w:rPr>
                <w:sz w:val="20"/>
                <w:szCs w:val="20"/>
              </w:rPr>
            </w:pPr>
            <w:r w:rsidRPr="00CE1362">
              <w:rPr>
                <w:sz w:val="20"/>
                <w:szCs w:val="20"/>
              </w:rPr>
              <w:t>«Стимулирование инвестиционной деятельности в агропромышленном комплексе» (далее - подпрограмма)</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r w:rsidRPr="00CE1362">
              <w:rPr>
                <w:sz w:val="20"/>
                <w:szCs w:val="20"/>
              </w:rPr>
              <w:t>Ответственный исполнитель подпрограммы</w:t>
            </w:r>
          </w:p>
        </w:tc>
        <w:tc>
          <w:tcPr>
            <w:tcW w:w="324" w:type="dxa"/>
          </w:tcPr>
          <w:p w:rsidR="00CE1362" w:rsidRPr="00CE1362" w:rsidRDefault="00CE1362" w:rsidP="00CE1362">
            <w:pPr>
              <w:jc w:val="both"/>
              <w:rPr>
                <w:sz w:val="20"/>
                <w:szCs w:val="20"/>
              </w:rPr>
            </w:pPr>
            <w:r w:rsidRPr="00CE1362">
              <w:rPr>
                <w:sz w:val="20"/>
                <w:szCs w:val="20"/>
              </w:rPr>
              <w:t>-</w:t>
            </w:r>
          </w:p>
        </w:tc>
        <w:tc>
          <w:tcPr>
            <w:tcW w:w="6095" w:type="dxa"/>
          </w:tcPr>
          <w:p w:rsidR="00CE1362" w:rsidRPr="00CE1362" w:rsidRDefault="00CE1362" w:rsidP="00CE1362">
            <w:pPr>
              <w:jc w:val="both"/>
              <w:rPr>
                <w:sz w:val="20"/>
                <w:szCs w:val="20"/>
              </w:rPr>
            </w:pPr>
            <w:r w:rsidRPr="00CE1362">
              <w:rPr>
                <w:sz w:val="20"/>
                <w:szCs w:val="20"/>
              </w:rPr>
              <w:t>Управление по работе с отраслями АПК и ЛПХ граждан Ельниковского муниципального района</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r w:rsidRPr="00CE1362">
              <w:rPr>
                <w:sz w:val="20"/>
                <w:szCs w:val="20"/>
              </w:rPr>
              <w:t>Цели подпрограммы</w:t>
            </w:r>
          </w:p>
        </w:tc>
        <w:tc>
          <w:tcPr>
            <w:tcW w:w="324" w:type="dxa"/>
          </w:tcPr>
          <w:p w:rsidR="00CE1362" w:rsidRPr="00CE1362" w:rsidRDefault="00CE1362" w:rsidP="00CE1362">
            <w:pPr>
              <w:jc w:val="both"/>
              <w:rPr>
                <w:sz w:val="20"/>
                <w:szCs w:val="20"/>
              </w:rPr>
            </w:pPr>
            <w:r w:rsidRPr="00CE1362">
              <w:rPr>
                <w:sz w:val="20"/>
                <w:szCs w:val="20"/>
              </w:rPr>
              <w:t>-</w:t>
            </w:r>
          </w:p>
        </w:tc>
        <w:tc>
          <w:tcPr>
            <w:tcW w:w="6095" w:type="dxa"/>
          </w:tcPr>
          <w:p w:rsidR="00CE1362" w:rsidRPr="00CE1362" w:rsidRDefault="00CE1362" w:rsidP="00CE1362">
            <w:pPr>
              <w:jc w:val="both"/>
              <w:rPr>
                <w:sz w:val="20"/>
                <w:szCs w:val="20"/>
              </w:rPr>
            </w:pPr>
            <w:r w:rsidRPr="00CE1362">
              <w:rPr>
                <w:sz w:val="20"/>
                <w:szCs w:val="20"/>
              </w:rPr>
              <w:t xml:space="preserve">увеличение объема кредитных ресурсов, привлекаемых в </w:t>
            </w:r>
            <w:r w:rsidRPr="00CE1362">
              <w:rPr>
                <w:sz w:val="20"/>
                <w:szCs w:val="20"/>
              </w:rPr>
              <w:lastRenderedPageBreak/>
              <w:t>агропромышленный комплекс на цели модернизации и развития производства,</w:t>
            </w:r>
          </w:p>
          <w:p w:rsidR="00CE1362" w:rsidRPr="00CE1362" w:rsidRDefault="00CE1362" w:rsidP="00CE1362">
            <w:pPr>
              <w:jc w:val="both"/>
              <w:rPr>
                <w:sz w:val="20"/>
                <w:szCs w:val="20"/>
              </w:rPr>
            </w:pPr>
            <w:r w:rsidRPr="00CE1362">
              <w:rPr>
                <w:sz w:val="20"/>
                <w:szCs w:val="20"/>
              </w:rPr>
              <w:t>стимулирование ввода новых производственных мощностей в агропромышленном комплексе</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r w:rsidRPr="00CE1362">
              <w:rPr>
                <w:sz w:val="20"/>
                <w:szCs w:val="20"/>
              </w:rPr>
              <w:lastRenderedPageBreak/>
              <w:t>Задачи подпрограммы</w:t>
            </w:r>
          </w:p>
        </w:tc>
        <w:tc>
          <w:tcPr>
            <w:tcW w:w="324" w:type="dxa"/>
          </w:tcPr>
          <w:p w:rsidR="00CE1362" w:rsidRPr="00CE1362" w:rsidRDefault="00CE1362" w:rsidP="00CE1362">
            <w:pPr>
              <w:jc w:val="both"/>
              <w:rPr>
                <w:sz w:val="20"/>
                <w:szCs w:val="20"/>
              </w:rPr>
            </w:pPr>
            <w:r w:rsidRPr="00CE1362">
              <w:rPr>
                <w:sz w:val="20"/>
                <w:szCs w:val="20"/>
              </w:rPr>
              <w:t>-</w:t>
            </w:r>
          </w:p>
        </w:tc>
        <w:tc>
          <w:tcPr>
            <w:tcW w:w="6095" w:type="dxa"/>
          </w:tcPr>
          <w:p w:rsidR="00CE1362" w:rsidRPr="00CE1362" w:rsidRDefault="00CE1362" w:rsidP="00CE1362">
            <w:pPr>
              <w:jc w:val="both"/>
              <w:rPr>
                <w:sz w:val="20"/>
                <w:szCs w:val="20"/>
              </w:rPr>
            </w:pPr>
            <w:r w:rsidRPr="00CE1362">
              <w:rPr>
                <w:sz w:val="20"/>
                <w:szCs w:val="20"/>
              </w:rPr>
              <w:t>улучшение условий доступа сельскохозяйственных товаропроизводителей к кредитным ресурсам; повышение инвестиционной привлекательности хозяйствующих субъектов агропромышленного комплекса</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bookmarkStart w:id="123" w:name="sub_11114"/>
            <w:r w:rsidRPr="00CE1362">
              <w:rPr>
                <w:sz w:val="20"/>
                <w:szCs w:val="20"/>
              </w:rPr>
              <w:t>Целевые индикаторы и показатели подпрограммы</w:t>
            </w:r>
            <w:bookmarkEnd w:id="123"/>
          </w:p>
        </w:tc>
        <w:tc>
          <w:tcPr>
            <w:tcW w:w="324" w:type="dxa"/>
          </w:tcPr>
          <w:p w:rsidR="00CE1362" w:rsidRPr="00CE1362" w:rsidRDefault="00CE1362" w:rsidP="00CE1362">
            <w:pPr>
              <w:jc w:val="both"/>
              <w:rPr>
                <w:sz w:val="20"/>
                <w:szCs w:val="20"/>
              </w:rPr>
            </w:pPr>
            <w:r w:rsidRPr="00CE1362">
              <w:rPr>
                <w:sz w:val="20"/>
                <w:szCs w:val="20"/>
              </w:rPr>
              <w:t>-</w:t>
            </w:r>
          </w:p>
        </w:tc>
        <w:tc>
          <w:tcPr>
            <w:tcW w:w="6095" w:type="dxa"/>
          </w:tcPr>
          <w:p w:rsidR="00CE1362" w:rsidRPr="00CE1362" w:rsidRDefault="00CE1362" w:rsidP="00CE1362">
            <w:pPr>
              <w:jc w:val="both"/>
              <w:rPr>
                <w:sz w:val="20"/>
                <w:szCs w:val="20"/>
              </w:rPr>
            </w:pPr>
            <w:r w:rsidRPr="00CE1362">
              <w:rPr>
                <w:sz w:val="20"/>
                <w:szCs w:val="20"/>
              </w:rPr>
              <w:t>объем ссудной задолженности по инвестиционным кредитам (займам) на развитие агропромышленного комплекса</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r w:rsidRPr="00CE1362">
              <w:rPr>
                <w:sz w:val="20"/>
                <w:szCs w:val="20"/>
              </w:rPr>
              <w:t>Сроки реализации подпрограммы</w:t>
            </w:r>
          </w:p>
        </w:tc>
        <w:tc>
          <w:tcPr>
            <w:tcW w:w="324" w:type="dxa"/>
          </w:tcPr>
          <w:p w:rsidR="00CE1362" w:rsidRPr="00CE1362" w:rsidRDefault="00CE1362" w:rsidP="00CE1362">
            <w:pPr>
              <w:jc w:val="both"/>
              <w:rPr>
                <w:sz w:val="20"/>
                <w:szCs w:val="20"/>
              </w:rPr>
            </w:pPr>
            <w:r w:rsidRPr="00CE1362">
              <w:rPr>
                <w:sz w:val="20"/>
                <w:szCs w:val="20"/>
              </w:rPr>
              <w:t>-</w:t>
            </w:r>
          </w:p>
        </w:tc>
        <w:tc>
          <w:tcPr>
            <w:tcW w:w="6095" w:type="dxa"/>
          </w:tcPr>
          <w:p w:rsidR="00CE1362" w:rsidRPr="00CE1362" w:rsidRDefault="00CE1362" w:rsidP="00CE1362">
            <w:pPr>
              <w:jc w:val="both"/>
              <w:rPr>
                <w:sz w:val="20"/>
                <w:szCs w:val="20"/>
              </w:rPr>
            </w:pPr>
            <w:r w:rsidRPr="00CE1362">
              <w:rPr>
                <w:sz w:val="20"/>
                <w:szCs w:val="20"/>
              </w:rPr>
              <w:t xml:space="preserve">1 января </w:t>
            </w:r>
            <w:smartTag w:uri="urn:schemas-microsoft-com:office:smarttags" w:element="metricconverter">
              <w:smartTagPr>
                <w:attr w:name="ProductID" w:val="1 килограмм"/>
              </w:smartTagPr>
              <w:r w:rsidRPr="00CE1362">
                <w:rPr>
                  <w:sz w:val="20"/>
                  <w:szCs w:val="20"/>
                </w:rPr>
                <w:t>2017 г</w:t>
              </w:r>
            </w:smartTag>
            <w:r w:rsidRPr="00CE1362">
              <w:rPr>
                <w:sz w:val="20"/>
                <w:szCs w:val="20"/>
              </w:rPr>
              <w:t xml:space="preserve">. - 31 декабря </w:t>
            </w:r>
            <w:smartTag w:uri="urn:schemas-microsoft-com:office:smarttags" w:element="metricconverter">
              <w:smartTagPr>
                <w:attr w:name="ProductID" w:val="1 килограмм"/>
              </w:smartTagPr>
              <w:r w:rsidRPr="00CE1362">
                <w:rPr>
                  <w:sz w:val="20"/>
                  <w:szCs w:val="20"/>
                </w:rPr>
                <w:t>2020 г</w:t>
              </w:r>
            </w:smartTag>
            <w:r w:rsidRPr="00CE1362">
              <w:rPr>
                <w:sz w:val="20"/>
                <w:szCs w:val="20"/>
              </w:rPr>
              <w:t>.</w:t>
            </w:r>
          </w:p>
          <w:p w:rsidR="00CE1362" w:rsidRPr="00CE1362" w:rsidRDefault="00CE1362" w:rsidP="00CE1362">
            <w:pPr>
              <w:jc w:val="both"/>
              <w:rPr>
                <w:sz w:val="20"/>
                <w:szCs w:val="20"/>
              </w:rPr>
            </w:pP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bookmarkStart w:id="124" w:name="sub_11115"/>
            <w:r w:rsidRPr="00CE1362">
              <w:rPr>
                <w:sz w:val="20"/>
                <w:szCs w:val="20"/>
              </w:rPr>
              <w:t>Объем финансового обеспечения</w:t>
            </w:r>
            <w:bookmarkEnd w:id="124"/>
          </w:p>
        </w:tc>
        <w:tc>
          <w:tcPr>
            <w:tcW w:w="324" w:type="dxa"/>
          </w:tcPr>
          <w:p w:rsidR="00CE1362" w:rsidRPr="00CE1362" w:rsidRDefault="00CE1362" w:rsidP="00CE1362">
            <w:pPr>
              <w:jc w:val="both"/>
              <w:rPr>
                <w:sz w:val="20"/>
                <w:szCs w:val="20"/>
              </w:rPr>
            </w:pPr>
            <w:r w:rsidRPr="00CE1362">
              <w:rPr>
                <w:sz w:val="20"/>
                <w:szCs w:val="20"/>
              </w:rPr>
              <w:t>-</w:t>
            </w:r>
          </w:p>
        </w:tc>
        <w:tc>
          <w:tcPr>
            <w:tcW w:w="6095" w:type="dxa"/>
          </w:tcPr>
          <w:p w:rsidR="00CE1362" w:rsidRPr="00CE1362" w:rsidRDefault="00CE1362" w:rsidP="00CE1362">
            <w:pPr>
              <w:jc w:val="both"/>
              <w:rPr>
                <w:sz w:val="20"/>
                <w:szCs w:val="20"/>
              </w:rPr>
            </w:pPr>
            <w:r w:rsidRPr="00CE1362">
              <w:rPr>
                <w:sz w:val="20"/>
                <w:szCs w:val="20"/>
              </w:rPr>
              <w:t xml:space="preserve">бюджетные ассигнования на реализацию подпрограммы предусматриваются из средств федерального и республиканского бюджетов Республики Мордовия. Бюджетные ассигнования из средств местного бюджета не предусмотрены. </w:t>
            </w:r>
          </w:p>
        </w:tc>
      </w:tr>
      <w:tr w:rsidR="00CE1362" w:rsidRPr="00CE1362" w:rsidTr="00342DCF">
        <w:tblPrEx>
          <w:tblCellMar>
            <w:top w:w="0" w:type="dxa"/>
            <w:bottom w:w="0" w:type="dxa"/>
          </w:tblCellMar>
        </w:tblPrEx>
        <w:tc>
          <w:tcPr>
            <w:tcW w:w="3220" w:type="dxa"/>
          </w:tcPr>
          <w:p w:rsidR="00CE1362" w:rsidRPr="00CE1362" w:rsidRDefault="00CE1362" w:rsidP="00CE1362">
            <w:pPr>
              <w:jc w:val="both"/>
              <w:rPr>
                <w:sz w:val="20"/>
                <w:szCs w:val="20"/>
              </w:rPr>
            </w:pPr>
            <w:bookmarkStart w:id="125" w:name="sub_11116"/>
            <w:r w:rsidRPr="00CE1362">
              <w:rPr>
                <w:sz w:val="20"/>
                <w:szCs w:val="20"/>
              </w:rPr>
              <w:t>Ожидаемые результаты реализации подпрограммы</w:t>
            </w:r>
            <w:bookmarkEnd w:id="125"/>
          </w:p>
        </w:tc>
        <w:tc>
          <w:tcPr>
            <w:tcW w:w="324" w:type="dxa"/>
          </w:tcPr>
          <w:p w:rsidR="00CE1362" w:rsidRPr="00CE1362" w:rsidRDefault="00CE1362" w:rsidP="00CE1362">
            <w:pPr>
              <w:jc w:val="both"/>
              <w:rPr>
                <w:sz w:val="20"/>
                <w:szCs w:val="20"/>
              </w:rPr>
            </w:pPr>
            <w:r w:rsidRPr="00CE1362">
              <w:rPr>
                <w:sz w:val="20"/>
                <w:szCs w:val="20"/>
              </w:rPr>
              <w:t>-</w:t>
            </w:r>
          </w:p>
        </w:tc>
        <w:tc>
          <w:tcPr>
            <w:tcW w:w="6095" w:type="dxa"/>
          </w:tcPr>
          <w:p w:rsidR="00CE1362" w:rsidRPr="00CE1362" w:rsidRDefault="00CE1362" w:rsidP="00CE1362">
            <w:pPr>
              <w:jc w:val="both"/>
              <w:rPr>
                <w:sz w:val="20"/>
                <w:szCs w:val="20"/>
              </w:rPr>
            </w:pPr>
            <w:r w:rsidRPr="00CE1362">
              <w:rPr>
                <w:sz w:val="20"/>
                <w:szCs w:val="20"/>
              </w:rPr>
              <w:t>объем ссудной задолженности по субсидируемым инвестиционным кредитам, выданным на развитие агропромышленного комплекса к 2020 году 0 рублей.</w:t>
            </w:r>
          </w:p>
        </w:tc>
      </w:tr>
    </w:tbl>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26" w:name="sub_11100"/>
      <w:r w:rsidRPr="00CE1362">
        <w:rPr>
          <w:sz w:val="20"/>
          <w:szCs w:val="20"/>
        </w:rP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bookmarkEnd w:id="126"/>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27" w:name="sub_11001"/>
      <w:r w:rsidRPr="00CE1362">
        <w:rPr>
          <w:sz w:val="20"/>
          <w:szCs w:val="20"/>
        </w:rPr>
        <w:t>Глава 1. Сфера реализации подпрограммы, основные проблемы, прогноз ее развития</w:t>
      </w:r>
      <w:bookmarkEnd w:id="127"/>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Сферой реализации подпрограммы является осуществление государственной поддержки в целях создания условий для комплексного развития и повышения эффективности производства и конкурентоспособности отечественной сельскохозяйственной продукции.</w:t>
      </w:r>
    </w:p>
    <w:p w:rsidR="00CE1362" w:rsidRPr="00CE1362" w:rsidRDefault="00CE1362" w:rsidP="00CE1362">
      <w:pPr>
        <w:jc w:val="both"/>
        <w:rPr>
          <w:sz w:val="20"/>
          <w:szCs w:val="20"/>
        </w:rPr>
      </w:pPr>
      <w:r w:rsidRPr="00CE1362">
        <w:rPr>
          <w:sz w:val="20"/>
          <w:szCs w:val="20"/>
        </w:rPr>
        <w:t>Для дальнейшего наращивания объемов производства и повышения качества продукции агропромышленного комплекса необходимо вести работу по таким стратегическим направлениям, которые будут способствовать импортозамещению продукции. К ним относятся развитие производственно - технической базы молочного и мясного скотоводства, тепличных комплексов, объектов по хранению, подработке, упаковке и транспортировке пищевой продукции, селекционно-семеноводческих и селекционно-генетических центров.</w:t>
      </w:r>
    </w:p>
    <w:p w:rsidR="00CE1362" w:rsidRPr="00CE1362" w:rsidRDefault="00CE1362" w:rsidP="00CE1362">
      <w:pPr>
        <w:jc w:val="both"/>
        <w:rPr>
          <w:sz w:val="20"/>
          <w:szCs w:val="20"/>
        </w:rPr>
      </w:pPr>
      <w:r w:rsidRPr="00CE1362">
        <w:rPr>
          <w:sz w:val="20"/>
          <w:szCs w:val="20"/>
        </w:rPr>
        <w:t>Низкий уровень окупаемости инвестиционных проектов в молочном и мясном скотоводстве, а также тяжелое финансовое положение сельхозтоваропроизводителей не позволяют осуществлять реализацию инвестиционных проектов в данных отраслях, что является сдерживающим фактором в увеличении поголовья скота и их продуктивности. Изношенность материально-технической базы селекции и семеноводства, низкий уровень применяемых технологий и технических средств не позволяет вести работу по внедрению достижений в семеноводстве и племенном животноводстве. Недостаток мощностей по хранению, подработке, упаковке и транспортировке пищевой продукции не позволяют производителям получать конкурентоспособную продукцию и ведет к значительным потерям и снижению качества продукции.</w:t>
      </w:r>
    </w:p>
    <w:p w:rsidR="00CE1362" w:rsidRPr="00CE1362" w:rsidRDefault="00CE1362" w:rsidP="00CE1362">
      <w:pPr>
        <w:jc w:val="both"/>
        <w:rPr>
          <w:sz w:val="20"/>
          <w:szCs w:val="20"/>
        </w:rPr>
      </w:pPr>
      <w:r w:rsidRPr="00CE1362">
        <w:rPr>
          <w:sz w:val="20"/>
          <w:szCs w:val="20"/>
        </w:rPr>
        <w:t>Оказание соответствующих мер государственной поддержки по развитию инвестиционной привлекательности агропромышленного комплекса способно усилить эффект от использования господдержки, предусмотренной подпрограммой "Развитие отраслей агропромышленного комплекса" и благотворно сказаться на устойчивости развития сельского хозяйства района.</w:t>
      </w:r>
    </w:p>
    <w:p w:rsidR="00CE1362" w:rsidRPr="00CE1362" w:rsidRDefault="00CE1362" w:rsidP="00CE1362">
      <w:pPr>
        <w:jc w:val="both"/>
        <w:rPr>
          <w:sz w:val="20"/>
          <w:szCs w:val="20"/>
        </w:rPr>
      </w:pPr>
      <w:r w:rsidRPr="00CE1362">
        <w:rPr>
          <w:sz w:val="20"/>
          <w:szCs w:val="20"/>
        </w:rPr>
        <w:t>Для достижения целей, определенных подпрограммой, необходимы меры государственной поддержки отрасли через программно-целевые инструменты.</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28" w:name="sub_11002"/>
      <w:r w:rsidRPr="00CE1362">
        <w:rPr>
          <w:sz w:val="20"/>
          <w:szCs w:val="20"/>
        </w:rPr>
        <w:t>Глава 2. Приоритеты государственной политики в сфере реализации подпрограммы</w:t>
      </w:r>
    </w:p>
    <w:bookmarkEnd w:id="128"/>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Приоритетами государственной политики в сфере реализации подпрограммы являются:</w:t>
      </w:r>
    </w:p>
    <w:p w:rsidR="00CE1362" w:rsidRPr="00CE1362" w:rsidRDefault="00CE1362" w:rsidP="00CE1362">
      <w:pPr>
        <w:jc w:val="both"/>
        <w:rPr>
          <w:sz w:val="20"/>
          <w:szCs w:val="20"/>
        </w:rPr>
      </w:pPr>
      <w:r w:rsidRPr="00CE1362">
        <w:rPr>
          <w:sz w:val="20"/>
          <w:szCs w:val="20"/>
        </w:rPr>
        <w:t>комплексная модернизация материально-технической базы агропромышленного комплекса;</w:t>
      </w:r>
    </w:p>
    <w:p w:rsidR="00CE1362" w:rsidRPr="00CE1362" w:rsidRDefault="00CE1362" w:rsidP="00CE1362">
      <w:pPr>
        <w:jc w:val="both"/>
        <w:rPr>
          <w:sz w:val="20"/>
          <w:szCs w:val="20"/>
        </w:rPr>
      </w:pPr>
      <w:r w:rsidRPr="00CE1362">
        <w:rPr>
          <w:sz w:val="20"/>
          <w:szCs w:val="20"/>
        </w:rPr>
        <w:t>создание высокотехнологичных селекционно-генетических центров, обеспечивающих воспроизводство конкурентоспособного племенного материала и создание селекционных достижений на уровне лучших зарубежных аналогов, а также селекционно-семеноводческих центров для обеспечения элитными семенами и семенами высоких репродукций сельхозтоваропроизводителей республики;</w:t>
      </w:r>
    </w:p>
    <w:p w:rsidR="00CE1362" w:rsidRPr="00CE1362" w:rsidRDefault="00CE1362" w:rsidP="00CE1362">
      <w:pPr>
        <w:jc w:val="both"/>
        <w:rPr>
          <w:sz w:val="20"/>
          <w:szCs w:val="20"/>
        </w:rPr>
      </w:pPr>
      <w:r w:rsidRPr="00CE1362">
        <w:rPr>
          <w:sz w:val="20"/>
          <w:szCs w:val="20"/>
        </w:rPr>
        <w:t>создание экономических и технологических условий устойчивого развития производства сельскохозяйственной продукции;</w:t>
      </w:r>
    </w:p>
    <w:p w:rsidR="00CE1362" w:rsidRPr="00CE1362" w:rsidRDefault="00CE1362" w:rsidP="00CE1362">
      <w:pPr>
        <w:jc w:val="both"/>
        <w:rPr>
          <w:sz w:val="20"/>
          <w:szCs w:val="20"/>
        </w:rPr>
      </w:pPr>
      <w:r w:rsidRPr="00CE1362">
        <w:rPr>
          <w:sz w:val="20"/>
          <w:szCs w:val="20"/>
        </w:rPr>
        <w:lastRenderedPageBreak/>
        <w:t>создание необходимой инженерной и транспортной инфраструктуры и обеспечение функционирования логистических систем.</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Целями мероприятий подпрограммы являются:</w:t>
      </w:r>
    </w:p>
    <w:p w:rsidR="00CE1362" w:rsidRPr="00CE1362" w:rsidRDefault="00CE1362" w:rsidP="00CE1362">
      <w:pPr>
        <w:jc w:val="both"/>
        <w:rPr>
          <w:sz w:val="20"/>
          <w:szCs w:val="20"/>
        </w:rPr>
      </w:pPr>
      <w:r w:rsidRPr="00CE1362">
        <w:rPr>
          <w:sz w:val="20"/>
          <w:szCs w:val="20"/>
        </w:rPr>
        <w:t>поддержание финансовой устойчивости предприятий агропромышленного комплекса;</w:t>
      </w:r>
    </w:p>
    <w:p w:rsidR="00CE1362" w:rsidRPr="00CE1362" w:rsidRDefault="00CE1362" w:rsidP="00CE1362">
      <w:pPr>
        <w:jc w:val="both"/>
        <w:rPr>
          <w:sz w:val="20"/>
          <w:szCs w:val="20"/>
        </w:rPr>
      </w:pPr>
      <w:r w:rsidRPr="00CE1362">
        <w:rPr>
          <w:sz w:val="20"/>
          <w:szCs w:val="20"/>
        </w:rPr>
        <w:t>стимулирование ввода новых производственных мощностей в агропромышленном комплексе.</w:t>
      </w:r>
    </w:p>
    <w:p w:rsidR="00CE1362" w:rsidRPr="00CE1362" w:rsidRDefault="00CE1362" w:rsidP="00CE1362">
      <w:pPr>
        <w:jc w:val="both"/>
        <w:rPr>
          <w:sz w:val="20"/>
          <w:szCs w:val="20"/>
        </w:rPr>
      </w:pPr>
      <w:r w:rsidRPr="00CE1362">
        <w:rPr>
          <w:sz w:val="20"/>
          <w:szCs w:val="20"/>
        </w:rPr>
        <w:t>Для достижения указанных целей необходимо решить следующие задачи:</w:t>
      </w:r>
    </w:p>
    <w:p w:rsidR="00CE1362" w:rsidRPr="00CE1362" w:rsidRDefault="00CE1362" w:rsidP="00CE1362">
      <w:pPr>
        <w:jc w:val="both"/>
        <w:rPr>
          <w:sz w:val="20"/>
          <w:szCs w:val="20"/>
        </w:rPr>
      </w:pPr>
      <w:bookmarkStart w:id="129" w:name="sub_110322"/>
      <w:r w:rsidRPr="00CE1362">
        <w:rPr>
          <w:sz w:val="20"/>
          <w:szCs w:val="20"/>
        </w:rPr>
        <w:t>предоставление субсидий на возмещение части процентной ставки по инвестиционным кредитам (займам) в агропромышленном комплексе;</w:t>
      </w:r>
    </w:p>
    <w:bookmarkEnd w:id="129"/>
    <w:p w:rsidR="00CE1362" w:rsidRPr="00CE1362" w:rsidRDefault="00CE1362" w:rsidP="00CE1362">
      <w:pPr>
        <w:jc w:val="both"/>
        <w:rPr>
          <w:sz w:val="20"/>
          <w:szCs w:val="20"/>
        </w:rPr>
      </w:pPr>
      <w:r w:rsidRPr="00CE1362">
        <w:rPr>
          <w:sz w:val="20"/>
          <w:szCs w:val="20"/>
        </w:rPr>
        <w:t>повышение инвестиционной привлекательности хозяйствующих субъектов агропромышленного комплекса.</w:t>
      </w:r>
    </w:p>
    <w:p w:rsidR="00CE1362" w:rsidRPr="00CE1362" w:rsidRDefault="00CE1362" w:rsidP="00CE1362">
      <w:pPr>
        <w:jc w:val="both"/>
        <w:rPr>
          <w:sz w:val="20"/>
          <w:szCs w:val="20"/>
        </w:rPr>
      </w:pPr>
      <w:r w:rsidRPr="00CE1362">
        <w:rPr>
          <w:sz w:val="20"/>
          <w:szCs w:val="20"/>
        </w:rPr>
        <w:t>Показателями реализации подпрограммы является:</w:t>
      </w:r>
    </w:p>
    <w:p w:rsidR="00CE1362" w:rsidRPr="00CE1362" w:rsidRDefault="00CE1362" w:rsidP="00CE1362">
      <w:pPr>
        <w:jc w:val="both"/>
        <w:rPr>
          <w:sz w:val="20"/>
          <w:szCs w:val="20"/>
        </w:rPr>
      </w:pPr>
      <w:bookmarkStart w:id="130" w:name="sub_110332"/>
      <w:r w:rsidRPr="00CE1362">
        <w:rPr>
          <w:sz w:val="20"/>
          <w:szCs w:val="20"/>
        </w:rPr>
        <w:t>объем ссудной задолженности по субсидируемым инвестиционным кредитам (займам) в агропромышленном комплексе.</w:t>
      </w:r>
    </w:p>
    <w:bookmarkEnd w:id="130"/>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31" w:name="sub_11200"/>
      <w:r w:rsidRPr="00CE1362">
        <w:rPr>
          <w:sz w:val="20"/>
          <w:szCs w:val="20"/>
        </w:rPr>
        <w:t>Раздел 2. Характеристика основных мероприятий подпрограммы</w:t>
      </w:r>
    </w:p>
    <w:bookmarkEnd w:id="131"/>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Для достижения целей и решения задач подпрограммы необходимо реализовать следующие мероприятия, направленные на снижение затрат сельскохозяйственных товаропроизводителей на обслуживание инвестиционных кредитов (займов); на снижение инвестиционных издержек при модернизации и создании объектов агропромышленного комплекса.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4. Мероприятие "Поддержка инвестиционного кредитования в агропромышленном комплексе"</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32" w:name="sub_11041"/>
      <w:r w:rsidRPr="00CE1362">
        <w:rPr>
          <w:sz w:val="20"/>
          <w:szCs w:val="20"/>
        </w:rPr>
        <w:t>В рамках мероприятия предусматривается предоставление субсидий на возмещение части процентной ставки по инвестиционным кредитам (займам) в агропромышленном комплексе.</w:t>
      </w:r>
    </w:p>
    <w:p w:rsidR="00CE1362" w:rsidRPr="00CE1362" w:rsidRDefault="00CE1362" w:rsidP="00CE1362">
      <w:pPr>
        <w:jc w:val="both"/>
        <w:rPr>
          <w:sz w:val="20"/>
          <w:szCs w:val="20"/>
        </w:rPr>
      </w:pPr>
      <w:bookmarkStart w:id="133" w:name="sub_11042"/>
      <w:bookmarkEnd w:id="132"/>
      <w:r w:rsidRPr="00CE1362">
        <w:rPr>
          <w:sz w:val="20"/>
          <w:szCs w:val="20"/>
        </w:rPr>
        <w:t xml:space="preserve">Размеры субсидий будут рассчитываться в соответствии с </w:t>
      </w:r>
      <w:hyperlink r:id="rId51" w:history="1">
        <w:r w:rsidRPr="00CE1362">
          <w:rPr>
            <w:sz w:val="20"/>
            <w:szCs w:val="20"/>
          </w:rPr>
          <w:t>Правилами</w:t>
        </w:r>
      </w:hyperlink>
      <w:r w:rsidRPr="00CE1362">
        <w:rPr>
          <w:sz w:val="20"/>
          <w:szCs w:val="20"/>
        </w:rPr>
        <w:t xml:space="preserve"> предоставления и распределения субсидий из федерального бюджета бюджетам субъектов Российской Федерации на возмещение части процентной ставки по инвестиционным кредитам (займам) в агропромышленном комплексе, утвержденными </w:t>
      </w:r>
      <w:hyperlink r:id="rId52" w:history="1">
        <w:r w:rsidRPr="00CE1362">
          <w:rPr>
            <w:sz w:val="20"/>
            <w:szCs w:val="20"/>
          </w:rPr>
          <w:t>постановлением</w:t>
        </w:r>
      </w:hyperlink>
      <w:r w:rsidRPr="00CE1362">
        <w:rPr>
          <w:sz w:val="20"/>
          <w:szCs w:val="20"/>
        </w:rPr>
        <w:t xml:space="preserve"> Правительства РФ от 14 июля </w:t>
      </w:r>
      <w:smartTag w:uri="urn:schemas-microsoft-com:office:smarttags" w:element="metricconverter">
        <w:smartTagPr>
          <w:attr w:name="ProductID" w:val="1 килограмм"/>
        </w:smartTagPr>
        <w:r w:rsidRPr="00CE1362">
          <w:rPr>
            <w:sz w:val="20"/>
            <w:szCs w:val="20"/>
          </w:rPr>
          <w:t>2012 г</w:t>
        </w:r>
      </w:smartTag>
      <w:r w:rsidRPr="00CE1362">
        <w:rPr>
          <w:sz w:val="20"/>
          <w:szCs w:val="20"/>
        </w:rPr>
        <w:t xml:space="preserve">. N 717 "О Государственной программе развития сельского хозяйства и регулирования рынков сельскохозяйственной продукции, сырья и продовольствия на 2013 - 2020 годы" и </w:t>
      </w:r>
      <w:hyperlink r:id="rId53" w:history="1">
        <w:r w:rsidRPr="00CE1362">
          <w:rPr>
            <w:sz w:val="20"/>
            <w:szCs w:val="20"/>
          </w:rPr>
          <w:t>постановлением</w:t>
        </w:r>
      </w:hyperlink>
      <w:r w:rsidRPr="00CE1362">
        <w:rPr>
          <w:sz w:val="20"/>
          <w:szCs w:val="20"/>
        </w:rPr>
        <w:t xml:space="preserve"> Правительства Республики Мордовия от 25 февраля </w:t>
      </w:r>
      <w:smartTag w:uri="urn:schemas-microsoft-com:office:smarttags" w:element="metricconverter">
        <w:smartTagPr>
          <w:attr w:name="ProductID" w:val="1 килограмм"/>
        </w:smartTagPr>
        <w:r w:rsidRPr="00CE1362">
          <w:rPr>
            <w:sz w:val="20"/>
            <w:szCs w:val="20"/>
          </w:rPr>
          <w:t>2013 г</w:t>
        </w:r>
      </w:smartTag>
      <w:r w:rsidRPr="00CE1362">
        <w:rPr>
          <w:sz w:val="20"/>
          <w:szCs w:val="20"/>
        </w:rPr>
        <w:t>. N 59 "Об утверждении Порядка предоставления из республиканского бюджета Республики Мордовия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на цели устанавливаемые приказом Министерства сельского хозяйства Российской Федерации.</w:t>
      </w:r>
    </w:p>
    <w:bookmarkEnd w:id="133"/>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t>Порядок предоставления субсидий утверждается постановлением Правительства Республики Мордовия.</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5. Мероприятие "Компенсация прямых понесенных затрат на строительство и модернизацию объектов агропромышленного комплекса"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Реализация мероприятия направлена на поддержку строительства и модернизации объектов агропромышленного комплекса.</w:t>
      </w:r>
    </w:p>
    <w:p w:rsidR="00CE1362" w:rsidRPr="00CE1362" w:rsidRDefault="00CE1362" w:rsidP="00CE1362">
      <w:pPr>
        <w:jc w:val="both"/>
        <w:rPr>
          <w:sz w:val="20"/>
          <w:szCs w:val="20"/>
        </w:rPr>
      </w:pPr>
      <w:bookmarkStart w:id="134" w:name="sub_110052"/>
      <w:r w:rsidRPr="00CE1362">
        <w:rPr>
          <w:sz w:val="20"/>
          <w:szCs w:val="20"/>
        </w:rPr>
        <w:t>В рамках реализации мероприятия планируется осуществление государственной поддержки за счет средств республиканского бюджета Республики Мордовия (на условиях софинансирования расходов за счет средств федерального бюджета) сельскохозяйственных товаропроизводителей, за исключением граждан, ведущих личное подсобное хозяйство, и российских организаций на возмещение части прямых понесенных затрат:</w:t>
      </w:r>
    </w:p>
    <w:bookmarkEnd w:id="134"/>
    <w:p w:rsidR="00CE1362" w:rsidRPr="00CE1362" w:rsidRDefault="00CE1362" w:rsidP="00CE1362">
      <w:pPr>
        <w:jc w:val="both"/>
        <w:rPr>
          <w:sz w:val="20"/>
          <w:szCs w:val="20"/>
        </w:rPr>
      </w:pPr>
      <w:r w:rsidRPr="00CE1362">
        <w:rPr>
          <w:sz w:val="20"/>
          <w:szCs w:val="20"/>
        </w:rPr>
        <w:t>на создание и (или) модернизацию объектов тепличных комплексов, а также на приобретение техники и оборудования на цели предоставления субсидии;</w:t>
      </w:r>
    </w:p>
    <w:p w:rsidR="00CE1362" w:rsidRPr="00CE1362" w:rsidRDefault="00CE1362" w:rsidP="00CE1362">
      <w:pPr>
        <w:jc w:val="both"/>
        <w:rPr>
          <w:sz w:val="20"/>
          <w:szCs w:val="20"/>
        </w:rPr>
      </w:pPr>
      <w:r w:rsidRPr="00CE1362">
        <w:rPr>
          <w:sz w:val="20"/>
          <w:szCs w:val="20"/>
        </w:rPr>
        <w:t>на создание и (или) модернизацию объектов селекционно-генетических центров в животноводстве и селекционно-семеноводческих центров в растениеводстве, а также на приобретение техники и оборудования на цели предоставления субсидии;</w:t>
      </w:r>
    </w:p>
    <w:p w:rsidR="00CE1362" w:rsidRPr="00CE1362" w:rsidRDefault="00CE1362" w:rsidP="00CE1362">
      <w:pPr>
        <w:jc w:val="both"/>
        <w:rPr>
          <w:sz w:val="20"/>
          <w:szCs w:val="20"/>
        </w:rPr>
      </w:pPr>
      <w:r w:rsidRPr="00CE1362">
        <w:rPr>
          <w:sz w:val="20"/>
          <w:szCs w:val="20"/>
        </w:rPr>
        <w:t>на создание и (или) модернизацию животноводческих комплексов молочного направления (молочных ферм), а также на приобретение техники и оборудования на цели предоставления субсидии;</w:t>
      </w:r>
    </w:p>
    <w:p w:rsidR="00CE1362" w:rsidRPr="00CE1362" w:rsidRDefault="00CE1362" w:rsidP="00CE1362">
      <w:pPr>
        <w:jc w:val="both"/>
        <w:rPr>
          <w:sz w:val="20"/>
          <w:szCs w:val="20"/>
        </w:rPr>
      </w:pPr>
      <w:r w:rsidRPr="00CE1362">
        <w:rPr>
          <w:sz w:val="20"/>
          <w:szCs w:val="20"/>
        </w:rPr>
        <w:t>на создание оптово-распределительных центров, а так же на приобретение техники и оборудования;</w:t>
      </w:r>
    </w:p>
    <w:p w:rsidR="00CE1362" w:rsidRPr="00CE1362" w:rsidRDefault="00CE1362" w:rsidP="00CE1362">
      <w:pPr>
        <w:jc w:val="both"/>
        <w:rPr>
          <w:sz w:val="20"/>
          <w:szCs w:val="20"/>
        </w:rPr>
      </w:pPr>
      <w:r w:rsidRPr="00CE1362">
        <w:rPr>
          <w:sz w:val="20"/>
          <w:szCs w:val="20"/>
        </w:rPr>
        <w:t>на создание и (или) модернизацию картофелехранилищ (овощехранилищ), а так же на приобретение техники и оборудования;</w:t>
      </w:r>
    </w:p>
    <w:p w:rsidR="00CE1362" w:rsidRPr="00CE1362" w:rsidRDefault="00CE1362" w:rsidP="00CE1362">
      <w:pPr>
        <w:jc w:val="both"/>
        <w:rPr>
          <w:sz w:val="20"/>
          <w:szCs w:val="20"/>
        </w:rPr>
      </w:pPr>
      <w:r w:rsidRPr="00CE1362">
        <w:rPr>
          <w:sz w:val="20"/>
          <w:szCs w:val="20"/>
        </w:rPr>
        <w:lastRenderedPageBreak/>
        <w:t>на создание и (или) модернизацию свиноводческих комплексов, а так же на приобретение техники и оборудования;</w:t>
      </w:r>
    </w:p>
    <w:p w:rsidR="00CE1362" w:rsidRPr="00CE1362" w:rsidRDefault="00CE1362" w:rsidP="00CE1362">
      <w:pPr>
        <w:jc w:val="both"/>
        <w:rPr>
          <w:sz w:val="20"/>
          <w:szCs w:val="20"/>
        </w:rPr>
      </w:pPr>
      <w:r w:rsidRPr="00CE1362">
        <w:rPr>
          <w:sz w:val="20"/>
          <w:szCs w:val="20"/>
        </w:rPr>
        <w:t>на создание и (или) модернизацию плодохранилищ, а так же на приобретение техники и оборудования.</w:t>
      </w:r>
    </w:p>
    <w:p w:rsidR="00CE1362" w:rsidRPr="00CE1362" w:rsidRDefault="00CE1362" w:rsidP="00CE1362">
      <w:pPr>
        <w:jc w:val="both"/>
        <w:rPr>
          <w:sz w:val="20"/>
          <w:szCs w:val="20"/>
        </w:rPr>
      </w:pPr>
      <w:r w:rsidRPr="00CE1362">
        <w:rPr>
          <w:sz w:val="20"/>
          <w:szCs w:val="20"/>
        </w:rPr>
        <w:t>Указанные субсидии предоставляются на условиях софинансирования расходов за счет средств федерального бюджета.</w:t>
      </w:r>
    </w:p>
    <w:p w:rsidR="00CE1362" w:rsidRPr="00CE1362" w:rsidRDefault="00CE1362" w:rsidP="00CE1362">
      <w:pPr>
        <w:jc w:val="both"/>
        <w:rPr>
          <w:sz w:val="20"/>
          <w:szCs w:val="20"/>
        </w:rPr>
      </w:pPr>
      <w:r w:rsidRPr="00CE1362">
        <w:rPr>
          <w:sz w:val="20"/>
          <w:szCs w:val="20"/>
        </w:rPr>
        <w:t>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w:t>
      </w:r>
    </w:p>
    <w:p w:rsidR="00CE1362" w:rsidRPr="00CE1362" w:rsidRDefault="00CE1362" w:rsidP="00CE1362">
      <w:pPr>
        <w:jc w:val="both"/>
        <w:rPr>
          <w:sz w:val="20"/>
          <w:szCs w:val="20"/>
        </w:rPr>
      </w:pPr>
      <w:bookmarkStart w:id="135" w:name="sub_110053"/>
      <w:r w:rsidRPr="00CE1362">
        <w:rPr>
          <w:sz w:val="20"/>
          <w:szCs w:val="20"/>
        </w:rPr>
        <w:t>Также в рамках реализации мероприятия планируется:</w:t>
      </w:r>
    </w:p>
    <w:bookmarkEnd w:id="135"/>
    <w:p w:rsidR="00CE1362" w:rsidRPr="00CE1362" w:rsidRDefault="00CE1362" w:rsidP="00CE1362">
      <w:pPr>
        <w:jc w:val="both"/>
        <w:rPr>
          <w:sz w:val="20"/>
          <w:szCs w:val="20"/>
        </w:rPr>
      </w:pPr>
      <w:r w:rsidRPr="00CE1362">
        <w:rPr>
          <w:sz w:val="20"/>
          <w:szCs w:val="20"/>
        </w:rPr>
        <w:t>предоставление за счет средств республиканского бюджета Республики Мордовия сверх софинансирования с бюджетом Российской Федерации субсидий на строительство объектов внешней инженерной инфраструктуры к тепличным комплексам, предусмотренных постановлением Правительства Республики Мордовия;</w:t>
      </w:r>
    </w:p>
    <w:p w:rsidR="00CE1362" w:rsidRPr="00CE1362" w:rsidRDefault="00CE1362" w:rsidP="00CE1362">
      <w:pPr>
        <w:jc w:val="both"/>
        <w:rPr>
          <w:sz w:val="20"/>
          <w:szCs w:val="20"/>
        </w:rPr>
      </w:pPr>
      <w:r w:rsidRPr="00CE1362">
        <w:rPr>
          <w:sz w:val="20"/>
          <w:szCs w:val="20"/>
        </w:rPr>
        <w:t>предоставление только за счет средств республиканского бюджета Республики Мордовия субсидий на строительство автомобильных дорог к строящимся тепличным комплексам.</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36" w:name="sub_11006"/>
      <w:r w:rsidRPr="00CE1362">
        <w:rPr>
          <w:sz w:val="20"/>
          <w:szCs w:val="20"/>
        </w:rPr>
        <w:t>Глава 6. Мероприятие "Поддержка строительства животноводческих комплексов (ферм)"</w:t>
      </w:r>
      <w:bookmarkEnd w:id="136"/>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Реализация мероприятия по поддержке строительства животноводческих комплексов (ферм) в Республике Мордовия направлена на создание экономических и финансовых предпосылок для развития производства продукции животноводства.</w:t>
      </w:r>
    </w:p>
    <w:p w:rsidR="00CE1362" w:rsidRPr="00CE1362" w:rsidRDefault="00CE1362" w:rsidP="00CE1362">
      <w:pPr>
        <w:jc w:val="both"/>
        <w:rPr>
          <w:sz w:val="20"/>
          <w:szCs w:val="20"/>
        </w:rPr>
      </w:pPr>
      <w:r w:rsidRPr="00CE1362">
        <w:rPr>
          <w:sz w:val="20"/>
          <w:szCs w:val="20"/>
        </w:rPr>
        <w:t>В рамках осуществления мероприятия предусматривается субсидирование за счет средств республиканского бюджета Республики Мордовия:</w:t>
      </w:r>
    </w:p>
    <w:p w:rsidR="00CE1362" w:rsidRPr="00CE1362" w:rsidRDefault="00CE1362" w:rsidP="00CE1362">
      <w:pPr>
        <w:jc w:val="both"/>
        <w:rPr>
          <w:sz w:val="20"/>
          <w:szCs w:val="20"/>
        </w:rPr>
      </w:pPr>
      <w:r w:rsidRPr="00CE1362">
        <w:rPr>
          <w:sz w:val="20"/>
          <w:szCs w:val="20"/>
        </w:rPr>
        <w:t>части затрат, связанных со строительством подъездных путей к животноводческим комплексам (фермам);</w:t>
      </w:r>
    </w:p>
    <w:p w:rsidR="00CE1362" w:rsidRPr="00CE1362" w:rsidRDefault="00CE1362" w:rsidP="00CE1362">
      <w:pPr>
        <w:jc w:val="both"/>
        <w:rPr>
          <w:sz w:val="20"/>
          <w:szCs w:val="20"/>
        </w:rPr>
      </w:pPr>
      <w:r w:rsidRPr="00CE1362">
        <w:rPr>
          <w:sz w:val="20"/>
          <w:szCs w:val="20"/>
        </w:rPr>
        <w:t>части затрат, связанных со строительством инженерной и транспортной инфраструктуры к свиноводческим комплексам;</w:t>
      </w:r>
    </w:p>
    <w:p w:rsidR="00CE1362" w:rsidRPr="00CE1362" w:rsidRDefault="00CE1362" w:rsidP="00CE1362">
      <w:pPr>
        <w:jc w:val="both"/>
        <w:rPr>
          <w:sz w:val="20"/>
          <w:szCs w:val="20"/>
        </w:rPr>
      </w:pPr>
      <w:r w:rsidRPr="00CE1362">
        <w:rPr>
          <w:sz w:val="20"/>
          <w:szCs w:val="20"/>
        </w:rPr>
        <w:t>части затрат, связанных со строительством инженерной и транспортной инфраструктуры к птицеводческим комплексам.</w:t>
      </w:r>
    </w:p>
    <w:p w:rsidR="00CE1362" w:rsidRPr="00CE1362" w:rsidRDefault="00CE1362" w:rsidP="00CE1362">
      <w:pPr>
        <w:jc w:val="both"/>
        <w:rPr>
          <w:sz w:val="20"/>
          <w:szCs w:val="20"/>
        </w:rPr>
      </w:pPr>
      <w:r w:rsidRPr="00CE1362">
        <w:rPr>
          <w:sz w:val="20"/>
          <w:szCs w:val="20"/>
        </w:rPr>
        <w:t>Субсидии предполагается предоставлять сельскохозяйственным товаропроизводителям, за исключением граждан, ведущим личное подсобное хозяйство.</w:t>
      </w:r>
    </w:p>
    <w:p w:rsidR="00CE1362" w:rsidRPr="00CE1362" w:rsidRDefault="00CE1362" w:rsidP="00CE1362">
      <w:pPr>
        <w:jc w:val="both"/>
        <w:rPr>
          <w:sz w:val="20"/>
          <w:szCs w:val="20"/>
        </w:rPr>
      </w:pPr>
      <w:r w:rsidRPr="00CE1362">
        <w:rPr>
          <w:sz w:val="20"/>
          <w:szCs w:val="20"/>
        </w:rPr>
        <w:t>Порядки предоставления субсидий утверждаются постановлением Правительства Республики Мордовия.</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37" w:name="sub_11007"/>
      <w:r w:rsidRPr="00CE1362">
        <w:rPr>
          <w:sz w:val="20"/>
          <w:szCs w:val="20"/>
        </w:rPr>
        <w:t>Глава 7. Мероприятие "Поддержка строительства технологических автомобильных дорог к сельскохозяйственным угодьям"</w:t>
      </w:r>
      <w:bookmarkEnd w:id="137"/>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Реализация мероприятия по поддержке строительства технологических автомобильных дорог к сельскохозяйственным угодьям направлена на повышение инвестиционной привлекательности сельскохозяйственного производства.</w:t>
      </w:r>
    </w:p>
    <w:p w:rsidR="00CE1362" w:rsidRPr="00CE1362" w:rsidRDefault="00CE1362" w:rsidP="00CE1362">
      <w:pPr>
        <w:jc w:val="both"/>
        <w:rPr>
          <w:sz w:val="20"/>
          <w:szCs w:val="20"/>
        </w:rPr>
      </w:pPr>
      <w:r w:rsidRPr="00CE1362">
        <w:rPr>
          <w:sz w:val="20"/>
          <w:szCs w:val="20"/>
        </w:rPr>
        <w:t>Государственную поддержку за счет средств республиканского бюджета Республики Мордовия предполагается предоставлять юридическим лицам на возмещение затрат, связанных со строительством технологических автомобильных дорог к сельскохозяйственным угодьям.</w:t>
      </w:r>
    </w:p>
    <w:p w:rsidR="00CE1362" w:rsidRPr="00CE1362" w:rsidRDefault="00CE1362" w:rsidP="00CE1362">
      <w:pPr>
        <w:jc w:val="both"/>
        <w:rPr>
          <w:sz w:val="20"/>
          <w:szCs w:val="20"/>
        </w:rPr>
      </w:pPr>
      <w:r w:rsidRPr="00CE1362">
        <w:rPr>
          <w:sz w:val="20"/>
          <w:szCs w:val="20"/>
        </w:rPr>
        <w:t>Порядок предоставления субсидий утверждается постановлением Правительства Республики Мордовия.</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38" w:name="sub_11300"/>
      <w:r w:rsidRPr="00CE1362">
        <w:rPr>
          <w:sz w:val="20"/>
          <w:szCs w:val="20"/>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bookmarkEnd w:id="138"/>
    </w:p>
    <w:p w:rsidR="00CE1362" w:rsidRPr="00CE1362" w:rsidRDefault="00CE1362" w:rsidP="00CE1362">
      <w:pPr>
        <w:jc w:val="both"/>
        <w:rPr>
          <w:sz w:val="20"/>
          <w:szCs w:val="20"/>
        </w:rPr>
      </w:pPr>
      <w:bookmarkStart w:id="139" w:name="sub_11008"/>
      <w:r w:rsidRPr="00CE1362">
        <w:rPr>
          <w:sz w:val="20"/>
          <w:szCs w:val="20"/>
        </w:rPr>
        <w:t>Глава 8. Характеристика мер государственного регулирования, прогноз сводных показателей государственных заданий по реализации подпрограммы</w:t>
      </w:r>
      <w:bookmarkEnd w:id="139"/>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Меры государственного регулирования подпрограммой не предусмотрены.</w:t>
      </w:r>
    </w:p>
    <w:p w:rsidR="00CE1362" w:rsidRPr="00CE1362" w:rsidRDefault="00CE1362" w:rsidP="00CE1362">
      <w:pPr>
        <w:jc w:val="both"/>
        <w:rPr>
          <w:sz w:val="20"/>
          <w:szCs w:val="20"/>
        </w:rPr>
      </w:pPr>
      <w:r w:rsidRPr="00CE1362">
        <w:rPr>
          <w:sz w:val="20"/>
          <w:szCs w:val="20"/>
        </w:rPr>
        <w:t xml:space="preserve">Сведения об основных мерах правового регулирования в сфере реализации подпрограммы приведены в </w:t>
      </w:r>
      <w:hyperlink w:anchor="sub_10003" w:history="1">
        <w:r w:rsidRPr="00CE1362">
          <w:rPr>
            <w:sz w:val="20"/>
            <w:szCs w:val="20"/>
          </w:rPr>
          <w:t>приложении 3</w:t>
        </w:r>
      </w:hyperlink>
      <w:r w:rsidRPr="00CE1362">
        <w:rPr>
          <w:sz w:val="20"/>
          <w:szCs w:val="20"/>
        </w:rPr>
        <w:t xml:space="preserve"> к Программе.</w:t>
      </w:r>
    </w:p>
    <w:p w:rsidR="00CE1362" w:rsidRPr="00CE1362" w:rsidRDefault="00CE1362" w:rsidP="00CE1362">
      <w:pPr>
        <w:jc w:val="both"/>
        <w:rPr>
          <w:sz w:val="20"/>
          <w:szCs w:val="20"/>
        </w:rPr>
      </w:pPr>
      <w:r w:rsidRPr="00CE1362">
        <w:rPr>
          <w:sz w:val="20"/>
          <w:szCs w:val="20"/>
        </w:rPr>
        <w:t>Оказание государственных услуг (выполнение работ) подпрограммой не предусмотрено.</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9. Участие государственных корпораций, акционерных обществ с государственным участием</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В реализации подпрограммы могут принимать участие государственные корпорации и акционерные общества с государственным участием.</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10. Обоснование объема финансовых ресурсов, необходимых для реализации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lastRenderedPageBreak/>
        <w:t>Объем финансирования мероприятий подпрограммы в 2017-2020 годах осуществляется за счет средств республиканского бюджета Республики Мордовия. Финансирование мероприятий из средств местного бюджета не предусмотрено.</w:t>
      </w:r>
    </w:p>
    <w:p w:rsidR="00CE1362" w:rsidRPr="00CE1362" w:rsidRDefault="00CE1362" w:rsidP="00CE1362">
      <w:pPr>
        <w:jc w:val="both"/>
        <w:rPr>
          <w:sz w:val="20"/>
          <w:szCs w:val="20"/>
        </w:rPr>
      </w:pPr>
      <w:r w:rsidRPr="00CE1362">
        <w:rPr>
          <w:sz w:val="20"/>
          <w:szCs w:val="20"/>
        </w:rPr>
        <w:t xml:space="preserve">Объем финансовых ресурсов, необходимых для реализации подпрограммы, в разрезе мероприятий приведен в </w:t>
      </w:r>
      <w:hyperlink w:anchor="sub_10005" w:history="1">
        <w:r w:rsidRPr="00CE1362">
          <w:rPr>
            <w:sz w:val="20"/>
            <w:szCs w:val="20"/>
          </w:rPr>
          <w:t>приложениях 5</w:t>
        </w:r>
      </w:hyperlink>
      <w:r w:rsidRPr="00CE1362">
        <w:rPr>
          <w:sz w:val="20"/>
          <w:szCs w:val="20"/>
        </w:rPr>
        <w:t xml:space="preserve"> и </w:t>
      </w:r>
      <w:hyperlink w:anchor="sub_10006" w:history="1">
        <w:r w:rsidRPr="00CE1362">
          <w:rPr>
            <w:sz w:val="20"/>
            <w:szCs w:val="20"/>
          </w:rPr>
          <w:t>6</w:t>
        </w:r>
      </w:hyperlink>
      <w:r w:rsidRPr="00CE1362">
        <w:rPr>
          <w:sz w:val="20"/>
          <w:szCs w:val="20"/>
        </w:rPr>
        <w:t xml:space="preserve"> к Программе.</w:t>
      </w:r>
    </w:p>
    <w:p w:rsidR="00CE1362" w:rsidRPr="00CE1362" w:rsidRDefault="00CE1362" w:rsidP="00CE1362">
      <w:pPr>
        <w:jc w:val="both"/>
        <w:rPr>
          <w:sz w:val="20"/>
          <w:szCs w:val="20"/>
        </w:rPr>
      </w:pPr>
      <w:r w:rsidRPr="00CE1362">
        <w:rPr>
          <w:sz w:val="20"/>
          <w:szCs w:val="20"/>
        </w:rPr>
        <w:t xml:space="preserve">На реализацию мероприятий подпрограммы средства республиканского бюджета Республики Мордовия предоставляются при условии долевого финансирования за счет средств федерального бюджета (кроме субсидий предусмотренных </w:t>
      </w:r>
      <w:hyperlink w:anchor="sub_106" w:history="1">
        <w:r w:rsidRPr="00CE1362">
          <w:rPr>
            <w:sz w:val="20"/>
            <w:szCs w:val="20"/>
          </w:rPr>
          <w:t>главами шесть</w:t>
        </w:r>
      </w:hyperlink>
      <w:r w:rsidRPr="00CE1362">
        <w:rPr>
          <w:sz w:val="20"/>
          <w:szCs w:val="20"/>
        </w:rPr>
        <w:t xml:space="preserve"> и </w:t>
      </w:r>
      <w:hyperlink w:anchor="sub_107" w:history="1">
        <w:r w:rsidRPr="00CE1362">
          <w:rPr>
            <w:sz w:val="20"/>
            <w:szCs w:val="20"/>
          </w:rPr>
          <w:t>семь</w:t>
        </w:r>
      </w:hyperlink>
      <w:r w:rsidRPr="00CE1362">
        <w:rPr>
          <w:sz w:val="20"/>
          <w:szCs w:val="20"/>
        </w:rPr>
        <w:t>). Уровень софинансирования определяется по каждому мероприятию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40" w:name="sub_11011"/>
      <w:r w:rsidRPr="00CE1362">
        <w:rPr>
          <w:sz w:val="20"/>
          <w:szCs w:val="20"/>
        </w:rPr>
        <w:t>Глава 11. Анализ рисков реализации подпрограммы и описание мер управления рисками</w:t>
      </w:r>
    </w:p>
    <w:bookmarkEnd w:id="140"/>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Решение задач по стимулированию инвестиционной деятельности агропромышленного комплекса будет проходить в условиях воздействия на агропромышленный комплекс ряда внешних и внутренних рисков и вызовов. Основными рисками в части инвестиционного развития агропромышленного комплекса являются:</w:t>
      </w:r>
    </w:p>
    <w:p w:rsidR="00CE1362" w:rsidRPr="00CE1362" w:rsidRDefault="00CE1362" w:rsidP="00CE1362">
      <w:pPr>
        <w:jc w:val="both"/>
        <w:rPr>
          <w:sz w:val="20"/>
          <w:szCs w:val="20"/>
        </w:rPr>
      </w:pPr>
      <w:r w:rsidRPr="00CE1362">
        <w:rPr>
          <w:sz w:val="20"/>
          <w:szCs w:val="20"/>
        </w:rPr>
        <w:t>рост цен на энергоресурсы и материально-технические средства, потребляемые в отрасли, что ограничивает возможности у значительной части сельскохозяйственных товаропроизводителей осуществлять инвестиционные проекты;</w:t>
      </w:r>
    </w:p>
    <w:p w:rsidR="00CE1362" w:rsidRPr="00CE1362" w:rsidRDefault="00CE1362" w:rsidP="00CE1362">
      <w:pPr>
        <w:jc w:val="both"/>
        <w:rPr>
          <w:sz w:val="20"/>
          <w:szCs w:val="20"/>
        </w:rPr>
      </w:pPr>
      <w:r w:rsidRPr="00CE1362">
        <w:rPr>
          <w:sz w:val="20"/>
          <w:szCs w:val="20"/>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стимулированию инвестиционной деятельности агропромышленного комплекса, а также снижением темпов роста экономики и уровня инвестиционной активности, которые усилят зависимость их развития от государственных инвестиций.</w:t>
      </w:r>
    </w:p>
    <w:p w:rsidR="00CE1362" w:rsidRPr="00CE1362" w:rsidRDefault="00CE1362" w:rsidP="00CE1362">
      <w:pPr>
        <w:jc w:val="both"/>
        <w:rPr>
          <w:sz w:val="20"/>
          <w:szCs w:val="20"/>
        </w:rPr>
      </w:pPr>
      <w:r w:rsidRPr="00CE1362">
        <w:rPr>
          <w:sz w:val="20"/>
          <w:szCs w:val="20"/>
        </w:rPr>
        <w:t>К мерам управления рисками, которые могут оказать влияние на достижение запланированных целей, относятся:</w:t>
      </w:r>
    </w:p>
    <w:p w:rsidR="00CE1362" w:rsidRPr="00CE1362" w:rsidRDefault="00CE1362" w:rsidP="00CE1362">
      <w:pPr>
        <w:jc w:val="both"/>
        <w:rPr>
          <w:sz w:val="20"/>
          <w:szCs w:val="20"/>
        </w:rPr>
      </w:pPr>
      <w:r w:rsidRPr="00CE1362">
        <w:rPr>
          <w:sz w:val="20"/>
          <w:szCs w:val="20"/>
        </w:rPr>
        <w:t>обеспечение повышения конкурентоспособности отечественной продукции на основе комплексной модернизации;</w:t>
      </w:r>
    </w:p>
    <w:p w:rsidR="00CE1362" w:rsidRPr="00CE1362" w:rsidRDefault="00CE1362" w:rsidP="00CE1362">
      <w:pPr>
        <w:jc w:val="both"/>
        <w:rPr>
          <w:sz w:val="20"/>
          <w:szCs w:val="20"/>
        </w:rPr>
      </w:pPr>
      <w:r w:rsidRPr="00CE1362">
        <w:rPr>
          <w:sz w:val="20"/>
          <w:szCs w:val="20"/>
        </w:rPr>
        <w:t>создание условий для инвесторов в целях осуществления строительства и модернизации объектов агропромышленного комплекса с использованием современных технологий, а также создание инфраструктуры по доставке сельскохозяйственной продукции и продукции ее переработки к потребителю.</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ПОДПРОГРАММА</w:t>
      </w:r>
      <w:r w:rsidRPr="00CE1362">
        <w:rPr>
          <w:sz w:val="20"/>
          <w:szCs w:val="20"/>
        </w:rPr>
        <w:br/>
        <w:t>"УСТОЙЧИВОЕ РАЗВИТИЕ СЕЛЬСКИХ ТЕРРИТОРИЙ"</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 xml:space="preserve">ПАСПОРТ ПОДПРОГРАММЫ </w:t>
      </w:r>
    </w:p>
    <w:p w:rsidR="00CE1362" w:rsidRPr="00CE1362" w:rsidRDefault="00CE1362" w:rsidP="00CE1362">
      <w:pPr>
        <w:jc w:val="both"/>
        <w:rPr>
          <w:sz w:val="20"/>
          <w:szCs w:val="20"/>
        </w:rPr>
      </w:pPr>
      <w:r w:rsidRPr="00CE1362">
        <w:rPr>
          <w:sz w:val="20"/>
          <w:szCs w:val="20"/>
        </w:rPr>
        <w:t>"УСТОЙЧИВОЕ РАЗВИТИЕ СЕЛЬСКИХ ТЕРРИТОРИЙ"</w:t>
      </w:r>
    </w:p>
    <w:p w:rsidR="00CE1362" w:rsidRPr="00CE1362" w:rsidRDefault="00CE1362" w:rsidP="00CE1362">
      <w:pPr>
        <w:jc w:val="both"/>
        <w:rPr>
          <w:sz w:val="20"/>
          <w:szCs w:val="2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31"/>
        <w:gridCol w:w="697"/>
        <w:gridCol w:w="5953"/>
      </w:tblGrid>
      <w:tr w:rsidR="00CE1362" w:rsidRPr="00CE1362" w:rsidTr="00342DCF">
        <w:tc>
          <w:tcPr>
            <w:tcW w:w="3131" w:type="dxa"/>
            <w:hideMark/>
          </w:tcPr>
          <w:p w:rsidR="00CE1362" w:rsidRPr="00CE1362" w:rsidRDefault="00CE1362" w:rsidP="00CE1362">
            <w:pPr>
              <w:jc w:val="both"/>
              <w:rPr>
                <w:sz w:val="20"/>
                <w:szCs w:val="20"/>
              </w:rPr>
            </w:pPr>
            <w:r w:rsidRPr="00CE1362">
              <w:rPr>
                <w:sz w:val="20"/>
                <w:szCs w:val="20"/>
              </w:rPr>
              <w:t>Наименование подпрограммы</w:t>
            </w:r>
          </w:p>
        </w:tc>
        <w:tc>
          <w:tcPr>
            <w:tcW w:w="697" w:type="dxa"/>
          </w:tcPr>
          <w:p w:rsidR="00CE1362" w:rsidRPr="00CE1362" w:rsidRDefault="00CE1362" w:rsidP="00CE1362">
            <w:pPr>
              <w:jc w:val="both"/>
              <w:rPr>
                <w:sz w:val="20"/>
                <w:szCs w:val="20"/>
              </w:rPr>
            </w:pPr>
          </w:p>
        </w:tc>
        <w:tc>
          <w:tcPr>
            <w:tcW w:w="5953" w:type="dxa"/>
            <w:hideMark/>
          </w:tcPr>
          <w:p w:rsidR="00CE1362" w:rsidRPr="00CE1362" w:rsidRDefault="00CE1362" w:rsidP="00CE1362">
            <w:pPr>
              <w:jc w:val="both"/>
              <w:rPr>
                <w:sz w:val="20"/>
                <w:szCs w:val="20"/>
              </w:rPr>
            </w:pPr>
            <w:r w:rsidRPr="00CE1362">
              <w:rPr>
                <w:sz w:val="20"/>
                <w:szCs w:val="20"/>
              </w:rPr>
              <w:t>"Устойчивое развитие сельских территорий" (далее - подпрограмма)</w:t>
            </w:r>
          </w:p>
        </w:tc>
      </w:tr>
      <w:tr w:rsidR="00CE1362" w:rsidRPr="00CE1362" w:rsidTr="00342DCF">
        <w:tc>
          <w:tcPr>
            <w:tcW w:w="3131" w:type="dxa"/>
            <w:hideMark/>
          </w:tcPr>
          <w:p w:rsidR="00CE1362" w:rsidRPr="00CE1362" w:rsidRDefault="00CE1362" w:rsidP="00CE1362">
            <w:pPr>
              <w:jc w:val="both"/>
              <w:rPr>
                <w:sz w:val="20"/>
                <w:szCs w:val="20"/>
              </w:rPr>
            </w:pPr>
            <w:r w:rsidRPr="00CE1362">
              <w:rPr>
                <w:sz w:val="20"/>
                <w:szCs w:val="20"/>
              </w:rPr>
              <w:t>Ответственный исполнитель подпрограммы</w:t>
            </w:r>
          </w:p>
        </w:tc>
        <w:tc>
          <w:tcPr>
            <w:tcW w:w="697" w:type="dxa"/>
          </w:tcPr>
          <w:p w:rsidR="00CE1362" w:rsidRPr="00CE1362" w:rsidRDefault="00CE1362" w:rsidP="00CE1362">
            <w:pPr>
              <w:jc w:val="both"/>
              <w:rPr>
                <w:sz w:val="20"/>
                <w:szCs w:val="20"/>
              </w:rPr>
            </w:pPr>
          </w:p>
        </w:tc>
        <w:tc>
          <w:tcPr>
            <w:tcW w:w="5953" w:type="dxa"/>
            <w:hideMark/>
          </w:tcPr>
          <w:p w:rsidR="00CE1362" w:rsidRPr="00CE1362" w:rsidRDefault="00CE1362" w:rsidP="00CE1362">
            <w:pPr>
              <w:jc w:val="both"/>
              <w:rPr>
                <w:sz w:val="20"/>
                <w:szCs w:val="20"/>
              </w:rPr>
            </w:pPr>
            <w:r w:rsidRPr="00CE1362">
              <w:rPr>
                <w:sz w:val="20"/>
                <w:szCs w:val="20"/>
              </w:rPr>
              <w:t>Администрация Ельниковского муниципального района Республики Мордовия</w:t>
            </w:r>
          </w:p>
        </w:tc>
      </w:tr>
      <w:tr w:rsidR="00CE1362" w:rsidRPr="00CE1362" w:rsidTr="00342DCF">
        <w:tc>
          <w:tcPr>
            <w:tcW w:w="3131" w:type="dxa"/>
            <w:hideMark/>
          </w:tcPr>
          <w:p w:rsidR="00CE1362" w:rsidRPr="00CE1362" w:rsidRDefault="00CE1362" w:rsidP="00CE1362">
            <w:pPr>
              <w:jc w:val="both"/>
              <w:rPr>
                <w:sz w:val="20"/>
                <w:szCs w:val="20"/>
              </w:rPr>
            </w:pPr>
            <w:r w:rsidRPr="00CE1362">
              <w:rPr>
                <w:sz w:val="20"/>
                <w:szCs w:val="20"/>
              </w:rPr>
              <w:t>Участники подпрограммы</w:t>
            </w:r>
          </w:p>
        </w:tc>
        <w:tc>
          <w:tcPr>
            <w:tcW w:w="697" w:type="dxa"/>
          </w:tcPr>
          <w:p w:rsidR="00CE1362" w:rsidRPr="00CE1362" w:rsidRDefault="00CE1362" w:rsidP="00CE1362">
            <w:pPr>
              <w:jc w:val="both"/>
              <w:rPr>
                <w:sz w:val="20"/>
                <w:szCs w:val="20"/>
              </w:rPr>
            </w:pPr>
          </w:p>
        </w:tc>
        <w:tc>
          <w:tcPr>
            <w:tcW w:w="5953" w:type="dxa"/>
            <w:hideMark/>
          </w:tcPr>
          <w:p w:rsidR="00CE1362" w:rsidRPr="00CE1362" w:rsidRDefault="00CE1362" w:rsidP="00CE1362">
            <w:pPr>
              <w:jc w:val="both"/>
              <w:rPr>
                <w:sz w:val="20"/>
                <w:szCs w:val="20"/>
              </w:rPr>
            </w:pPr>
            <w:r w:rsidRPr="00CE1362">
              <w:rPr>
                <w:sz w:val="20"/>
                <w:szCs w:val="20"/>
              </w:rPr>
              <w:t xml:space="preserve">Министерство сельского хозяйства и продовольствия Республики Мордовия </w:t>
            </w:r>
          </w:p>
          <w:p w:rsidR="00CE1362" w:rsidRPr="00CE1362" w:rsidRDefault="00CE1362" w:rsidP="00CE1362">
            <w:pPr>
              <w:jc w:val="both"/>
              <w:rPr>
                <w:sz w:val="20"/>
                <w:szCs w:val="20"/>
              </w:rPr>
            </w:pPr>
            <w:r w:rsidRPr="00CE1362">
              <w:rPr>
                <w:sz w:val="20"/>
                <w:szCs w:val="20"/>
              </w:rPr>
              <w:t>Министерство строительства, транспорта и дорожного хозяйства Республики Мордовия;</w:t>
            </w:r>
          </w:p>
          <w:p w:rsidR="00CE1362" w:rsidRPr="00CE1362" w:rsidRDefault="00CE1362" w:rsidP="00CE1362">
            <w:pPr>
              <w:jc w:val="both"/>
              <w:rPr>
                <w:sz w:val="20"/>
                <w:szCs w:val="20"/>
              </w:rPr>
            </w:pPr>
            <w:r w:rsidRPr="00CE1362">
              <w:rPr>
                <w:sz w:val="20"/>
                <w:szCs w:val="20"/>
              </w:rPr>
              <w:t>Министерство культуры, национальной политики, туризма и архивного дела Республики Мордовия</w:t>
            </w:r>
          </w:p>
        </w:tc>
      </w:tr>
      <w:tr w:rsidR="00CE1362" w:rsidRPr="00CE1362" w:rsidTr="00342DCF">
        <w:tc>
          <w:tcPr>
            <w:tcW w:w="3131" w:type="dxa"/>
            <w:hideMark/>
          </w:tcPr>
          <w:p w:rsidR="00CE1362" w:rsidRPr="00CE1362" w:rsidRDefault="00CE1362" w:rsidP="00CE1362">
            <w:pPr>
              <w:jc w:val="both"/>
              <w:rPr>
                <w:sz w:val="20"/>
                <w:szCs w:val="20"/>
              </w:rPr>
            </w:pPr>
            <w:r w:rsidRPr="00CE1362">
              <w:rPr>
                <w:sz w:val="20"/>
                <w:szCs w:val="20"/>
              </w:rPr>
              <w:t>Цели подпрограммы</w:t>
            </w:r>
          </w:p>
        </w:tc>
        <w:tc>
          <w:tcPr>
            <w:tcW w:w="697" w:type="dxa"/>
          </w:tcPr>
          <w:p w:rsidR="00CE1362" w:rsidRPr="00CE1362" w:rsidRDefault="00CE1362" w:rsidP="00CE1362">
            <w:pPr>
              <w:jc w:val="both"/>
              <w:rPr>
                <w:sz w:val="20"/>
                <w:szCs w:val="20"/>
              </w:rPr>
            </w:pPr>
          </w:p>
        </w:tc>
        <w:tc>
          <w:tcPr>
            <w:tcW w:w="5953" w:type="dxa"/>
            <w:hideMark/>
          </w:tcPr>
          <w:p w:rsidR="00CE1362" w:rsidRPr="00CE1362" w:rsidRDefault="00CE1362" w:rsidP="00CE1362">
            <w:pPr>
              <w:jc w:val="both"/>
              <w:rPr>
                <w:sz w:val="20"/>
                <w:szCs w:val="20"/>
              </w:rPr>
            </w:pPr>
            <w:r w:rsidRPr="00CE1362">
              <w:rPr>
                <w:sz w:val="20"/>
                <w:szCs w:val="20"/>
              </w:rPr>
              <w:t>создание комфортных условий жизнедеятельности в сельской местности;</w:t>
            </w:r>
          </w:p>
          <w:p w:rsidR="00CE1362" w:rsidRPr="00CE1362" w:rsidRDefault="00CE1362" w:rsidP="00CE1362">
            <w:pPr>
              <w:jc w:val="both"/>
              <w:rPr>
                <w:sz w:val="20"/>
                <w:szCs w:val="20"/>
              </w:rPr>
            </w:pPr>
            <w:r w:rsidRPr="00CE1362">
              <w:rPr>
                <w:sz w:val="20"/>
                <w:szCs w:val="20"/>
              </w:rPr>
              <w:t>активизация участия граждан, проживающих в сельской местности, в решении вопросов местного значения</w:t>
            </w:r>
          </w:p>
        </w:tc>
      </w:tr>
      <w:tr w:rsidR="00CE1362" w:rsidRPr="00CE1362" w:rsidTr="00342DCF">
        <w:tc>
          <w:tcPr>
            <w:tcW w:w="3131" w:type="dxa"/>
            <w:hideMark/>
          </w:tcPr>
          <w:p w:rsidR="00CE1362" w:rsidRPr="00CE1362" w:rsidRDefault="00CE1362" w:rsidP="00CE1362">
            <w:pPr>
              <w:jc w:val="both"/>
              <w:rPr>
                <w:sz w:val="20"/>
                <w:szCs w:val="20"/>
              </w:rPr>
            </w:pPr>
            <w:r w:rsidRPr="00CE1362">
              <w:rPr>
                <w:sz w:val="20"/>
                <w:szCs w:val="20"/>
              </w:rPr>
              <w:t>Задачи подпрограммы</w:t>
            </w:r>
          </w:p>
        </w:tc>
        <w:tc>
          <w:tcPr>
            <w:tcW w:w="697" w:type="dxa"/>
          </w:tcPr>
          <w:p w:rsidR="00CE1362" w:rsidRPr="00CE1362" w:rsidRDefault="00CE1362" w:rsidP="00CE1362">
            <w:pPr>
              <w:jc w:val="both"/>
              <w:rPr>
                <w:sz w:val="20"/>
                <w:szCs w:val="20"/>
              </w:rPr>
            </w:pPr>
          </w:p>
        </w:tc>
        <w:tc>
          <w:tcPr>
            <w:tcW w:w="5953" w:type="dxa"/>
            <w:hideMark/>
          </w:tcPr>
          <w:p w:rsidR="00CE1362" w:rsidRPr="00CE1362" w:rsidRDefault="00CE1362" w:rsidP="00CE1362">
            <w:pPr>
              <w:jc w:val="both"/>
              <w:rPr>
                <w:sz w:val="20"/>
                <w:szCs w:val="20"/>
              </w:rPr>
            </w:pPr>
            <w:r w:rsidRPr="00CE1362">
              <w:rPr>
                <w:sz w:val="20"/>
                <w:szCs w:val="20"/>
              </w:rPr>
              <w:t>удовлетворение потребностей сельского населения, в том числе молодых семей и молодых специалистов, в благоустроенном жилье;</w:t>
            </w:r>
          </w:p>
          <w:p w:rsidR="00CE1362" w:rsidRPr="00CE1362" w:rsidRDefault="00CE1362" w:rsidP="00CE1362">
            <w:pPr>
              <w:jc w:val="both"/>
              <w:rPr>
                <w:sz w:val="20"/>
                <w:szCs w:val="20"/>
              </w:rPr>
            </w:pPr>
            <w:r w:rsidRPr="00CE1362">
              <w:rPr>
                <w:sz w:val="20"/>
                <w:szCs w:val="20"/>
              </w:rPr>
              <w:t>повышение уровня комплексного обустройства населенных пунктов, расположенных в сельской местности, объектами социальной и инженерной инфраструктуры, автомобильными дорогами;</w:t>
            </w:r>
          </w:p>
          <w:p w:rsidR="00CE1362" w:rsidRPr="00CE1362" w:rsidRDefault="00CE1362" w:rsidP="00CE1362">
            <w:pPr>
              <w:jc w:val="both"/>
              <w:rPr>
                <w:sz w:val="20"/>
                <w:szCs w:val="20"/>
              </w:rPr>
            </w:pPr>
            <w:r w:rsidRPr="00CE1362">
              <w:rPr>
                <w:sz w:val="20"/>
                <w:szCs w:val="20"/>
              </w:rPr>
              <w:t>грантовая поддержка местных инициатив граждан, проживающих в сельской местности</w:t>
            </w:r>
          </w:p>
        </w:tc>
      </w:tr>
      <w:tr w:rsidR="00CE1362" w:rsidRPr="00CE1362" w:rsidTr="00342DCF">
        <w:tc>
          <w:tcPr>
            <w:tcW w:w="3131" w:type="dxa"/>
            <w:hideMark/>
          </w:tcPr>
          <w:p w:rsidR="00CE1362" w:rsidRPr="00CE1362" w:rsidRDefault="00CE1362" w:rsidP="00CE1362">
            <w:pPr>
              <w:jc w:val="both"/>
              <w:rPr>
                <w:sz w:val="20"/>
                <w:szCs w:val="20"/>
              </w:rPr>
            </w:pPr>
            <w:r w:rsidRPr="00CE1362">
              <w:rPr>
                <w:sz w:val="20"/>
                <w:szCs w:val="20"/>
              </w:rPr>
              <w:t>Целевые индикаторы и показатели подпрограммы</w:t>
            </w:r>
          </w:p>
        </w:tc>
        <w:tc>
          <w:tcPr>
            <w:tcW w:w="697" w:type="dxa"/>
          </w:tcPr>
          <w:p w:rsidR="00CE1362" w:rsidRPr="00CE1362" w:rsidRDefault="00CE1362" w:rsidP="00CE1362">
            <w:pPr>
              <w:jc w:val="both"/>
              <w:rPr>
                <w:sz w:val="20"/>
                <w:szCs w:val="20"/>
              </w:rPr>
            </w:pPr>
          </w:p>
        </w:tc>
        <w:tc>
          <w:tcPr>
            <w:tcW w:w="5953" w:type="dxa"/>
            <w:hideMark/>
          </w:tcPr>
          <w:p w:rsidR="00CE1362" w:rsidRPr="00CE1362" w:rsidRDefault="00CE1362" w:rsidP="00CE1362">
            <w:pPr>
              <w:jc w:val="both"/>
              <w:rPr>
                <w:sz w:val="20"/>
                <w:szCs w:val="20"/>
              </w:rPr>
            </w:pPr>
            <w:r w:rsidRPr="00CE1362">
              <w:rPr>
                <w:sz w:val="20"/>
                <w:szCs w:val="20"/>
              </w:rPr>
              <w:t xml:space="preserve">ввод (приобретение) 2,616 тыс. кв. метров жилья для граждан, проживающих в сельской местности, в том числе 1,810 тыс. кв. </w:t>
            </w:r>
            <w:r w:rsidRPr="00CE1362">
              <w:rPr>
                <w:sz w:val="20"/>
                <w:szCs w:val="20"/>
              </w:rPr>
              <w:lastRenderedPageBreak/>
              <w:t>метров для молодых семей и молодых специалистов;</w:t>
            </w:r>
          </w:p>
          <w:p w:rsidR="00CE1362" w:rsidRPr="00CE1362" w:rsidRDefault="00CE1362" w:rsidP="00CE1362">
            <w:pPr>
              <w:jc w:val="both"/>
              <w:rPr>
                <w:sz w:val="20"/>
                <w:szCs w:val="20"/>
              </w:rPr>
            </w:pPr>
            <w:r w:rsidRPr="00CE1362">
              <w:rPr>
                <w:sz w:val="20"/>
                <w:szCs w:val="20"/>
              </w:rPr>
              <w:t>ввод в действие 1 фельдшерско-акушерского пункта и (или) офисов врачей общей практики;</w:t>
            </w:r>
          </w:p>
          <w:p w:rsidR="00CE1362" w:rsidRPr="00CE1362" w:rsidRDefault="00CE1362" w:rsidP="00CE1362">
            <w:pPr>
              <w:jc w:val="both"/>
              <w:rPr>
                <w:sz w:val="20"/>
                <w:szCs w:val="20"/>
              </w:rPr>
            </w:pPr>
            <w:r w:rsidRPr="00CE1362">
              <w:rPr>
                <w:sz w:val="20"/>
                <w:szCs w:val="20"/>
              </w:rPr>
              <w:t>ввод в действие 4,462 км локальных водопроводов;</w:t>
            </w:r>
          </w:p>
          <w:p w:rsidR="00CE1362" w:rsidRPr="00CE1362" w:rsidRDefault="00CE1362" w:rsidP="00CE1362">
            <w:pPr>
              <w:jc w:val="both"/>
              <w:rPr>
                <w:sz w:val="20"/>
                <w:szCs w:val="20"/>
              </w:rPr>
            </w:pPr>
            <w:r w:rsidRPr="00CE1362">
              <w:rPr>
                <w:sz w:val="20"/>
                <w:szCs w:val="20"/>
              </w:rPr>
              <w:t>реализация 1 проекта местных инициатив граждан, проживающих в сельской местности, получивших грантовую поддержку;</w:t>
            </w:r>
          </w:p>
          <w:p w:rsidR="00CE1362" w:rsidRPr="00CE1362" w:rsidRDefault="00CE1362" w:rsidP="00CE1362">
            <w:pPr>
              <w:jc w:val="both"/>
              <w:rPr>
                <w:sz w:val="20"/>
                <w:szCs w:val="20"/>
              </w:rPr>
            </w:pPr>
            <w:r w:rsidRPr="00CE1362">
              <w:rPr>
                <w:sz w:val="20"/>
                <w:szCs w:val="20"/>
              </w:rPr>
              <w:t>уровень газификации домов (квартир) сетевым газом 98,5%;</w:t>
            </w:r>
          </w:p>
          <w:p w:rsidR="00CE1362" w:rsidRPr="00CE1362" w:rsidRDefault="00CE1362" w:rsidP="00CE1362">
            <w:pPr>
              <w:jc w:val="both"/>
              <w:rPr>
                <w:sz w:val="20"/>
                <w:szCs w:val="20"/>
              </w:rPr>
            </w:pPr>
            <w:r w:rsidRPr="00CE1362">
              <w:rPr>
                <w:sz w:val="20"/>
                <w:szCs w:val="20"/>
              </w:rPr>
              <w:t>уровень обеспеченности сельского населения питьевой водой 97,3%</w:t>
            </w:r>
          </w:p>
        </w:tc>
      </w:tr>
      <w:tr w:rsidR="00CE1362" w:rsidRPr="00CE1362" w:rsidTr="00342DCF">
        <w:tc>
          <w:tcPr>
            <w:tcW w:w="3131" w:type="dxa"/>
            <w:hideMark/>
          </w:tcPr>
          <w:p w:rsidR="00CE1362" w:rsidRPr="00CE1362" w:rsidRDefault="00CE1362" w:rsidP="00CE1362">
            <w:pPr>
              <w:jc w:val="both"/>
              <w:rPr>
                <w:sz w:val="20"/>
                <w:szCs w:val="20"/>
              </w:rPr>
            </w:pPr>
            <w:r w:rsidRPr="00CE1362">
              <w:rPr>
                <w:sz w:val="20"/>
                <w:szCs w:val="20"/>
              </w:rPr>
              <w:lastRenderedPageBreak/>
              <w:t>Сроки реализации подпрограммы</w:t>
            </w:r>
          </w:p>
        </w:tc>
        <w:tc>
          <w:tcPr>
            <w:tcW w:w="697" w:type="dxa"/>
          </w:tcPr>
          <w:p w:rsidR="00CE1362" w:rsidRPr="00CE1362" w:rsidRDefault="00CE1362" w:rsidP="00CE1362">
            <w:pPr>
              <w:jc w:val="both"/>
              <w:rPr>
                <w:sz w:val="20"/>
                <w:szCs w:val="20"/>
              </w:rPr>
            </w:pPr>
          </w:p>
        </w:tc>
        <w:tc>
          <w:tcPr>
            <w:tcW w:w="5953" w:type="dxa"/>
            <w:hideMark/>
          </w:tcPr>
          <w:p w:rsidR="00CE1362" w:rsidRPr="00CE1362" w:rsidRDefault="00CE1362" w:rsidP="00CE1362">
            <w:pPr>
              <w:jc w:val="both"/>
              <w:rPr>
                <w:sz w:val="20"/>
                <w:szCs w:val="20"/>
              </w:rPr>
            </w:pPr>
            <w:r w:rsidRPr="00CE1362">
              <w:rPr>
                <w:sz w:val="20"/>
                <w:szCs w:val="20"/>
              </w:rPr>
              <w:t>1 января 2018 г. - 31 декабря 2020 г.</w:t>
            </w:r>
          </w:p>
        </w:tc>
      </w:tr>
      <w:tr w:rsidR="00CE1362" w:rsidRPr="00CE1362" w:rsidTr="00342DCF">
        <w:tc>
          <w:tcPr>
            <w:tcW w:w="3131" w:type="dxa"/>
            <w:hideMark/>
          </w:tcPr>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Объем финансового обеспечения подпрограммы</w:t>
            </w:r>
          </w:p>
        </w:tc>
        <w:tc>
          <w:tcPr>
            <w:tcW w:w="697" w:type="dxa"/>
          </w:tcPr>
          <w:p w:rsidR="00CE1362" w:rsidRPr="00CE1362" w:rsidRDefault="00CE1362" w:rsidP="00CE1362">
            <w:pPr>
              <w:jc w:val="both"/>
              <w:rPr>
                <w:sz w:val="20"/>
                <w:szCs w:val="20"/>
              </w:rPr>
            </w:pPr>
          </w:p>
        </w:tc>
        <w:tc>
          <w:tcPr>
            <w:tcW w:w="5953" w:type="dxa"/>
            <w:hideMark/>
          </w:tcPr>
          <w:p w:rsidR="00CE1362" w:rsidRPr="00CE1362" w:rsidRDefault="00CE1362" w:rsidP="00CE1362">
            <w:pPr>
              <w:jc w:val="both"/>
              <w:rPr>
                <w:sz w:val="20"/>
                <w:szCs w:val="20"/>
              </w:rPr>
            </w:pPr>
            <w:r w:rsidRPr="00CE1362">
              <w:rPr>
                <w:sz w:val="20"/>
                <w:szCs w:val="20"/>
              </w:rPr>
              <w:t>объем финансирования подпрограммы в 2018 - 2020 годах за счет всех источников составит 10596,80 тыс.</w:t>
            </w:r>
          </w:p>
          <w:p w:rsidR="00CE1362" w:rsidRPr="00CE1362" w:rsidRDefault="00CE1362" w:rsidP="00CE1362">
            <w:pPr>
              <w:jc w:val="both"/>
              <w:rPr>
                <w:sz w:val="20"/>
                <w:szCs w:val="20"/>
              </w:rPr>
            </w:pPr>
            <w:r w:rsidRPr="00CE1362">
              <w:rPr>
                <w:sz w:val="20"/>
                <w:szCs w:val="20"/>
              </w:rPr>
              <w:t>рублей, в том числе по годам:</w:t>
            </w:r>
          </w:p>
          <w:p w:rsidR="00CE1362" w:rsidRPr="00CE1362" w:rsidRDefault="00CE1362" w:rsidP="00CE1362">
            <w:pPr>
              <w:jc w:val="both"/>
              <w:rPr>
                <w:sz w:val="20"/>
                <w:szCs w:val="20"/>
              </w:rPr>
            </w:pPr>
            <w:r w:rsidRPr="00CE1362">
              <w:rPr>
                <w:sz w:val="20"/>
                <w:szCs w:val="20"/>
              </w:rPr>
              <w:t>2018 год – 10596,80 тыс. рублей;</w:t>
            </w:r>
          </w:p>
          <w:p w:rsidR="00CE1362" w:rsidRPr="00CE1362" w:rsidRDefault="00CE1362" w:rsidP="00CE1362">
            <w:pPr>
              <w:jc w:val="both"/>
              <w:rPr>
                <w:sz w:val="20"/>
                <w:szCs w:val="20"/>
              </w:rPr>
            </w:pPr>
            <w:r w:rsidRPr="00CE1362">
              <w:rPr>
                <w:sz w:val="20"/>
                <w:szCs w:val="20"/>
              </w:rPr>
              <w:t>2019 год -                  тыс. рублей;</w:t>
            </w:r>
          </w:p>
          <w:p w:rsidR="00CE1362" w:rsidRPr="00CE1362" w:rsidRDefault="00CE1362" w:rsidP="00CE1362">
            <w:pPr>
              <w:jc w:val="both"/>
              <w:rPr>
                <w:sz w:val="20"/>
                <w:szCs w:val="20"/>
              </w:rPr>
            </w:pPr>
            <w:r w:rsidRPr="00CE1362">
              <w:rPr>
                <w:sz w:val="20"/>
                <w:szCs w:val="20"/>
              </w:rPr>
              <w:t>2020 год -                  тыс. рублей</w:t>
            </w:r>
          </w:p>
        </w:tc>
      </w:tr>
      <w:tr w:rsidR="00CE1362" w:rsidRPr="00CE1362" w:rsidTr="00342DCF">
        <w:tc>
          <w:tcPr>
            <w:tcW w:w="3131" w:type="dxa"/>
            <w:hideMark/>
          </w:tcPr>
          <w:p w:rsidR="00CE1362" w:rsidRPr="00CE1362" w:rsidRDefault="00CE1362" w:rsidP="00CE1362">
            <w:pPr>
              <w:jc w:val="both"/>
              <w:rPr>
                <w:sz w:val="20"/>
                <w:szCs w:val="20"/>
              </w:rPr>
            </w:pPr>
            <w:r w:rsidRPr="00CE1362">
              <w:rPr>
                <w:sz w:val="20"/>
                <w:szCs w:val="20"/>
              </w:rPr>
              <w:t>Ожидаемые конечные результаты реализации подпрограммы</w:t>
            </w:r>
          </w:p>
        </w:tc>
        <w:tc>
          <w:tcPr>
            <w:tcW w:w="697" w:type="dxa"/>
          </w:tcPr>
          <w:p w:rsidR="00CE1362" w:rsidRPr="00CE1362" w:rsidRDefault="00CE1362" w:rsidP="00CE1362">
            <w:pPr>
              <w:jc w:val="both"/>
              <w:rPr>
                <w:sz w:val="20"/>
                <w:szCs w:val="20"/>
              </w:rPr>
            </w:pPr>
          </w:p>
        </w:tc>
        <w:tc>
          <w:tcPr>
            <w:tcW w:w="5953" w:type="dxa"/>
            <w:hideMark/>
          </w:tcPr>
          <w:p w:rsidR="00CE1362" w:rsidRPr="00CE1362" w:rsidRDefault="00CE1362" w:rsidP="00CE1362">
            <w:pPr>
              <w:jc w:val="both"/>
              <w:rPr>
                <w:sz w:val="20"/>
                <w:szCs w:val="20"/>
              </w:rPr>
            </w:pPr>
            <w:r w:rsidRPr="00CE1362">
              <w:rPr>
                <w:sz w:val="20"/>
                <w:szCs w:val="20"/>
              </w:rPr>
              <w:t>ввод (приобретение) 2,616 тыс. кв. метров жилья для граждан, проживающих в сельской местности, в том числе 1,810 тыс. кв. метров для молодых семей и молодых специалистов;</w:t>
            </w:r>
          </w:p>
          <w:p w:rsidR="00CE1362" w:rsidRPr="00CE1362" w:rsidRDefault="00CE1362" w:rsidP="00CE1362">
            <w:pPr>
              <w:jc w:val="both"/>
              <w:rPr>
                <w:sz w:val="20"/>
                <w:szCs w:val="20"/>
              </w:rPr>
            </w:pPr>
            <w:r w:rsidRPr="00CE1362">
              <w:rPr>
                <w:sz w:val="20"/>
                <w:szCs w:val="20"/>
              </w:rPr>
              <w:t>расширение сети фельдшерско-акушерских пунктов и (или) офисов врачей общей практики на 1 единицу;</w:t>
            </w:r>
          </w:p>
          <w:p w:rsidR="00CE1362" w:rsidRPr="00CE1362" w:rsidRDefault="00CE1362" w:rsidP="00CE1362">
            <w:pPr>
              <w:jc w:val="both"/>
              <w:rPr>
                <w:sz w:val="20"/>
                <w:szCs w:val="20"/>
              </w:rPr>
            </w:pPr>
            <w:r w:rsidRPr="00CE1362">
              <w:rPr>
                <w:sz w:val="20"/>
                <w:szCs w:val="20"/>
              </w:rPr>
              <w:t>повышение уровня инженерного обустройства населенных пунктов, расположенных в сельской местности:</w:t>
            </w:r>
          </w:p>
          <w:p w:rsidR="00CE1362" w:rsidRPr="00CE1362" w:rsidRDefault="00CE1362" w:rsidP="00CE1362">
            <w:pPr>
              <w:jc w:val="both"/>
              <w:rPr>
                <w:sz w:val="20"/>
                <w:szCs w:val="20"/>
              </w:rPr>
            </w:pPr>
            <w:r w:rsidRPr="00CE1362">
              <w:rPr>
                <w:sz w:val="20"/>
                <w:szCs w:val="20"/>
              </w:rPr>
              <w:t>водой - с 95,3% (2017 год) до 97,3%;</w:t>
            </w:r>
          </w:p>
          <w:p w:rsidR="00CE1362" w:rsidRPr="00CE1362" w:rsidRDefault="00CE1362" w:rsidP="00CE1362">
            <w:pPr>
              <w:jc w:val="both"/>
              <w:rPr>
                <w:sz w:val="20"/>
                <w:szCs w:val="20"/>
              </w:rPr>
            </w:pPr>
            <w:r w:rsidRPr="00CE1362">
              <w:rPr>
                <w:sz w:val="20"/>
                <w:szCs w:val="20"/>
              </w:rPr>
              <w:t>повышение гражданской активности и участия граждан, проживающих в сельской местности, в реализации общественно значимых проектов путем поддержки 1 проекта местных инициатив</w:t>
            </w:r>
          </w:p>
        </w:tc>
      </w:tr>
    </w:tbl>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41" w:name="sub_12100"/>
      <w:r w:rsidRPr="00CE1362">
        <w:rPr>
          <w:sz w:val="20"/>
          <w:szCs w:val="20"/>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bookmarkEnd w:id="141"/>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42" w:name="sub_12001"/>
      <w:r w:rsidRPr="00CE1362">
        <w:rPr>
          <w:sz w:val="20"/>
          <w:szCs w:val="20"/>
        </w:rPr>
        <w:t>Глава 1. Сфера реализации подпрограммы, основные проблемы и оценка последствий инерционного развития, прогноз развития</w:t>
      </w:r>
    </w:p>
    <w:bookmarkEnd w:id="142"/>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Развитие Ельниковского муниципального района Республики Мордовия на современном этапе характеризуется увеличением внимания со стороны государства к развитию сельских территорий.</w:t>
      </w:r>
    </w:p>
    <w:p w:rsidR="00CE1362" w:rsidRPr="00CE1362" w:rsidRDefault="00CE1362" w:rsidP="00CE1362">
      <w:pPr>
        <w:jc w:val="both"/>
        <w:rPr>
          <w:sz w:val="20"/>
          <w:szCs w:val="20"/>
        </w:rPr>
      </w:pPr>
      <w:r w:rsidRPr="00CE1362">
        <w:rPr>
          <w:sz w:val="20"/>
          <w:szCs w:val="20"/>
        </w:rPr>
        <w:t xml:space="preserve">Решение задачи по повышению уровня и качества жизни населения, устойчивому развитию сельских территорий, предусмотренной </w:t>
      </w:r>
      <w:hyperlink r:id="rId54" w:history="1">
        <w:r w:rsidRPr="00CE1362">
          <w:rPr>
            <w:sz w:val="20"/>
            <w:szCs w:val="20"/>
          </w:rPr>
          <w:t>Концепцией</w:t>
        </w:r>
      </w:hyperlink>
      <w:r w:rsidRPr="00CE1362">
        <w:rPr>
          <w:sz w:val="20"/>
          <w:szCs w:val="20"/>
        </w:rPr>
        <w:t xml:space="preserve"> долгосрочного социально-экономического развития Российской Федерации до 2020 года, утвержденной </w:t>
      </w:r>
      <w:hyperlink r:id="rId55" w:history="1">
        <w:r w:rsidRPr="00CE1362">
          <w:rPr>
            <w:sz w:val="20"/>
            <w:szCs w:val="20"/>
          </w:rPr>
          <w:t>распоряжением</w:t>
        </w:r>
      </w:hyperlink>
      <w:r w:rsidRPr="00CE1362">
        <w:rPr>
          <w:sz w:val="20"/>
          <w:szCs w:val="20"/>
        </w:rPr>
        <w:t xml:space="preserve"> Правительства Российской Федерации от 17 ноября 2008 г. N 1662-р, </w:t>
      </w:r>
      <w:hyperlink r:id="rId56" w:history="1">
        <w:r w:rsidRPr="00CE1362">
          <w:rPr>
            <w:sz w:val="20"/>
            <w:szCs w:val="20"/>
          </w:rPr>
          <w:t>Законом</w:t>
        </w:r>
      </w:hyperlink>
      <w:r w:rsidRPr="00CE1362">
        <w:rPr>
          <w:sz w:val="20"/>
          <w:szCs w:val="20"/>
        </w:rPr>
        <w:t xml:space="preserve"> Республики Мордовия от 1 октября 2008 г. N 94-З "О стратегии социально-экономического развития Республики Мордовия до 2025 года", а также задачи по продовольственному обеспечению населения страны, предусмотренной </w:t>
      </w:r>
      <w:hyperlink r:id="rId57" w:history="1">
        <w:r w:rsidRPr="00CE1362">
          <w:rPr>
            <w:sz w:val="20"/>
            <w:szCs w:val="20"/>
          </w:rPr>
          <w:t>Доктриной</w:t>
        </w:r>
      </w:hyperlink>
      <w:r w:rsidRPr="00CE1362">
        <w:rPr>
          <w:sz w:val="20"/>
          <w:szCs w:val="20"/>
        </w:rPr>
        <w:t xml:space="preserve"> продовольственной безопасности Российской Федерации, утвержденной </w:t>
      </w:r>
      <w:hyperlink r:id="rId58" w:history="1">
        <w:r w:rsidRPr="00CE1362">
          <w:rPr>
            <w:sz w:val="20"/>
            <w:szCs w:val="20"/>
          </w:rPr>
          <w:t>Указом</w:t>
        </w:r>
      </w:hyperlink>
      <w:r w:rsidRPr="00CE1362">
        <w:rPr>
          <w:sz w:val="20"/>
          <w:szCs w:val="20"/>
        </w:rPr>
        <w:t xml:space="preserve"> Президента Российской Федерации от 30 января 2010 г. N 120, требует пересмотра места и роли сельских территорий в осуществлении стратегических социально-экономических преобразований в республике, в том числе принятия мер по созданию предпосылок для устойчивого развития сельских территорий путем:</w:t>
      </w:r>
    </w:p>
    <w:p w:rsidR="00CE1362" w:rsidRPr="00CE1362" w:rsidRDefault="00CE1362" w:rsidP="00CE1362">
      <w:pPr>
        <w:jc w:val="both"/>
        <w:rPr>
          <w:sz w:val="20"/>
          <w:szCs w:val="20"/>
        </w:rPr>
      </w:pPr>
      <w:r w:rsidRPr="00CE1362">
        <w:rPr>
          <w:sz w:val="20"/>
          <w:szCs w:val="20"/>
        </w:rPr>
        <w:t>повышения уровня комфортности условий жизнедеятельности;</w:t>
      </w:r>
    </w:p>
    <w:p w:rsidR="00CE1362" w:rsidRPr="00CE1362" w:rsidRDefault="00CE1362" w:rsidP="00CE1362">
      <w:pPr>
        <w:jc w:val="both"/>
        <w:rPr>
          <w:sz w:val="20"/>
          <w:szCs w:val="20"/>
        </w:rPr>
      </w:pPr>
      <w:r w:rsidRPr="00CE1362">
        <w:rPr>
          <w:sz w:val="20"/>
          <w:szCs w:val="20"/>
        </w:rPr>
        <w:t>повышения доступности улучшения жилищных условий для сельского населения;</w:t>
      </w:r>
    </w:p>
    <w:p w:rsidR="00CE1362" w:rsidRPr="00CE1362" w:rsidRDefault="00CE1362" w:rsidP="00CE1362">
      <w:pPr>
        <w:jc w:val="both"/>
        <w:rPr>
          <w:sz w:val="20"/>
          <w:szCs w:val="20"/>
        </w:rPr>
      </w:pPr>
      <w:r w:rsidRPr="00CE1362">
        <w:rPr>
          <w:sz w:val="20"/>
          <w:szCs w:val="20"/>
        </w:rPr>
        <w:t>повышения престижности сельскохозяйственного труда и формирования в обществе позитивного отношения к сельскому образу жизни;</w:t>
      </w:r>
    </w:p>
    <w:p w:rsidR="00CE1362" w:rsidRPr="00CE1362" w:rsidRDefault="00CE1362" w:rsidP="00CE1362">
      <w:pPr>
        <w:jc w:val="both"/>
        <w:rPr>
          <w:sz w:val="20"/>
          <w:szCs w:val="20"/>
        </w:rPr>
      </w:pPr>
      <w:r w:rsidRPr="00CE1362">
        <w:rPr>
          <w:sz w:val="20"/>
          <w:szCs w:val="20"/>
        </w:rPr>
        <w:t>улучшения демографической ситуации;</w:t>
      </w:r>
    </w:p>
    <w:p w:rsidR="00CE1362" w:rsidRPr="00CE1362" w:rsidRDefault="00CE1362" w:rsidP="00CE1362">
      <w:pPr>
        <w:jc w:val="both"/>
        <w:rPr>
          <w:sz w:val="20"/>
          <w:szCs w:val="20"/>
        </w:rPr>
      </w:pPr>
      <w:r w:rsidRPr="00CE1362">
        <w:rPr>
          <w:sz w:val="20"/>
          <w:szCs w:val="20"/>
        </w:rPr>
        <w:t>развития в сельской местности местного самоуправления и институтов гражданского общества.</w:t>
      </w:r>
    </w:p>
    <w:p w:rsidR="00CE1362" w:rsidRPr="00CE1362" w:rsidRDefault="00CE1362" w:rsidP="00CE1362">
      <w:pPr>
        <w:jc w:val="both"/>
        <w:rPr>
          <w:sz w:val="20"/>
          <w:szCs w:val="20"/>
        </w:rPr>
      </w:pPr>
      <w:r w:rsidRPr="00CE1362">
        <w:rPr>
          <w:sz w:val="20"/>
          <w:szCs w:val="20"/>
        </w:rPr>
        <w:t xml:space="preserve">В ходе экономических преобразований в аграрной сфере сформирован и планово увеличивается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экономического роста. Наращивание социально-экономического потенциала сельских территорий, придание этому процессу устойчивости и необратимости является стратегической задачей государственной аграрной политики, что закреплено в </w:t>
      </w:r>
      <w:hyperlink r:id="rId59" w:history="1">
        <w:r w:rsidRPr="00CE1362">
          <w:rPr>
            <w:sz w:val="20"/>
            <w:szCs w:val="20"/>
          </w:rPr>
          <w:t>Федеральном законе</w:t>
        </w:r>
      </w:hyperlink>
      <w:r w:rsidRPr="00CE1362">
        <w:rPr>
          <w:sz w:val="20"/>
          <w:szCs w:val="20"/>
        </w:rPr>
        <w:t xml:space="preserve"> от 29 декабря 2006 г. N 264-ФЗ "О развитии сельского хозяйства".</w:t>
      </w:r>
    </w:p>
    <w:p w:rsidR="00CE1362" w:rsidRPr="00CE1362" w:rsidRDefault="00CE1362" w:rsidP="00CE1362">
      <w:pPr>
        <w:jc w:val="both"/>
        <w:rPr>
          <w:sz w:val="20"/>
          <w:szCs w:val="20"/>
        </w:rPr>
      </w:pPr>
      <w:r w:rsidRPr="00CE1362">
        <w:rPr>
          <w:sz w:val="20"/>
          <w:szCs w:val="20"/>
        </w:rPr>
        <w:lastRenderedPageBreak/>
        <w:t>Дальнейшее повышение роли и конкурентоспособности республиканского аграрного сектора экономики 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w:t>
      </w:r>
    </w:p>
    <w:p w:rsidR="00CE1362" w:rsidRPr="00CE1362" w:rsidRDefault="00CE1362" w:rsidP="00CE1362">
      <w:pPr>
        <w:jc w:val="both"/>
        <w:rPr>
          <w:sz w:val="20"/>
          <w:szCs w:val="20"/>
        </w:rPr>
      </w:pPr>
      <w:r w:rsidRPr="00CE1362">
        <w:rPr>
          <w:sz w:val="20"/>
          <w:szCs w:val="20"/>
        </w:rPr>
        <w:t>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дотационности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rsidR="00CE1362" w:rsidRPr="00CE1362" w:rsidRDefault="00CE1362" w:rsidP="00CE1362">
      <w:pPr>
        <w:jc w:val="both"/>
        <w:rPr>
          <w:sz w:val="20"/>
          <w:szCs w:val="20"/>
        </w:rPr>
      </w:pPr>
      <w:r w:rsidRPr="00CE1362">
        <w:rPr>
          <w:sz w:val="20"/>
          <w:szCs w:val="20"/>
        </w:rPr>
        <w:t>В результате на селе сложилась неблагоприятная демографическая ситуация, прогрессирует обезлюдение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CE1362" w:rsidRPr="00CE1362" w:rsidRDefault="00CE1362" w:rsidP="00CE1362">
      <w:pPr>
        <w:jc w:val="both"/>
        <w:rPr>
          <w:sz w:val="20"/>
          <w:szCs w:val="20"/>
        </w:rPr>
      </w:pPr>
      <w:r w:rsidRPr="00CE1362">
        <w:rPr>
          <w:sz w:val="20"/>
          <w:szCs w:val="20"/>
        </w:rPr>
        <w:t>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2 - 3 раза ниже городского уровня.</w:t>
      </w:r>
    </w:p>
    <w:p w:rsidR="00CE1362" w:rsidRPr="00CE1362" w:rsidRDefault="00CE1362" w:rsidP="00CE1362">
      <w:pPr>
        <w:jc w:val="both"/>
        <w:rPr>
          <w:sz w:val="20"/>
          <w:szCs w:val="20"/>
        </w:rPr>
      </w:pPr>
      <w:r w:rsidRPr="00CE1362">
        <w:rPr>
          <w:sz w:val="20"/>
          <w:szCs w:val="20"/>
        </w:rPr>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CE1362" w:rsidRPr="00CE1362" w:rsidRDefault="00CE1362" w:rsidP="00CE1362">
      <w:pPr>
        <w:jc w:val="both"/>
        <w:rPr>
          <w:sz w:val="20"/>
          <w:szCs w:val="20"/>
        </w:rPr>
      </w:pPr>
      <w:r w:rsidRPr="00CE1362">
        <w:rPr>
          <w:sz w:val="20"/>
          <w:szCs w:val="20"/>
        </w:rPr>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rsidR="00CE1362" w:rsidRPr="00CE1362" w:rsidRDefault="00CE1362" w:rsidP="00CE1362">
      <w:pPr>
        <w:jc w:val="both"/>
        <w:rPr>
          <w:sz w:val="20"/>
          <w:szCs w:val="20"/>
        </w:rPr>
      </w:pPr>
      <w:r w:rsidRPr="00CE1362">
        <w:rPr>
          <w:sz w:val="20"/>
          <w:szCs w:val="20"/>
        </w:rPr>
        <w:t>Для обеспечения социально-экономического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 расположенных в сельской местности.</w:t>
      </w:r>
    </w:p>
    <w:p w:rsidR="00CE1362" w:rsidRPr="00CE1362" w:rsidRDefault="00CE1362" w:rsidP="00CE1362">
      <w:pPr>
        <w:jc w:val="both"/>
        <w:rPr>
          <w:sz w:val="20"/>
          <w:szCs w:val="20"/>
        </w:rPr>
      </w:pPr>
      <w:r w:rsidRPr="00CE1362">
        <w:rPr>
          <w:sz w:val="20"/>
          <w:szCs w:val="20"/>
        </w:rPr>
        <w:t>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использования программно-целевого метода, в том числе постановки задачи, определения путей ее решения с привлечением средств государственной поддержки на федеральном уровне.</w:t>
      </w:r>
    </w:p>
    <w:p w:rsidR="00CE1362" w:rsidRPr="00CE1362" w:rsidRDefault="00CE1362" w:rsidP="00CE1362">
      <w:pPr>
        <w:jc w:val="both"/>
        <w:rPr>
          <w:sz w:val="20"/>
          <w:szCs w:val="20"/>
        </w:rPr>
      </w:pPr>
      <w:r w:rsidRPr="00CE1362">
        <w:rPr>
          <w:sz w:val="20"/>
          <w:szCs w:val="20"/>
        </w:rPr>
        <w:t xml:space="preserve">Показателем результативности использования программно-целевого подхода являются позитивные изменения в комплексном развитии сельских территорий в ходе реализации приоритетных национальных проектов "Развитие агропромышленного комплекса", "Образование", "Здоровье", </w:t>
      </w:r>
      <w:hyperlink r:id="rId60" w:history="1">
        <w:r w:rsidRPr="00CE1362">
          <w:rPr>
            <w:sz w:val="20"/>
            <w:szCs w:val="20"/>
          </w:rPr>
          <w:t>Программы</w:t>
        </w:r>
      </w:hyperlink>
      <w:r w:rsidRPr="00CE1362">
        <w:rPr>
          <w:sz w:val="20"/>
          <w:szCs w:val="20"/>
        </w:rPr>
        <w:t xml:space="preserve"> развития сельского хозяйства и регулирования рынков сельскохозяйственной продукции, сырья и продовольствия Республики Мордовия на 2008 - 2012 года, утвержденной </w:t>
      </w:r>
      <w:hyperlink r:id="rId61" w:history="1">
        <w:r w:rsidRPr="00CE1362">
          <w:rPr>
            <w:sz w:val="20"/>
            <w:szCs w:val="20"/>
          </w:rPr>
          <w:t>постановлением</w:t>
        </w:r>
      </w:hyperlink>
      <w:r w:rsidRPr="00CE1362">
        <w:rPr>
          <w:sz w:val="20"/>
          <w:szCs w:val="20"/>
        </w:rPr>
        <w:t xml:space="preserve"> Правительства Республики Мордовия от 7 марта 2008 г. N 79, </w:t>
      </w:r>
      <w:hyperlink r:id="rId62" w:history="1">
        <w:r w:rsidRPr="00CE1362">
          <w:rPr>
            <w:sz w:val="20"/>
            <w:szCs w:val="20"/>
          </w:rPr>
          <w:t>Республиканской целевой программы</w:t>
        </w:r>
      </w:hyperlink>
      <w:r w:rsidRPr="00CE1362">
        <w:rPr>
          <w:sz w:val="20"/>
          <w:szCs w:val="20"/>
        </w:rPr>
        <w:t xml:space="preserve"> "Социальное развитие села до 2013 года", утвержденной </w:t>
      </w:r>
      <w:hyperlink r:id="rId63" w:history="1">
        <w:r w:rsidRPr="00CE1362">
          <w:rPr>
            <w:sz w:val="20"/>
            <w:szCs w:val="20"/>
          </w:rPr>
          <w:t>постановлением</w:t>
        </w:r>
      </w:hyperlink>
      <w:r w:rsidRPr="00CE1362">
        <w:rPr>
          <w:sz w:val="20"/>
          <w:szCs w:val="20"/>
        </w:rPr>
        <w:t xml:space="preserve"> Правительства Республики Мордовия от 31 декабря 2002 г. N 620, </w:t>
      </w:r>
      <w:hyperlink r:id="rId64" w:history="1">
        <w:r w:rsidRPr="00CE1362">
          <w:rPr>
            <w:sz w:val="20"/>
            <w:szCs w:val="20"/>
          </w:rPr>
          <w:t>Государственной программы</w:t>
        </w:r>
      </w:hyperlink>
      <w:r w:rsidRPr="00CE1362">
        <w:rPr>
          <w:sz w:val="20"/>
          <w:szCs w:val="20"/>
        </w:rPr>
        <w:t xml:space="preserve"> устойчивого развития сельских территорий Республики Мордовия на 2014 - 2017 годы и на период до 2020 года", утвержденной </w:t>
      </w:r>
      <w:hyperlink r:id="rId65" w:history="1">
        <w:r w:rsidRPr="00CE1362">
          <w:rPr>
            <w:sz w:val="20"/>
            <w:szCs w:val="20"/>
          </w:rPr>
          <w:t>постановлением</w:t>
        </w:r>
      </w:hyperlink>
      <w:r w:rsidRPr="00CE1362">
        <w:rPr>
          <w:sz w:val="20"/>
          <w:szCs w:val="20"/>
        </w:rPr>
        <w:t xml:space="preserve"> Правительства Республики Мордовия от 6 сентября 2013 г. N 373 (далее - Программы), которые создали определенные предпосылки для укрепления производственного и инфраструктурного потенциала сельских территорий, способствовали повышению занятости и доходов сельского населения, решению вопросов улучшения их жилищных условий и социальной среды обитания.</w:t>
      </w:r>
    </w:p>
    <w:p w:rsidR="00CE1362" w:rsidRPr="00CE1362" w:rsidRDefault="00CE1362" w:rsidP="00CE1362">
      <w:pPr>
        <w:jc w:val="both"/>
        <w:rPr>
          <w:sz w:val="20"/>
          <w:szCs w:val="20"/>
        </w:rPr>
      </w:pPr>
      <w:bookmarkStart w:id="143" w:name="sub_12002"/>
    </w:p>
    <w:p w:rsidR="00CE1362" w:rsidRPr="00CE1362" w:rsidRDefault="00CE1362" w:rsidP="00CE1362">
      <w:pPr>
        <w:jc w:val="both"/>
        <w:rPr>
          <w:sz w:val="20"/>
          <w:szCs w:val="20"/>
        </w:rPr>
      </w:pPr>
      <w:r w:rsidRPr="00CE1362">
        <w:rPr>
          <w:sz w:val="20"/>
          <w:szCs w:val="20"/>
        </w:rPr>
        <w:t>Глава 2. Приоритеты государственной политики в сфере реализации подпрограммы</w:t>
      </w:r>
    </w:p>
    <w:bookmarkEnd w:id="143"/>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CE1362" w:rsidRPr="00CE1362" w:rsidRDefault="00CE1362" w:rsidP="00CE1362">
      <w:pPr>
        <w:jc w:val="both"/>
        <w:rPr>
          <w:sz w:val="20"/>
          <w:szCs w:val="20"/>
        </w:rPr>
      </w:pPr>
      <w:r w:rsidRPr="00CE1362">
        <w:rPr>
          <w:sz w:val="20"/>
          <w:szCs w:val="20"/>
        </w:rPr>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Ельниковского муниципального района Республики Мордовия.</w:t>
      </w:r>
    </w:p>
    <w:p w:rsidR="00CE1362" w:rsidRPr="00CE1362" w:rsidRDefault="00CE1362" w:rsidP="00CE1362">
      <w:pPr>
        <w:jc w:val="both"/>
        <w:rPr>
          <w:sz w:val="20"/>
          <w:szCs w:val="20"/>
        </w:rPr>
      </w:pPr>
      <w:r w:rsidRPr="00CE1362">
        <w:rPr>
          <w:sz w:val="20"/>
          <w:szCs w:val="20"/>
        </w:rPr>
        <w:t>Целесообразность использования программно-целевого метода для решения задачи по устойчивому развитию сельских территорий подкреплена:</w:t>
      </w:r>
    </w:p>
    <w:p w:rsidR="00CE1362" w:rsidRPr="00CE1362" w:rsidRDefault="00CE1362" w:rsidP="00CE1362">
      <w:pPr>
        <w:jc w:val="both"/>
        <w:rPr>
          <w:sz w:val="20"/>
          <w:szCs w:val="20"/>
        </w:rPr>
      </w:pPr>
      <w:r w:rsidRPr="00CE1362">
        <w:rPr>
          <w:sz w:val="20"/>
          <w:szCs w:val="20"/>
        </w:rPr>
        <w:t>взаимосвязью целевых установок устойчивого развития сельских территорий с приоритетами социально-экономического развития Ельниковского муниципального района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CE1362" w:rsidRPr="00CE1362" w:rsidRDefault="00CE1362" w:rsidP="00CE1362">
      <w:pPr>
        <w:jc w:val="both"/>
        <w:rPr>
          <w:sz w:val="20"/>
          <w:szCs w:val="20"/>
        </w:rPr>
      </w:pPr>
      <w:r w:rsidRPr="00CE1362">
        <w:rPr>
          <w:sz w:val="20"/>
          <w:szCs w:val="20"/>
        </w:rPr>
        <w:t>долгосрочным характером социальных проблем сельских территорий, требующим системного подхода к их решению;</w:t>
      </w:r>
    </w:p>
    <w:p w:rsidR="00CE1362" w:rsidRPr="00CE1362" w:rsidRDefault="00CE1362" w:rsidP="00CE1362">
      <w:pPr>
        <w:jc w:val="both"/>
        <w:rPr>
          <w:sz w:val="20"/>
          <w:szCs w:val="20"/>
        </w:rPr>
      </w:pPr>
      <w:r w:rsidRPr="00CE1362">
        <w:rPr>
          <w:sz w:val="20"/>
          <w:szCs w:val="20"/>
        </w:rPr>
        <w:lastRenderedPageBreak/>
        <w:t>высоким уровнем затратности решения накопившихся проблем села, требующим привлечения средств государственной поддержки.</w:t>
      </w:r>
    </w:p>
    <w:p w:rsidR="00CE1362" w:rsidRPr="00CE1362" w:rsidRDefault="00CE1362" w:rsidP="00CE1362">
      <w:pPr>
        <w:jc w:val="both"/>
        <w:rPr>
          <w:sz w:val="20"/>
          <w:szCs w:val="20"/>
        </w:rPr>
      </w:pPr>
      <w:r w:rsidRPr="00CE1362">
        <w:rPr>
          <w:sz w:val="20"/>
          <w:szCs w:val="20"/>
        </w:rPr>
        <w:t>В связи с этим устойчивое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подпрограмма.</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Подпрограмма разработана для достижения следующих целей:</w:t>
      </w:r>
    </w:p>
    <w:p w:rsidR="00CE1362" w:rsidRPr="00CE1362" w:rsidRDefault="00CE1362" w:rsidP="00CE1362">
      <w:pPr>
        <w:jc w:val="both"/>
        <w:rPr>
          <w:sz w:val="20"/>
          <w:szCs w:val="20"/>
        </w:rPr>
      </w:pPr>
      <w:r w:rsidRPr="00CE1362">
        <w:rPr>
          <w:sz w:val="20"/>
          <w:szCs w:val="20"/>
        </w:rPr>
        <w:t>создание комфортных условий жизнедеятельности в сельской местности;</w:t>
      </w:r>
    </w:p>
    <w:p w:rsidR="00CE1362" w:rsidRPr="00CE1362" w:rsidRDefault="00CE1362" w:rsidP="00CE1362">
      <w:pPr>
        <w:jc w:val="both"/>
        <w:rPr>
          <w:sz w:val="20"/>
          <w:szCs w:val="20"/>
        </w:rPr>
      </w:pPr>
      <w:r w:rsidRPr="00CE1362">
        <w:rPr>
          <w:sz w:val="20"/>
          <w:szCs w:val="20"/>
        </w:rPr>
        <w:t>активизация участия граждан, проживающих в сельской местности, в решении вопросов местного значения.</w:t>
      </w:r>
    </w:p>
    <w:p w:rsidR="00CE1362" w:rsidRPr="00CE1362" w:rsidRDefault="00CE1362" w:rsidP="00CE1362">
      <w:pPr>
        <w:jc w:val="both"/>
        <w:rPr>
          <w:sz w:val="20"/>
          <w:szCs w:val="20"/>
        </w:rPr>
      </w:pPr>
      <w:r w:rsidRPr="00CE1362">
        <w:rPr>
          <w:sz w:val="20"/>
          <w:szCs w:val="20"/>
        </w:rPr>
        <w:t>Достижение целей подпрограммы будет осуществляться с учетом следующих подходов:</w:t>
      </w:r>
    </w:p>
    <w:p w:rsidR="00CE1362" w:rsidRPr="00CE1362" w:rsidRDefault="00CE1362" w:rsidP="00CE1362">
      <w:pPr>
        <w:jc w:val="both"/>
        <w:rPr>
          <w:sz w:val="20"/>
          <w:szCs w:val="20"/>
        </w:rPr>
      </w:pPr>
      <w:r w:rsidRPr="00CE1362">
        <w:rPr>
          <w:sz w:val="20"/>
          <w:szCs w:val="20"/>
        </w:rPr>
        <w:t>комплексное планирование развития сельских территорий и размещение объектов социальной и инженерной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rsidR="00CE1362" w:rsidRPr="00CE1362" w:rsidRDefault="00CE1362" w:rsidP="00CE1362">
      <w:pPr>
        <w:jc w:val="both"/>
        <w:rPr>
          <w:sz w:val="20"/>
          <w:szCs w:val="20"/>
        </w:rPr>
      </w:pPr>
      <w:r w:rsidRPr="00CE1362">
        <w:rPr>
          <w:sz w:val="20"/>
          <w:szCs w:val="20"/>
        </w:rPr>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развивается агропромышленное производство, реализуются или имеются планы по реализации инвестиционных проектов в агропромышленной сфере;</w:t>
      </w:r>
    </w:p>
    <w:p w:rsidR="00CE1362" w:rsidRPr="00CE1362" w:rsidRDefault="00CE1362" w:rsidP="00CE1362">
      <w:pPr>
        <w:jc w:val="both"/>
        <w:rPr>
          <w:sz w:val="20"/>
          <w:szCs w:val="20"/>
        </w:rPr>
      </w:pPr>
      <w:r w:rsidRPr="00CE1362">
        <w:rPr>
          <w:sz w:val="20"/>
          <w:szCs w:val="20"/>
        </w:rPr>
        <w:t>использование механизмов государственно-частного партнерства и привлечение средств внебюджетных источников для финансирования мероприятий подпрограммы, включая средства населения и организаций.</w:t>
      </w:r>
    </w:p>
    <w:p w:rsidR="00CE1362" w:rsidRPr="00CE1362" w:rsidRDefault="00CE1362" w:rsidP="00CE1362">
      <w:pPr>
        <w:jc w:val="both"/>
        <w:rPr>
          <w:sz w:val="20"/>
          <w:szCs w:val="20"/>
        </w:rPr>
      </w:pPr>
      <w:r w:rsidRPr="00CE1362">
        <w:rPr>
          <w:sz w:val="20"/>
          <w:szCs w:val="20"/>
        </w:rPr>
        <w:t>В настоящей подпрограмме под инвестиционным проектом в сфере агропромышленного комплекса понимается осуществление сельскохозяйственным товаропроизводителем капитальных вложений, связанных со строительством (реконструкцией, модернизацией) объектов сельскохозяйственного назначения, переработкой и реализацией сельскохозяйственной продукции, приобретением сельскохозяйственных животных, техники и оборудования, в процессе которых создаются высокотехнологичные рабочие места.</w:t>
      </w:r>
    </w:p>
    <w:p w:rsidR="00CE1362" w:rsidRPr="00CE1362" w:rsidRDefault="00CE1362" w:rsidP="00CE1362">
      <w:pPr>
        <w:jc w:val="both"/>
        <w:rPr>
          <w:sz w:val="20"/>
          <w:szCs w:val="20"/>
        </w:rPr>
      </w:pPr>
      <w:r w:rsidRPr="00CE1362">
        <w:rPr>
          <w:sz w:val="20"/>
          <w:szCs w:val="20"/>
        </w:rPr>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p w:rsidR="00CE1362" w:rsidRPr="00CE1362" w:rsidRDefault="00CE1362" w:rsidP="00CE1362">
      <w:pPr>
        <w:jc w:val="both"/>
        <w:rPr>
          <w:sz w:val="20"/>
          <w:szCs w:val="20"/>
        </w:rPr>
      </w:pPr>
      <w:r w:rsidRPr="00CE1362">
        <w:rPr>
          <w:sz w:val="20"/>
          <w:szCs w:val="20"/>
        </w:rPr>
        <w:t>Показатели (индикаторы) реализации подпрограммы оцениваются в целом для подпрограммы.</w:t>
      </w:r>
    </w:p>
    <w:p w:rsidR="00CE1362" w:rsidRPr="00CE1362" w:rsidRDefault="00CE1362" w:rsidP="00CE1362">
      <w:pPr>
        <w:jc w:val="both"/>
        <w:rPr>
          <w:sz w:val="20"/>
          <w:szCs w:val="20"/>
        </w:rPr>
      </w:pPr>
      <w:r w:rsidRPr="00CE1362">
        <w:rPr>
          <w:sz w:val="20"/>
          <w:szCs w:val="20"/>
        </w:rPr>
        <w:t>Эти показатели (индикаторы) предназначены для оценки наиболее существенных результатов реализации подпрограммы.</w:t>
      </w:r>
    </w:p>
    <w:p w:rsidR="00CE1362" w:rsidRPr="00CE1362" w:rsidRDefault="00CE1362" w:rsidP="00CE1362">
      <w:pPr>
        <w:jc w:val="both"/>
        <w:rPr>
          <w:sz w:val="20"/>
          <w:szCs w:val="20"/>
        </w:rPr>
      </w:pPr>
      <w:r w:rsidRPr="00CE1362">
        <w:rPr>
          <w:sz w:val="20"/>
          <w:szCs w:val="20"/>
        </w:rPr>
        <w:t>К общим показателям (индикаторам) подпрограммы относятся:</w:t>
      </w:r>
    </w:p>
    <w:p w:rsidR="00CE1362" w:rsidRPr="00CE1362" w:rsidRDefault="00CE1362" w:rsidP="00CE1362">
      <w:pPr>
        <w:jc w:val="both"/>
        <w:rPr>
          <w:sz w:val="20"/>
          <w:szCs w:val="20"/>
        </w:rPr>
      </w:pPr>
      <w:r w:rsidRPr="00CE1362">
        <w:rPr>
          <w:sz w:val="20"/>
          <w:szCs w:val="20"/>
        </w:rPr>
        <w:t>ввод (приобретение) жилья для граждан, проживающих в сельской местности, в том числе для молодых семей и молодых специалистов;</w:t>
      </w:r>
    </w:p>
    <w:p w:rsidR="00CE1362" w:rsidRPr="00CE1362" w:rsidRDefault="00CE1362" w:rsidP="00CE1362">
      <w:pPr>
        <w:jc w:val="both"/>
        <w:rPr>
          <w:sz w:val="20"/>
          <w:szCs w:val="20"/>
        </w:rPr>
      </w:pPr>
      <w:r w:rsidRPr="00CE1362">
        <w:rPr>
          <w:sz w:val="20"/>
          <w:szCs w:val="20"/>
        </w:rPr>
        <w:t>ввод в действие фельдшерско-акушерских пунктов и (или) офисов врачей общей практики;</w:t>
      </w:r>
    </w:p>
    <w:p w:rsidR="00CE1362" w:rsidRPr="00CE1362" w:rsidRDefault="00CE1362" w:rsidP="00CE1362">
      <w:pPr>
        <w:jc w:val="both"/>
        <w:rPr>
          <w:sz w:val="20"/>
          <w:szCs w:val="20"/>
        </w:rPr>
      </w:pPr>
      <w:r w:rsidRPr="00CE1362">
        <w:rPr>
          <w:sz w:val="20"/>
          <w:szCs w:val="20"/>
        </w:rPr>
        <w:t>ввод в действие плоскостных спортивных сооружений;</w:t>
      </w:r>
    </w:p>
    <w:p w:rsidR="00CE1362" w:rsidRPr="00CE1362" w:rsidRDefault="00CE1362" w:rsidP="00CE1362">
      <w:pPr>
        <w:jc w:val="both"/>
        <w:rPr>
          <w:sz w:val="20"/>
          <w:szCs w:val="20"/>
        </w:rPr>
      </w:pPr>
      <w:r w:rsidRPr="00CE1362">
        <w:rPr>
          <w:sz w:val="20"/>
          <w:szCs w:val="20"/>
        </w:rPr>
        <w:t>ввод в действие распределительных газовых сетей;</w:t>
      </w:r>
    </w:p>
    <w:p w:rsidR="00CE1362" w:rsidRPr="00CE1362" w:rsidRDefault="00CE1362" w:rsidP="00CE1362">
      <w:pPr>
        <w:jc w:val="both"/>
        <w:rPr>
          <w:sz w:val="20"/>
          <w:szCs w:val="20"/>
        </w:rPr>
      </w:pPr>
      <w:r w:rsidRPr="00CE1362">
        <w:rPr>
          <w:sz w:val="20"/>
          <w:szCs w:val="20"/>
        </w:rPr>
        <w:t>ввод в действие локальных водопроводов;</w:t>
      </w:r>
    </w:p>
    <w:p w:rsidR="00CE1362" w:rsidRPr="00CE1362" w:rsidRDefault="00CE1362" w:rsidP="00CE1362">
      <w:pPr>
        <w:jc w:val="both"/>
        <w:rPr>
          <w:sz w:val="20"/>
          <w:szCs w:val="20"/>
        </w:rPr>
      </w:pPr>
      <w:r w:rsidRPr="00CE1362">
        <w:rPr>
          <w:sz w:val="20"/>
          <w:szCs w:val="20"/>
        </w:rPr>
        <w:t>реализация проектов комплексного обустройства площадок под компактную жилищную застройку населенных пунктах, расположенных в сельской местности;</w:t>
      </w:r>
    </w:p>
    <w:p w:rsidR="00CE1362" w:rsidRPr="00CE1362" w:rsidRDefault="00CE1362" w:rsidP="00CE1362">
      <w:pPr>
        <w:jc w:val="both"/>
        <w:rPr>
          <w:sz w:val="20"/>
          <w:szCs w:val="20"/>
        </w:rPr>
      </w:pPr>
      <w:r w:rsidRPr="00CE1362">
        <w:rPr>
          <w:sz w:val="20"/>
          <w:szCs w:val="20"/>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p w:rsidR="00CE1362" w:rsidRPr="00CE1362" w:rsidRDefault="00CE1362" w:rsidP="00CE1362">
      <w:pPr>
        <w:jc w:val="both"/>
        <w:rPr>
          <w:sz w:val="20"/>
          <w:szCs w:val="20"/>
        </w:rPr>
      </w:pPr>
      <w:r w:rsidRPr="00CE1362">
        <w:rPr>
          <w:sz w:val="20"/>
          <w:szCs w:val="20"/>
        </w:rPr>
        <w:t>реализация проектов местных инициатив граждан, проживающих в сельской местности, получивших грантовую поддержку.</w:t>
      </w:r>
    </w:p>
    <w:p w:rsidR="00CE1362" w:rsidRPr="00CE1362" w:rsidRDefault="00CE1362" w:rsidP="00CE1362">
      <w:pPr>
        <w:jc w:val="both"/>
        <w:rPr>
          <w:sz w:val="20"/>
          <w:szCs w:val="20"/>
        </w:rPr>
      </w:pPr>
      <w:r w:rsidRPr="00CE1362">
        <w:rPr>
          <w:sz w:val="20"/>
          <w:szCs w:val="20"/>
        </w:rPr>
        <w:t>Реализация подпрограммы будет осуществляться в 2018 - 2020 годах.</w:t>
      </w:r>
    </w:p>
    <w:p w:rsidR="00CE1362" w:rsidRPr="00CE1362" w:rsidRDefault="00CE1362" w:rsidP="00CE1362">
      <w:pPr>
        <w:jc w:val="both"/>
        <w:rPr>
          <w:sz w:val="20"/>
          <w:szCs w:val="20"/>
        </w:rPr>
      </w:pPr>
      <w:r w:rsidRPr="00CE1362">
        <w:rPr>
          <w:sz w:val="20"/>
          <w:szCs w:val="20"/>
        </w:rPr>
        <w:t>В рамках подпрограммы планируется:</w:t>
      </w:r>
    </w:p>
    <w:p w:rsidR="00CE1362" w:rsidRPr="00CE1362" w:rsidRDefault="00CE1362" w:rsidP="00CE1362">
      <w:pPr>
        <w:jc w:val="both"/>
        <w:rPr>
          <w:sz w:val="20"/>
          <w:szCs w:val="20"/>
        </w:rPr>
      </w:pPr>
      <w:r w:rsidRPr="00CE1362">
        <w:rPr>
          <w:sz w:val="20"/>
          <w:szCs w:val="20"/>
        </w:rPr>
        <w:t>ввод (приобретение) 2,616 тыс. кв. метров жилья для граждан, проживающих в сельской местности, в том числе 1,810 тыс. кв. метров для молодых семей и молодых специалистов;</w:t>
      </w:r>
    </w:p>
    <w:p w:rsidR="00CE1362" w:rsidRPr="00CE1362" w:rsidRDefault="00CE1362" w:rsidP="00CE1362">
      <w:pPr>
        <w:jc w:val="both"/>
        <w:rPr>
          <w:sz w:val="20"/>
          <w:szCs w:val="20"/>
        </w:rPr>
      </w:pPr>
      <w:r w:rsidRPr="00CE1362">
        <w:rPr>
          <w:sz w:val="20"/>
          <w:szCs w:val="20"/>
        </w:rPr>
        <w:t>ввод в действие 1 фельдшерско-акушерского пункта и (или) офисов врачей общей практики;</w:t>
      </w:r>
    </w:p>
    <w:p w:rsidR="00CE1362" w:rsidRPr="00CE1362" w:rsidRDefault="00CE1362" w:rsidP="00CE1362">
      <w:pPr>
        <w:jc w:val="both"/>
        <w:rPr>
          <w:sz w:val="20"/>
          <w:szCs w:val="20"/>
        </w:rPr>
      </w:pPr>
      <w:r w:rsidRPr="00CE1362">
        <w:rPr>
          <w:sz w:val="20"/>
          <w:szCs w:val="20"/>
        </w:rPr>
        <w:t>ввод в действие плоскостных спортивных сооружений не предусмотрено;</w:t>
      </w:r>
    </w:p>
    <w:p w:rsidR="00CE1362" w:rsidRPr="00CE1362" w:rsidRDefault="00CE1362" w:rsidP="00CE1362">
      <w:pPr>
        <w:jc w:val="both"/>
        <w:rPr>
          <w:sz w:val="20"/>
          <w:szCs w:val="20"/>
        </w:rPr>
      </w:pPr>
      <w:r w:rsidRPr="00CE1362">
        <w:rPr>
          <w:sz w:val="20"/>
          <w:szCs w:val="20"/>
        </w:rPr>
        <w:t>ввод в действие  распределительных газовых сетей не предусмотрено;</w:t>
      </w:r>
    </w:p>
    <w:p w:rsidR="00CE1362" w:rsidRPr="00CE1362" w:rsidRDefault="00CE1362" w:rsidP="00CE1362">
      <w:pPr>
        <w:jc w:val="both"/>
        <w:rPr>
          <w:sz w:val="20"/>
          <w:szCs w:val="20"/>
        </w:rPr>
      </w:pPr>
      <w:r w:rsidRPr="00CE1362">
        <w:rPr>
          <w:sz w:val="20"/>
          <w:szCs w:val="20"/>
        </w:rPr>
        <w:t>ввод в действие 4,462 км локальных водопроводов;</w:t>
      </w:r>
    </w:p>
    <w:p w:rsidR="00CE1362" w:rsidRPr="00CE1362" w:rsidRDefault="00CE1362" w:rsidP="00CE1362">
      <w:pPr>
        <w:jc w:val="both"/>
        <w:rPr>
          <w:sz w:val="20"/>
          <w:szCs w:val="20"/>
        </w:rPr>
      </w:pPr>
      <w:r w:rsidRPr="00CE1362">
        <w:rPr>
          <w:sz w:val="20"/>
          <w:szCs w:val="20"/>
        </w:rPr>
        <w:t>реализация проектов комплексного обустройства площадок под компактную жилищную застройку, расположенных в сельской местности не предусмотрено;</w:t>
      </w:r>
    </w:p>
    <w:p w:rsidR="00CE1362" w:rsidRPr="00CE1362" w:rsidRDefault="00CE1362" w:rsidP="00CE1362">
      <w:pPr>
        <w:jc w:val="both"/>
        <w:rPr>
          <w:sz w:val="20"/>
          <w:szCs w:val="20"/>
        </w:rPr>
      </w:pPr>
      <w:r w:rsidRPr="00CE1362">
        <w:rPr>
          <w:sz w:val="20"/>
          <w:szCs w:val="20"/>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 не предусмотрено;</w:t>
      </w:r>
    </w:p>
    <w:p w:rsidR="00CE1362" w:rsidRPr="00CE1362" w:rsidRDefault="00CE1362" w:rsidP="00CE1362">
      <w:pPr>
        <w:jc w:val="both"/>
        <w:rPr>
          <w:sz w:val="20"/>
          <w:szCs w:val="20"/>
        </w:rPr>
      </w:pPr>
      <w:r w:rsidRPr="00CE1362">
        <w:rPr>
          <w:sz w:val="20"/>
          <w:szCs w:val="20"/>
        </w:rPr>
        <w:t>реализация 1 проекта местных инициатив граждан, проживающих в сельской местности, получивших грантовую поддержку.</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lastRenderedPageBreak/>
        <w:t>Раздел 2. Характеристика основных мероприятий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В состав подпрограммы включены следующие основные мероприятия:</w:t>
      </w:r>
    </w:p>
    <w:p w:rsidR="00CE1362" w:rsidRPr="00CE1362" w:rsidRDefault="00CE1362" w:rsidP="00CE1362">
      <w:pPr>
        <w:jc w:val="both"/>
        <w:rPr>
          <w:sz w:val="20"/>
          <w:szCs w:val="20"/>
        </w:rPr>
      </w:pPr>
      <w:r w:rsidRPr="00CE1362">
        <w:rPr>
          <w:sz w:val="20"/>
          <w:szCs w:val="20"/>
        </w:rPr>
        <w:t>1) улучшение жилищных условий граждан, проживающих в сельской местности, в том числе молодых семей и молодых специалистов;</w:t>
      </w:r>
    </w:p>
    <w:p w:rsidR="00CE1362" w:rsidRPr="00CE1362" w:rsidRDefault="00CE1362" w:rsidP="00CE1362">
      <w:pPr>
        <w:jc w:val="both"/>
        <w:rPr>
          <w:sz w:val="20"/>
          <w:szCs w:val="20"/>
        </w:rPr>
      </w:pPr>
      <w:r w:rsidRPr="00CE1362">
        <w:rPr>
          <w:sz w:val="20"/>
          <w:szCs w:val="20"/>
        </w:rPr>
        <w:t>2) комплексное обустройство населенных пунктов, расположенных в сельской местности, объектами социальной и инженерной инфраструктуры;</w:t>
      </w:r>
    </w:p>
    <w:p w:rsidR="00CE1362" w:rsidRPr="00CE1362" w:rsidRDefault="00CE1362" w:rsidP="00CE1362">
      <w:pPr>
        <w:jc w:val="both"/>
        <w:rPr>
          <w:sz w:val="20"/>
          <w:szCs w:val="20"/>
        </w:rPr>
      </w:pPr>
      <w:r w:rsidRPr="00CE1362">
        <w:rPr>
          <w:sz w:val="20"/>
          <w:szCs w:val="20"/>
        </w:rPr>
        <w:t>3) поддержка местных инициатив граждан, проживающих в сельской местности.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4. Мероприятие "Улучшение жилищных условий граждан, проживающих в сельской местности, в том числе молодых семей и молодых специалистов"</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Целями мероприятий по улучшению жилищных условий граждан, проживающих в сельской местности, в том числе молодых семей и молодых специалистов,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rsidR="00CE1362" w:rsidRPr="00CE1362" w:rsidRDefault="00CE1362" w:rsidP="00CE1362">
      <w:pPr>
        <w:jc w:val="both"/>
        <w:rPr>
          <w:sz w:val="20"/>
          <w:szCs w:val="20"/>
        </w:rPr>
      </w:pPr>
      <w:r w:rsidRPr="00CE1362">
        <w:rPr>
          <w:sz w:val="20"/>
          <w:szCs w:val="20"/>
        </w:rPr>
        <w:t>Повышение доступности улучшения жилищных условий граждан, проживающих в сельской местности, в том числе молодых семей и молодых специалистов, предусматривается осуществлять путем:</w:t>
      </w:r>
    </w:p>
    <w:p w:rsidR="00CE1362" w:rsidRPr="00CE1362" w:rsidRDefault="00CE1362" w:rsidP="00CE1362">
      <w:pPr>
        <w:jc w:val="both"/>
        <w:rPr>
          <w:sz w:val="20"/>
          <w:szCs w:val="20"/>
        </w:rPr>
      </w:pPr>
      <w:r w:rsidRPr="00CE1362">
        <w:rPr>
          <w:sz w:val="20"/>
          <w:szCs w:val="20"/>
        </w:rPr>
        <w:t>предоставления социальных выплат за счет средств федерального, республиканского и местных бюджетов на строительство и приобретение жилья в сельской местности;</w:t>
      </w:r>
    </w:p>
    <w:p w:rsidR="00CE1362" w:rsidRPr="00CE1362" w:rsidRDefault="00CE1362" w:rsidP="00CE1362">
      <w:pPr>
        <w:jc w:val="both"/>
        <w:rPr>
          <w:sz w:val="20"/>
          <w:szCs w:val="20"/>
        </w:rPr>
      </w:pPr>
      <w:r w:rsidRPr="00CE1362">
        <w:rPr>
          <w:sz w:val="20"/>
          <w:szCs w:val="20"/>
        </w:rPr>
        <w:t>софинансирования строительства (приобретения) жилья, предоставляемого молодым семьям и молодым специалистам по договорам найма с правом последующего выкупа.</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и республиканского бюджетов.</w:t>
      </w:r>
    </w:p>
    <w:p w:rsidR="00CE1362" w:rsidRPr="00CE1362" w:rsidRDefault="00CE1362" w:rsidP="00CE1362">
      <w:pPr>
        <w:jc w:val="both"/>
        <w:rPr>
          <w:sz w:val="20"/>
          <w:szCs w:val="20"/>
        </w:rPr>
      </w:pPr>
      <w:r w:rsidRPr="00CE1362">
        <w:rPr>
          <w:sz w:val="20"/>
          <w:szCs w:val="20"/>
        </w:rPr>
        <w:t>Порядок реализации мероприятий по улучшению жилищных условий граждан, проживающих в сельской местности, в том числе молодых семей и молодых специалистов, утверждается постановлением Правительства Республики Мордовия.</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5.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Реализация мероприятий по комплексному обустройству населенных пунктов, расположенных в сельской местности, объектами социальной и инженерной инфраструктуры, автомобильными дорогами осуществляется по четырем направлениям:</w:t>
      </w:r>
    </w:p>
    <w:p w:rsidR="00CE1362" w:rsidRPr="00CE1362" w:rsidRDefault="00CE1362" w:rsidP="00CE1362">
      <w:pPr>
        <w:jc w:val="both"/>
        <w:rPr>
          <w:sz w:val="20"/>
          <w:szCs w:val="20"/>
        </w:rPr>
      </w:pPr>
      <w:r w:rsidRPr="00CE1362">
        <w:rPr>
          <w:sz w:val="20"/>
          <w:szCs w:val="20"/>
        </w:rPr>
        <w:t>1) обустройство населенных пунктов, расположенных в сельской местности, объектами социальной и инженерной инфраструктуры с учетом комплексного (проектного) подхода;</w:t>
      </w:r>
    </w:p>
    <w:p w:rsidR="00CE1362" w:rsidRPr="00CE1362" w:rsidRDefault="00CE1362" w:rsidP="00CE1362">
      <w:pPr>
        <w:jc w:val="both"/>
        <w:rPr>
          <w:sz w:val="20"/>
          <w:szCs w:val="20"/>
        </w:rPr>
      </w:pPr>
      <w:r w:rsidRPr="00CE1362">
        <w:rPr>
          <w:sz w:val="20"/>
          <w:szCs w:val="20"/>
        </w:rPr>
        <w:t>2) реализация проектов комплексного обустройства площадок под компактную жилищную застройку в сельской местности;</w:t>
      </w:r>
    </w:p>
    <w:p w:rsidR="00CE1362" w:rsidRPr="00CE1362" w:rsidRDefault="00CE1362" w:rsidP="00CE1362">
      <w:pPr>
        <w:jc w:val="both"/>
        <w:rPr>
          <w:sz w:val="20"/>
          <w:szCs w:val="20"/>
        </w:rPr>
      </w:pPr>
      <w:r w:rsidRPr="00CE1362">
        <w:rPr>
          <w:sz w:val="20"/>
          <w:szCs w:val="20"/>
        </w:rPr>
        <w:t>3) строительство и реконструкция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p w:rsidR="00CE1362" w:rsidRPr="00CE1362" w:rsidRDefault="00CE1362" w:rsidP="00CE1362">
      <w:pPr>
        <w:jc w:val="both"/>
        <w:rPr>
          <w:sz w:val="20"/>
          <w:szCs w:val="20"/>
        </w:rPr>
      </w:pPr>
      <w:r w:rsidRPr="00CE1362">
        <w:rPr>
          <w:sz w:val="20"/>
          <w:szCs w:val="20"/>
        </w:rPr>
        <w:t>4) развитие и расширение сети учреждений культурно-досугового типа в сельской местности.</w:t>
      </w:r>
    </w:p>
    <w:p w:rsidR="00CE1362" w:rsidRPr="00CE1362" w:rsidRDefault="00CE1362" w:rsidP="00CE1362">
      <w:pPr>
        <w:jc w:val="both"/>
        <w:rPr>
          <w:sz w:val="20"/>
          <w:szCs w:val="20"/>
        </w:rPr>
      </w:pPr>
      <w:r w:rsidRPr="00CE1362">
        <w:rPr>
          <w:sz w:val="20"/>
          <w:szCs w:val="20"/>
        </w:rPr>
        <w:t>В рамках обустройства населенных пунктов, расположенных в сельской местности, объектами социальной и инженерной инфраструктуры с учетом комплексного (проектного) подхода, предусматривается оказание государственной поддержки на развитие сети следующих объектов социальной и инженерной инфраструктуры в сельской местности:</w:t>
      </w:r>
    </w:p>
    <w:p w:rsidR="00CE1362" w:rsidRPr="00CE1362" w:rsidRDefault="00CE1362" w:rsidP="00CE1362">
      <w:pPr>
        <w:jc w:val="both"/>
        <w:rPr>
          <w:sz w:val="20"/>
          <w:szCs w:val="20"/>
        </w:rPr>
      </w:pPr>
      <w:r w:rsidRPr="00CE1362">
        <w:rPr>
          <w:sz w:val="20"/>
          <w:szCs w:val="20"/>
        </w:rPr>
        <w:t>общеобразовательные организации;</w:t>
      </w:r>
    </w:p>
    <w:p w:rsidR="00CE1362" w:rsidRPr="00CE1362" w:rsidRDefault="00CE1362" w:rsidP="00CE1362">
      <w:pPr>
        <w:jc w:val="both"/>
        <w:rPr>
          <w:sz w:val="20"/>
          <w:szCs w:val="20"/>
        </w:rPr>
      </w:pPr>
      <w:r w:rsidRPr="00CE1362">
        <w:rPr>
          <w:sz w:val="20"/>
          <w:szCs w:val="20"/>
        </w:rPr>
        <w:t>фельдшерско-акушерские пункты и (или) офисы врачей общей практики;</w:t>
      </w:r>
    </w:p>
    <w:p w:rsidR="00CE1362" w:rsidRPr="00CE1362" w:rsidRDefault="00CE1362" w:rsidP="00CE1362">
      <w:pPr>
        <w:jc w:val="both"/>
        <w:rPr>
          <w:sz w:val="20"/>
          <w:szCs w:val="20"/>
        </w:rPr>
      </w:pPr>
      <w:r w:rsidRPr="00CE1362">
        <w:rPr>
          <w:sz w:val="20"/>
          <w:szCs w:val="20"/>
        </w:rPr>
        <w:t>плоскостные спортивные сооружения;</w:t>
      </w:r>
    </w:p>
    <w:p w:rsidR="00CE1362" w:rsidRPr="00CE1362" w:rsidRDefault="00CE1362" w:rsidP="00CE1362">
      <w:pPr>
        <w:jc w:val="both"/>
        <w:rPr>
          <w:sz w:val="20"/>
          <w:szCs w:val="20"/>
        </w:rPr>
      </w:pPr>
      <w:r w:rsidRPr="00CE1362">
        <w:rPr>
          <w:sz w:val="20"/>
          <w:szCs w:val="20"/>
        </w:rPr>
        <w:t>распределительные газовые сети;</w:t>
      </w:r>
    </w:p>
    <w:p w:rsidR="00CE1362" w:rsidRPr="00CE1362" w:rsidRDefault="00CE1362" w:rsidP="00CE1362">
      <w:pPr>
        <w:jc w:val="both"/>
        <w:rPr>
          <w:sz w:val="20"/>
          <w:szCs w:val="20"/>
        </w:rPr>
      </w:pPr>
      <w:r w:rsidRPr="00CE1362">
        <w:rPr>
          <w:sz w:val="20"/>
          <w:szCs w:val="20"/>
        </w:rPr>
        <w:t>локальные водопроводы.</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и республиканского бюджетов.</w:t>
      </w:r>
    </w:p>
    <w:p w:rsidR="00CE1362" w:rsidRPr="00CE1362" w:rsidRDefault="00CE1362" w:rsidP="00CE1362">
      <w:pPr>
        <w:jc w:val="both"/>
        <w:rPr>
          <w:sz w:val="20"/>
          <w:szCs w:val="20"/>
        </w:rPr>
      </w:pPr>
      <w:r w:rsidRPr="00CE1362">
        <w:rPr>
          <w:sz w:val="20"/>
          <w:szCs w:val="20"/>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CE1362" w:rsidRPr="00CE1362" w:rsidRDefault="00CE1362" w:rsidP="00CE1362">
      <w:pPr>
        <w:jc w:val="both"/>
        <w:rPr>
          <w:sz w:val="20"/>
          <w:szCs w:val="20"/>
        </w:rPr>
      </w:pPr>
      <w:r w:rsidRPr="00CE1362">
        <w:rPr>
          <w:sz w:val="20"/>
          <w:szCs w:val="20"/>
        </w:rPr>
        <w:t>Реализация проектов комплексного обустройства площадок под компактную жилищную застройку в сельской местности предусматривает предоставление субсидий органам местного самоуправления для долевого финансирования расходов на мероприятия по реализации проектов комплексного обустройства площадок под компактную жилищную застройку, включающих:</w:t>
      </w:r>
    </w:p>
    <w:p w:rsidR="00CE1362" w:rsidRPr="00CE1362" w:rsidRDefault="00CE1362" w:rsidP="00CE1362">
      <w:pPr>
        <w:jc w:val="both"/>
        <w:rPr>
          <w:sz w:val="20"/>
          <w:szCs w:val="20"/>
        </w:rPr>
      </w:pPr>
      <w:r w:rsidRPr="00CE1362">
        <w:rPr>
          <w:sz w:val="20"/>
          <w:szCs w:val="20"/>
        </w:rPr>
        <w:t>инженерную подготовку площадки под компактную жилищную застройку;</w:t>
      </w:r>
    </w:p>
    <w:p w:rsidR="00CE1362" w:rsidRPr="00CE1362" w:rsidRDefault="00CE1362" w:rsidP="00CE1362">
      <w:pPr>
        <w:jc w:val="both"/>
        <w:rPr>
          <w:sz w:val="20"/>
          <w:szCs w:val="20"/>
        </w:rPr>
      </w:pPr>
      <w:r w:rsidRPr="00CE1362">
        <w:rPr>
          <w:sz w:val="20"/>
          <w:szCs w:val="20"/>
        </w:rPr>
        <w:t xml:space="preserve">строительство и реконструкцию объектов социальной и культурной сферы (дошкольные образовательные и общеобразовательные организации, амбулаторно-поликлинические учреждения, фельдшерско-акушерские </w:t>
      </w:r>
      <w:r w:rsidRPr="00CE1362">
        <w:rPr>
          <w:sz w:val="20"/>
          <w:szCs w:val="20"/>
        </w:rPr>
        <w:lastRenderedPageBreak/>
        <w:t>пункты, офисы врачей общей практики, учреждения культурно-досугового типа, спортивные сооружения и площадки);</w:t>
      </w:r>
    </w:p>
    <w:p w:rsidR="00CE1362" w:rsidRPr="00CE1362" w:rsidRDefault="00CE1362" w:rsidP="00CE1362">
      <w:pPr>
        <w:jc w:val="both"/>
        <w:rPr>
          <w:sz w:val="20"/>
          <w:szCs w:val="20"/>
        </w:rPr>
      </w:pPr>
      <w:r w:rsidRPr="00CE1362">
        <w:rPr>
          <w:sz w:val="20"/>
          <w:szCs w:val="20"/>
        </w:rPr>
        <w:t>обеспечение уличного освещения, строительство уличных дорог, проездов и тротуаров, а также озеленение.</w:t>
      </w:r>
    </w:p>
    <w:p w:rsidR="00CE1362" w:rsidRPr="00CE1362" w:rsidRDefault="00CE1362" w:rsidP="00CE1362">
      <w:pPr>
        <w:jc w:val="both"/>
        <w:rPr>
          <w:sz w:val="20"/>
          <w:szCs w:val="20"/>
        </w:rPr>
      </w:pPr>
      <w:r w:rsidRPr="00CE1362">
        <w:rPr>
          <w:sz w:val="20"/>
          <w:szCs w:val="20"/>
        </w:rPr>
        <w:t>Проекты комплексной застройки должны реализовываться в местах ускоренного развития агропромышленного комплекса, в том числе на территории реализуемых в рамках Государственной программы инвестиционных проектов, с привлечением молодых специалистов, обладающих знаниями в области современных технологий агропромышленного производства.</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и республиканского бюджетов.</w:t>
      </w:r>
    </w:p>
    <w:p w:rsidR="00CE1362" w:rsidRPr="00CE1362" w:rsidRDefault="00CE1362" w:rsidP="00CE1362">
      <w:pPr>
        <w:jc w:val="both"/>
        <w:rPr>
          <w:sz w:val="20"/>
          <w:szCs w:val="20"/>
        </w:rPr>
      </w:pPr>
      <w:r w:rsidRPr="00CE1362">
        <w:rPr>
          <w:sz w:val="20"/>
          <w:szCs w:val="20"/>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CE1362" w:rsidRPr="00CE1362" w:rsidRDefault="00CE1362" w:rsidP="00CE1362">
      <w:pPr>
        <w:jc w:val="both"/>
        <w:rPr>
          <w:sz w:val="20"/>
          <w:szCs w:val="20"/>
        </w:rPr>
      </w:pPr>
      <w:r w:rsidRPr="00CE1362">
        <w:rPr>
          <w:sz w:val="20"/>
          <w:szCs w:val="20"/>
        </w:rPr>
        <w:t>Настоящая подпрограмма предусматривает оказание государственной поддержки на строительство и реконструкцию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p w:rsidR="00CE1362" w:rsidRPr="00CE1362" w:rsidRDefault="00CE1362" w:rsidP="00CE1362">
      <w:pPr>
        <w:jc w:val="both"/>
        <w:rPr>
          <w:sz w:val="20"/>
          <w:szCs w:val="20"/>
        </w:rPr>
      </w:pPr>
      <w:r w:rsidRPr="00CE1362">
        <w:rPr>
          <w:sz w:val="20"/>
          <w:szCs w:val="20"/>
        </w:rPr>
        <w:t>К общественно значимым объектам сельских населенных пунктов относятся здания обособленного подразделения организации почтовой связи, здания органа государственной власти или органа местного самоуправления либо иные расположенные в сельском населенном пункте здания или сооружения, в которых расположены школа, детский сад, больница, поликлиника или фельдшерско-акушерский пункт, объекты торговли.</w:t>
      </w:r>
    </w:p>
    <w:p w:rsidR="00CE1362" w:rsidRPr="00CE1362" w:rsidRDefault="00CE1362" w:rsidP="00CE1362">
      <w:pPr>
        <w:jc w:val="both"/>
        <w:rPr>
          <w:sz w:val="20"/>
          <w:szCs w:val="20"/>
        </w:rPr>
      </w:pPr>
      <w:r w:rsidRPr="00CE1362">
        <w:rPr>
          <w:sz w:val="20"/>
          <w:szCs w:val="20"/>
        </w:rPr>
        <w:t>К объектам производства и переработки сельскохозяйственной продукции относятся объекты, осуществляющие производство, хранение, первичную и последующую (промышленную) переработку сельскохозяйственной продукции согласно перечню, утвержденному постановлением Правительства Российской Федерации от 11 июня 2008 г. N 446 "Об утверждении перечня сельскохозяйственной продукции, производство, первичную и последующую (промышленную) переработку которой осуществляют сельскохозяйственные товаропроизводители".</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и республиканского бюджетов.</w:t>
      </w:r>
    </w:p>
    <w:p w:rsidR="00CE1362" w:rsidRPr="00CE1362" w:rsidRDefault="00CE1362" w:rsidP="00CE1362">
      <w:pPr>
        <w:jc w:val="both"/>
        <w:rPr>
          <w:sz w:val="20"/>
          <w:szCs w:val="20"/>
        </w:rPr>
      </w:pPr>
      <w:r w:rsidRPr="00CE1362">
        <w:rPr>
          <w:sz w:val="20"/>
          <w:szCs w:val="20"/>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CE1362" w:rsidRPr="00CE1362" w:rsidRDefault="00CE1362" w:rsidP="00CE1362">
      <w:pPr>
        <w:jc w:val="both"/>
        <w:rPr>
          <w:sz w:val="20"/>
          <w:szCs w:val="20"/>
        </w:rPr>
      </w:pPr>
      <w:r w:rsidRPr="00CE1362">
        <w:rPr>
          <w:sz w:val="20"/>
          <w:szCs w:val="20"/>
        </w:rPr>
        <w:t>В рамках реализация мероприятий по развитию сети учреждений культурно-досугового типа в сельской местности предусматривается оказание государственной поддержки на строительство (реконструкцию) объектов сети учреждений культурно-досугового типа в сельской местности.</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и республиканского бюджетов.</w:t>
      </w:r>
    </w:p>
    <w:p w:rsidR="00CE1362" w:rsidRPr="00CE1362" w:rsidRDefault="00CE1362" w:rsidP="00CE1362">
      <w:pPr>
        <w:jc w:val="both"/>
        <w:rPr>
          <w:sz w:val="20"/>
          <w:szCs w:val="20"/>
        </w:rPr>
      </w:pPr>
      <w:r w:rsidRPr="00CE1362">
        <w:rPr>
          <w:sz w:val="20"/>
          <w:szCs w:val="20"/>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6. Мероприятие "Поддержка местных инициатив граждан, проживающих в сельской местности"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CE1362" w:rsidRPr="00CE1362" w:rsidRDefault="00CE1362" w:rsidP="00CE1362">
      <w:pPr>
        <w:jc w:val="both"/>
        <w:rPr>
          <w:sz w:val="20"/>
          <w:szCs w:val="20"/>
        </w:rPr>
      </w:pPr>
      <w:r w:rsidRPr="00CE1362">
        <w:rPr>
          <w:sz w:val="20"/>
          <w:szCs w:val="20"/>
        </w:rPr>
        <w:t>В этой связи целями реализации мероприятия по грантовой поддержке местных инициатив граждан, проживающих в сельской местности, являются:</w:t>
      </w:r>
    </w:p>
    <w:p w:rsidR="00CE1362" w:rsidRPr="00CE1362" w:rsidRDefault="00CE1362" w:rsidP="00CE1362">
      <w:pPr>
        <w:jc w:val="both"/>
        <w:rPr>
          <w:sz w:val="20"/>
          <w:szCs w:val="20"/>
        </w:rPr>
      </w:pPr>
      <w:r w:rsidRPr="00CE1362">
        <w:rPr>
          <w:sz w:val="20"/>
          <w:szCs w:val="20"/>
        </w:rPr>
        <w:t>активизация участия сельского населения в решении вопросов местного значения;</w:t>
      </w:r>
    </w:p>
    <w:p w:rsidR="00CE1362" w:rsidRPr="00CE1362" w:rsidRDefault="00CE1362" w:rsidP="00CE1362">
      <w:pPr>
        <w:jc w:val="both"/>
        <w:rPr>
          <w:sz w:val="20"/>
          <w:szCs w:val="20"/>
        </w:rPr>
      </w:pPr>
      <w:r w:rsidRPr="00CE1362">
        <w:rPr>
          <w:sz w:val="20"/>
          <w:szCs w:val="20"/>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CE1362" w:rsidRPr="00CE1362" w:rsidRDefault="00CE1362" w:rsidP="00CE1362">
      <w:pPr>
        <w:jc w:val="both"/>
        <w:rPr>
          <w:sz w:val="20"/>
          <w:szCs w:val="20"/>
        </w:rPr>
      </w:pPr>
      <w:r w:rsidRPr="00CE1362">
        <w:rPr>
          <w:sz w:val="20"/>
          <w:szCs w:val="20"/>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CE1362" w:rsidRPr="00CE1362" w:rsidRDefault="00CE1362" w:rsidP="00CE1362">
      <w:pPr>
        <w:jc w:val="both"/>
        <w:rPr>
          <w:sz w:val="20"/>
          <w:szCs w:val="20"/>
        </w:rPr>
      </w:pPr>
      <w:r w:rsidRPr="00CE1362">
        <w:rPr>
          <w:sz w:val="20"/>
          <w:szCs w:val="20"/>
        </w:rPr>
        <w:t>Гранты на поддержку местных инициатив граждан, проживающих в сельской местности, предоставляются органам местного самоуправления по следующим направлениям:</w:t>
      </w:r>
    </w:p>
    <w:p w:rsidR="00CE1362" w:rsidRPr="00CE1362" w:rsidRDefault="00CE1362" w:rsidP="00CE1362">
      <w:pPr>
        <w:jc w:val="both"/>
        <w:rPr>
          <w:sz w:val="20"/>
          <w:szCs w:val="20"/>
        </w:rPr>
      </w:pPr>
      <w:r w:rsidRPr="00CE1362">
        <w:rPr>
          <w:sz w:val="20"/>
          <w:szCs w:val="20"/>
        </w:rPr>
        <w:t>создание и обустройство зон отдыха, спортивных и детских игровых площадок;</w:t>
      </w:r>
    </w:p>
    <w:p w:rsidR="00CE1362" w:rsidRPr="00CE1362" w:rsidRDefault="00CE1362" w:rsidP="00CE1362">
      <w:pPr>
        <w:jc w:val="both"/>
        <w:rPr>
          <w:sz w:val="20"/>
          <w:szCs w:val="20"/>
        </w:rPr>
      </w:pPr>
      <w:r w:rsidRPr="00CE1362">
        <w:rPr>
          <w:sz w:val="20"/>
          <w:szCs w:val="20"/>
        </w:rPr>
        <w:t>сохранение и восстановление природных ландшафтов и историко-культурных памятников;</w:t>
      </w:r>
    </w:p>
    <w:p w:rsidR="00CE1362" w:rsidRPr="00CE1362" w:rsidRDefault="00CE1362" w:rsidP="00CE1362">
      <w:pPr>
        <w:jc w:val="both"/>
        <w:rPr>
          <w:sz w:val="20"/>
          <w:szCs w:val="20"/>
        </w:rPr>
      </w:pPr>
      <w:r w:rsidRPr="00CE1362">
        <w:rPr>
          <w:sz w:val="20"/>
          <w:szCs w:val="20"/>
        </w:rPr>
        <w:t>поддержка национальных культурных традиций, народных промыслов и ремесел.</w:t>
      </w:r>
    </w:p>
    <w:p w:rsidR="00CE1362" w:rsidRPr="00CE1362" w:rsidRDefault="00CE1362" w:rsidP="00CE1362">
      <w:pPr>
        <w:jc w:val="both"/>
        <w:rPr>
          <w:sz w:val="20"/>
          <w:szCs w:val="20"/>
        </w:rPr>
      </w:pPr>
      <w:r w:rsidRPr="00CE1362">
        <w:rPr>
          <w:sz w:val="20"/>
          <w:szCs w:val="20"/>
        </w:rPr>
        <w:t>Указанные субсидии предполагается предоставлять на условиях софинансирования расходов за счет средств федерального и республиканских бюджетов.</w:t>
      </w:r>
    </w:p>
    <w:p w:rsidR="00CE1362" w:rsidRPr="00CE1362" w:rsidRDefault="00CE1362" w:rsidP="00CE1362">
      <w:pPr>
        <w:jc w:val="both"/>
        <w:rPr>
          <w:sz w:val="20"/>
          <w:szCs w:val="20"/>
        </w:rPr>
      </w:pPr>
      <w:r w:rsidRPr="00CE1362">
        <w:rPr>
          <w:sz w:val="20"/>
          <w:szCs w:val="20"/>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lastRenderedPageBreak/>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7. Характеристика мер государственного регулирования, прогноз сводных показателей государственных заданий по реализации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Меры государственного регулирования подпрограммой не предусмотрены.</w:t>
      </w:r>
    </w:p>
    <w:p w:rsidR="00CE1362" w:rsidRPr="00CE1362" w:rsidRDefault="00CE1362" w:rsidP="00CE1362">
      <w:pPr>
        <w:jc w:val="both"/>
        <w:rPr>
          <w:sz w:val="20"/>
          <w:szCs w:val="20"/>
        </w:rPr>
      </w:pPr>
      <w:r w:rsidRPr="00CE1362">
        <w:rPr>
          <w:sz w:val="20"/>
          <w:szCs w:val="20"/>
        </w:rPr>
        <w:t>Сведения об основных мерах правового регулирования в сфере реализации подпрограммы приведены в приложении 3 к Муниципальной программе.</w:t>
      </w:r>
    </w:p>
    <w:p w:rsidR="00CE1362" w:rsidRPr="00CE1362" w:rsidRDefault="00CE1362" w:rsidP="00CE1362">
      <w:pPr>
        <w:jc w:val="both"/>
        <w:rPr>
          <w:sz w:val="20"/>
          <w:szCs w:val="20"/>
        </w:rPr>
      </w:pPr>
      <w:r w:rsidRPr="00CE1362">
        <w:rPr>
          <w:sz w:val="20"/>
          <w:szCs w:val="20"/>
        </w:rPr>
        <w:t>Оказание государственных услуг (выполнение работ) подпрограммой не предусмотрено.</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8. Участие государственных корпораций, акционерных обществ с государственным участием</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Участие государственных корпораций, акционерных обществ с государственным участием подпрограммой не предусмотрено.</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Глава 9. Обоснование объема финансовых ресурсов, необходимых для реализации подпрограммы</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Подпрограмма реализуется за счет средств федерального, республиканского, местного бюджетов и внебюджетных источников.</w:t>
      </w:r>
    </w:p>
    <w:p w:rsidR="00CE1362" w:rsidRPr="00CE1362" w:rsidRDefault="00CE1362" w:rsidP="00CE1362">
      <w:pPr>
        <w:jc w:val="both"/>
        <w:rPr>
          <w:sz w:val="20"/>
          <w:szCs w:val="20"/>
        </w:rPr>
      </w:pPr>
      <w:r w:rsidRPr="00CE1362">
        <w:rPr>
          <w:sz w:val="20"/>
          <w:szCs w:val="20"/>
        </w:rPr>
        <w:t>Прогнозный объем финансирования подпрограммы в 2018 - 2020 годах составит 10596,80 тыс. рублей, из которых средства федерального бюджета – 5888,845 тыс. рублей, республиканского бюджета – 1546,358 тыс. рублей, местных бюджетов – 285,968 тыс. рублей и внебюджетных источников – 2875,629 тыс. рублей.</w:t>
      </w:r>
    </w:p>
    <w:p w:rsidR="00CE1362" w:rsidRPr="00CE1362" w:rsidRDefault="00CE1362" w:rsidP="00CE1362">
      <w:pPr>
        <w:jc w:val="both"/>
        <w:rPr>
          <w:sz w:val="20"/>
          <w:szCs w:val="20"/>
        </w:rPr>
      </w:pPr>
      <w:r w:rsidRPr="00CE1362">
        <w:rPr>
          <w:sz w:val="20"/>
          <w:szCs w:val="20"/>
        </w:rPr>
        <w:t>Объем финансовых ресурсов, необходимых для реализации подпрограммы, приведен в разрезе мероприятий в приложениях 4 к муниципальной программе.</w:t>
      </w:r>
    </w:p>
    <w:p w:rsidR="00CE1362" w:rsidRPr="00CE1362" w:rsidRDefault="00CE1362" w:rsidP="00CE1362">
      <w:pPr>
        <w:jc w:val="both"/>
        <w:rPr>
          <w:sz w:val="20"/>
          <w:szCs w:val="20"/>
        </w:rPr>
      </w:pPr>
    </w:p>
    <w:p w:rsidR="00CE1362" w:rsidRPr="00CE1362" w:rsidRDefault="00CE1362" w:rsidP="00CE1362">
      <w:pPr>
        <w:jc w:val="both"/>
        <w:rPr>
          <w:sz w:val="20"/>
          <w:szCs w:val="20"/>
        </w:rPr>
      </w:pPr>
      <w:bookmarkStart w:id="144" w:name="_GoBack"/>
      <w:bookmarkEnd w:id="144"/>
      <w:r w:rsidRPr="00CE1362">
        <w:rPr>
          <w:sz w:val="20"/>
          <w:szCs w:val="20"/>
        </w:rPr>
        <w:t>Глава 10. Анализ рисков реализации подпрограммы и описание мер управления рисками</w:t>
      </w: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К рискам, которые могут оказать влияние на достижение запланированных целей, относятся:</w:t>
      </w:r>
    </w:p>
    <w:p w:rsidR="00CE1362" w:rsidRPr="00CE1362" w:rsidRDefault="00CE1362" w:rsidP="00CE1362">
      <w:pPr>
        <w:jc w:val="both"/>
        <w:rPr>
          <w:sz w:val="20"/>
          <w:szCs w:val="20"/>
        </w:rPr>
      </w:pPr>
      <w:r w:rsidRPr="00CE1362">
        <w:rPr>
          <w:sz w:val="20"/>
          <w:szCs w:val="20"/>
        </w:rPr>
        <w:t>макроэкономические, в том числе рост цен на материально-технические средства, используемые в строительстве;</w:t>
      </w:r>
    </w:p>
    <w:p w:rsidR="00CE1362" w:rsidRPr="00CE1362" w:rsidRDefault="00CE1362" w:rsidP="00CE1362">
      <w:pPr>
        <w:jc w:val="both"/>
        <w:rPr>
          <w:sz w:val="20"/>
          <w:szCs w:val="20"/>
        </w:rPr>
      </w:pPr>
      <w:r w:rsidRPr="00CE1362">
        <w:rPr>
          <w:sz w:val="20"/>
          <w:szCs w:val="20"/>
        </w:rPr>
        <w:t>недостаточный уровень финансирования мероприятий подпрограммы из бюджетных источников.</w:t>
      </w:r>
    </w:p>
    <w:p w:rsidR="00CE1362" w:rsidRPr="00CE1362" w:rsidRDefault="00CE1362" w:rsidP="00CE1362">
      <w:pPr>
        <w:jc w:val="both"/>
        <w:rPr>
          <w:sz w:val="20"/>
          <w:szCs w:val="20"/>
        </w:rPr>
      </w:pPr>
      <w:r w:rsidRPr="00CE1362">
        <w:rPr>
          <w:sz w:val="20"/>
          <w:szCs w:val="20"/>
        </w:rPr>
        <w:t>К мерам управления рисками, которые могут оказать влияние на достижение запланированных целей, относятся:</w:t>
      </w:r>
    </w:p>
    <w:p w:rsidR="00CE1362" w:rsidRPr="00CE1362" w:rsidRDefault="00CE1362" w:rsidP="00CE1362">
      <w:pPr>
        <w:jc w:val="both"/>
        <w:rPr>
          <w:sz w:val="20"/>
          <w:szCs w:val="20"/>
        </w:rPr>
      </w:pPr>
      <w:r w:rsidRPr="00CE1362">
        <w:rPr>
          <w:sz w:val="20"/>
          <w:szCs w:val="20"/>
        </w:rPr>
        <w:t>реализация мероприятий по комплексному обустройству населенных пунктов, расположенных в сельской местности, объектами социальной и инженерной инфраструктур, автомобильных дорог осуществляется в соответствии с положениями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E1362" w:rsidRPr="00CE1362" w:rsidRDefault="00CE1362" w:rsidP="00CE1362">
      <w:pPr>
        <w:jc w:val="both"/>
        <w:rPr>
          <w:sz w:val="20"/>
          <w:szCs w:val="20"/>
        </w:rPr>
      </w:pPr>
      <w:r w:rsidRPr="00CE1362">
        <w:rPr>
          <w:sz w:val="20"/>
          <w:szCs w:val="20"/>
        </w:rPr>
        <w:t>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подпрограммы, включая средства населения и организаций.</w:t>
      </w:r>
    </w:p>
    <w:p w:rsidR="00CE1362" w:rsidRPr="00CE1362" w:rsidRDefault="00CE1362" w:rsidP="00CE1362">
      <w:pPr>
        <w:jc w:val="both"/>
        <w:rPr>
          <w:sz w:val="20"/>
          <w:szCs w:val="20"/>
        </w:rPr>
      </w:pPr>
    </w:p>
    <w:p w:rsidR="00CE1362" w:rsidRPr="00CE1362" w:rsidRDefault="00CE1362" w:rsidP="00CE1362">
      <w:pPr>
        <w:jc w:val="both"/>
        <w:rPr>
          <w:sz w:val="20"/>
          <w:szCs w:val="20"/>
        </w:rPr>
      </w:pPr>
    </w:p>
    <w:p w:rsidR="00CE1362" w:rsidRPr="00CE1362" w:rsidRDefault="00CE1362" w:rsidP="00CE1362">
      <w:pPr>
        <w:jc w:val="both"/>
        <w:rPr>
          <w:sz w:val="20"/>
          <w:szCs w:val="20"/>
        </w:rPr>
      </w:pPr>
    </w:p>
    <w:p w:rsidR="00CE1362" w:rsidRPr="00CE1362" w:rsidRDefault="00CE1362" w:rsidP="00CE1362">
      <w:pPr>
        <w:jc w:val="both"/>
        <w:rPr>
          <w:sz w:val="20"/>
          <w:szCs w:val="20"/>
        </w:rPr>
      </w:pPr>
      <w:r w:rsidRPr="00CE1362">
        <w:rPr>
          <w:sz w:val="20"/>
          <w:szCs w:val="20"/>
        </w:rPr>
        <w:t>.</w:t>
      </w:r>
    </w:p>
    <w:p w:rsidR="00CE1362" w:rsidRPr="00CE1362" w:rsidRDefault="00CE1362" w:rsidP="00CE1362">
      <w:pPr>
        <w:jc w:val="both"/>
        <w:rPr>
          <w:sz w:val="20"/>
          <w:szCs w:val="20"/>
        </w:rPr>
      </w:pPr>
    </w:p>
    <w:p w:rsidR="00CE1362" w:rsidRPr="00CE1362" w:rsidRDefault="00CE1362" w:rsidP="00CE1362">
      <w:pPr>
        <w:jc w:val="both"/>
        <w:rPr>
          <w:sz w:val="20"/>
          <w:szCs w:val="20"/>
        </w:rPr>
      </w:pPr>
    </w:p>
    <w:p w:rsidR="00CE1362" w:rsidRPr="00CE1362" w:rsidRDefault="00CE1362" w:rsidP="00CE1362">
      <w:pPr>
        <w:sectPr w:rsidR="00CE1362" w:rsidRPr="00CE1362" w:rsidSect="00DB116C">
          <w:headerReference w:type="default" r:id="rId66"/>
          <w:footerReference w:type="default" r:id="rId67"/>
          <w:footerReference w:type="first" r:id="rId68"/>
          <w:pgSz w:w="11905" w:h="16837"/>
          <w:pgMar w:top="993" w:right="1134" w:bottom="1134" w:left="1134" w:header="720" w:footer="720" w:gutter="0"/>
          <w:cols w:space="720"/>
          <w:noEndnote/>
          <w:titlePg/>
          <w:docGrid w:linePitch="326"/>
        </w:sectPr>
      </w:pPr>
    </w:p>
    <w:tbl>
      <w:tblPr>
        <w:tblW w:w="13182" w:type="dxa"/>
        <w:tblInd w:w="1668" w:type="dxa"/>
        <w:tblLook w:val="04A0"/>
      </w:tblPr>
      <w:tblGrid>
        <w:gridCol w:w="13182"/>
      </w:tblGrid>
      <w:tr w:rsidR="00CE1362" w:rsidRPr="00CE1362" w:rsidTr="00DB116C">
        <w:trPr>
          <w:trHeight w:val="1393"/>
        </w:trPr>
        <w:tc>
          <w:tcPr>
            <w:tcW w:w="13182" w:type="dxa"/>
            <w:shd w:val="clear" w:color="auto" w:fill="auto"/>
          </w:tcPr>
          <w:p w:rsidR="00CE1362" w:rsidRPr="00CE1362" w:rsidRDefault="00CE1362" w:rsidP="00CE1362">
            <w:pPr>
              <w:tabs>
                <w:tab w:val="left" w:pos="8607"/>
              </w:tabs>
              <w:jc w:val="right"/>
              <w:rPr>
                <w:sz w:val="20"/>
                <w:szCs w:val="20"/>
              </w:rPr>
            </w:pPr>
            <w:r w:rsidRPr="00CE1362">
              <w:rPr>
                <w:sz w:val="20"/>
                <w:szCs w:val="20"/>
              </w:rPr>
              <w:lastRenderedPageBreak/>
              <w:t>Приложение 1</w:t>
            </w:r>
          </w:p>
          <w:p w:rsidR="00CE1362" w:rsidRPr="00CE1362" w:rsidRDefault="00CE1362" w:rsidP="00CE1362">
            <w:pPr>
              <w:tabs>
                <w:tab w:val="left" w:pos="8607"/>
              </w:tabs>
              <w:jc w:val="right"/>
              <w:rPr>
                <w:sz w:val="20"/>
                <w:szCs w:val="20"/>
              </w:rPr>
            </w:pPr>
            <w:r w:rsidRPr="00CE1362">
              <w:rPr>
                <w:sz w:val="20"/>
                <w:szCs w:val="20"/>
              </w:rPr>
              <w:t xml:space="preserve">                                                                           к Муниципальной программе развития       </w:t>
            </w:r>
          </w:p>
          <w:p w:rsidR="00CE1362" w:rsidRPr="00CE1362" w:rsidRDefault="00CE1362" w:rsidP="00CE1362">
            <w:pPr>
              <w:tabs>
                <w:tab w:val="left" w:pos="8607"/>
              </w:tabs>
              <w:jc w:val="right"/>
              <w:rPr>
                <w:sz w:val="20"/>
                <w:szCs w:val="20"/>
              </w:rPr>
            </w:pPr>
            <w:r w:rsidRPr="00CE1362">
              <w:rPr>
                <w:sz w:val="20"/>
                <w:szCs w:val="20"/>
              </w:rPr>
              <w:t xml:space="preserve">                                                                           сельского хозяйства и регулирования рынков       </w:t>
            </w:r>
          </w:p>
          <w:p w:rsidR="00CE1362" w:rsidRPr="00CE1362" w:rsidRDefault="00CE1362" w:rsidP="00CE1362">
            <w:pPr>
              <w:tabs>
                <w:tab w:val="left" w:pos="8607"/>
              </w:tabs>
              <w:jc w:val="right"/>
              <w:rPr>
                <w:sz w:val="20"/>
                <w:szCs w:val="20"/>
              </w:rPr>
            </w:pPr>
            <w:r w:rsidRPr="00CE1362">
              <w:rPr>
                <w:sz w:val="20"/>
                <w:szCs w:val="20"/>
              </w:rPr>
              <w:t xml:space="preserve">                                                                           сельскохозяйственной продукции, сырья  и  </w:t>
            </w:r>
          </w:p>
          <w:p w:rsidR="00CE1362" w:rsidRPr="00CE1362" w:rsidRDefault="00CE1362" w:rsidP="00CE1362">
            <w:pPr>
              <w:tabs>
                <w:tab w:val="left" w:pos="8607"/>
              </w:tabs>
              <w:jc w:val="right"/>
              <w:rPr>
                <w:sz w:val="20"/>
                <w:szCs w:val="20"/>
              </w:rPr>
            </w:pPr>
            <w:r w:rsidRPr="00CE1362">
              <w:rPr>
                <w:sz w:val="20"/>
                <w:szCs w:val="20"/>
              </w:rPr>
              <w:t xml:space="preserve">                                                                           продовольствия Ельниковского  муниципального </w:t>
            </w:r>
          </w:p>
          <w:p w:rsidR="00CE1362" w:rsidRPr="00CE1362" w:rsidRDefault="00CE1362" w:rsidP="00CE1362">
            <w:pPr>
              <w:tabs>
                <w:tab w:val="left" w:pos="8607"/>
              </w:tabs>
              <w:jc w:val="right"/>
              <w:rPr>
                <w:sz w:val="20"/>
                <w:szCs w:val="20"/>
              </w:rPr>
            </w:pPr>
            <w:r w:rsidRPr="00CE1362">
              <w:rPr>
                <w:sz w:val="20"/>
                <w:szCs w:val="20"/>
              </w:rPr>
              <w:t xml:space="preserve">                                                                           района на  2013-2020 годы</w:t>
            </w:r>
          </w:p>
          <w:p w:rsidR="00CE1362" w:rsidRPr="00CE1362" w:rsidRDefault="00CE1362" w:rsidP="00CE1362"/>
        </w:tc>
      </w:tr>
    </w:tbl>
    <w:p w:rsidR="00CE1362" w:rsidRPr="00CE1362" w:rsidRDefault="00CE1362" w:rsidP="00CE1362"/>
    <w:p w:rsidR="00CE1362" w:rsidRDefault="00CE1362" w:rsidP="00CE1362">
      <w:pPr>
        <w:jc w:val="center"/>
        <w:rPr>
          <w:sz w:val="20"/>
          <w:szCs w:val="20"/>
        </w:rPr>
      </w:pPr>
      <w:r w:rsidRPr="00CE1362">
        <w:rPr>
          <w:sz w:val="20"/>
          <w:szCs w:val="20"/>
        </w:rPr>
        <w:t>Сведения</w:t>
      </w:r>
      <w:r>
        <w:rPr>
          <w:sz w:val="20"/>
          <w:szCs w:val="20"/>
        </w:rPr>
        <w:t xml:space="preserve"> </w:t>
      </w:r>
      <w:r w:rsidRPr="00CE1362">
        <w:rPr>
          <w:sz w:val="20"/>
          <w:szCs w:val="20"/>
        </w:rPr>
        <w:t>о   показателях (индикаторах)</w:t>
      </w:r>
    </w:p>
    <w:p w:rsidR="00CE1362" w:rsidRPr="00CE1362" w:rsidRDefault="00CE1362" w:rsidP="00CE1362">
      <w:pPr>
        <w:jc w:val="center"/>
        <w:rPr>
          <w:sz w:val="20"/>
          <w:szCs w:val="20"/>
        </w:rPr>
      </w:pPr>
      <w:r w:rsidRPr="00CE1362">
        <w:rPr>
          <w:sz w:val="20"/>
          <w:szCs w:val="20"/>
        </w:rPr>
        <w:t xml:space="preserve"> реализации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 отраслевых подпрограмм, ведомственных  целевых программ  и их значениях</w:t>
      </w:r>
    </w:p>
    <w:p w:rsidR="00CE1362" w:rsidRPr="00CE1362" w:rsidRDefault="00CE1362" w:rsidP="00CE1362"/>
    <w:tbl>
      <w:tblPr>
        <w:tblW w:w="1608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57"/>
        <w:gridCol w:w="2041"/>
        <w:gridCol w:w="1649"/>
        <w:gridCol w:w="898"/>
        <w:gridCol w:w="764"/>
        <w:gridCol w:w="937"/>
        <w:gridCol w:w="889"/>
        <w:gridCol w:w="954"/>
        <w:gridCol w:w="891"/>
        <w:gridCol w:w="766"/>
        <w:gridCol w:w="765"/>
        <w:gridCol w:w="766"/>
        <w:gridCol w:w="765"/>
        <w:gridCol w:w="894"/>
        <w:gridCol w:w="681"/>
        <w:gridCol w:w="212"/>
        <w:gridCol w:w="497"/>
        <w:gridCol w:w="142"/>
        <w:gridCol w:w="126"/>
        <w:gridCol w:w="85"/>
        <w:gridCol w:w="709"/>
      </w:tblGrid>
      <w:tr w:rsidR="00CE1362" w:rsidRPr="00C32650" w:rsidTr="00DB116C">
        <w:tblPrEx>
          <w:tblCellMar>
            <w:top w:w="0" w:type="dxa"/>
            <w:bottom w:w="0" w:type="dxa"/>
          </w:tblCellMar>
        </w:tblPrEx>
        <w:trPr>
          <w:gridAfter w:val="4"/>
          <w:wAfter w:w="1062" w:type="dxa"/>
        </w:trPr>
        <w:tc>
          <w:tcPr>
            <w:tcW w:w="657" w:type="dxa"/>
            <w:vMerge w:val="restart"/>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N</w:t>
            </w:r>
            <w:r w:rsidRPr="00C32650">
              <w:rPr>
                <w:sz w:val="20"/>
                <w:szCs w:val="20"/>
              </w:rPr>
              <w:br/>
              <w:t>п/п</w:t>
            </w:r>
          </w:p>
        </w:tc>
        <w:tc>
          <w:tcPr>
            <w:tcW w:w="2041" w:type="dxa"/>
            <w:vMerge w:val="restart"/>
            <w:tcBorders>
              <w:top w:val="single" w:sz="4" w:space="0" w:color="auto"/>
              <w:left w:val="nil"/>
              <w:bottom w:val="single" w:sz="4" w:space="0" w:color="auto"/>
              <w:right w:val="single" w:sz="4" w:space="0" w:color="auto"/>
            </w:tcBorders>
          </w:tcPr>
          <w:p w:rsidR="00CE1362" w:rsidRPr="00C32650" w:rsidRDefault="00CE1362" w:rsidP="00CE1362">
            <w:pPr>
              <w:rPr>
                <w:sz w:val="20"/>
                <w:szCs w:val="20"/>
              </w:rPr>
            </w:pPr>
            <w:r w:rsidRPr="00C32650">
              <w:rPr>
                <w:sz w:val="20"/>
                <w:szCs w:val="20"/>
              </w:rPr>
              <w:t>Наименование показателя (индикатора)</w:t>
            </w:r>
          </w:p>
        </w:tc>
        <w:tc>
          <w:tcPr>
            <w:tcW w:w="1649" w:type="dxa"/>
            <w:vMerge w:val="restart"/>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Единицы измерения</w:t>
            </w:r>
          </w:p>
        </w:tc>
        <w:tc>
          <w:tcPr>
            <w:tcW w:w="10679" w:type="dxa"/>
            <w:gridSpan w:val="14"/>
            <w:tcBorders>
              <w:top w:val="single" w:sz="4" w:space="0" w:color="auto"/>
              <w:left w:val="nil"/>
              <w:bottom w:val="single" w:sz="4" w:space="0" w:color="auto"/>
            </w:tcBorders>
          </w:tcPr>
          <w:p w:rsidR="00CE1362" w:rsidRPr="00C32650" w:rsidRDefault="00CE1362" w:rsidP="00CE1362">
            <w:pPr>
              <w:rPr>
                <w:sz w:val="20"/>
                <w:szCs w:val="20"/>
              </w:rPr>
            </w:pPr>
            <w:r w:rsidRPr="00C32650">
              <w:rPr>
                <w:sz w:val="20"/>
                <w:szCs w:val="20"/>
              </w:rPr>
              <w:t>Значение показателей</w:t>
            </w:r>
          </w:p>
        </w:tc>
      </w:tr>
      <w:tr w:rsidR="00CE1362" w:rsidRPr="00C32650" w:rsidTr="00DB116C">
        <w:tblPrEx>
          <w:tblCellMar>
            <w:top w:w="0" w:type="dxa"/>
            <w:bottom w:w="0" w:type="dxa"/>
          </w:tblCellMar>
        </w:tblPrEx>
        <w:trPr>
          <w:gridAfter w:val="4"/>
          <w:wAfter w:w="1062" w:type="dxa"/>
        </w:trPr>
        <w:tc>
          <w:tcPr>
            <w:tcW w:w="657"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041" w:type="dxa"/>
            <w:vMerge/>
            <w:tcBorders>
              <w:top w:val="single" w:sz="4" w:space="0" w:color="auto"/>
              <w:left w:val="nil"/>
              <w:bottom w:val="single" w:sz="4" w:space="0" w:color="auto"/>
              <w:right w:val="single" w:sz="4" w:space="0" w:color="auto"/>
            </w:tcBorders>
          </w:tcPr>
          <w:p w:rsidR="00CE1362" w:rsidRPr="00C32650" w:rsidRDefault="00CE1362" w:rsidP="00CE1362">
            <w:pPr>
              <w:rPr>
                <w:sz w:val="20"/>
                <w:szCs w:val="20"/>
              </w:rPr>
            </w:pPr>
          </w:p>
        </w:tc>
        <w:tc>
          <w:tcPr>
            <w:tcW w:w="1649" w:type="dxa"/>
            <w:vMerge/>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6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2013 год</w:t>
            </w:r>
          </w:p>
        </w:tc>
        <w:tc>
          <w:tcPr>
            <w:tcW w:w="1826" w:type="dxa"/>
            <w:gridSpan w:val="2"/>
            <w:tcBorders>
              <w:top w:val="single" w:sz="4" w:space="0" w:color="auto"/>
              <w:left w:val="nil"/>
              <w:bottom w:val="single" w:sz="4" w:space="0" w:color="auto"/>
              <w:right w:val="single" w:sz="4" w:space="0" w:color="auto"/>
            </w:tcBorders>
          </w:tcPr>
          <w:p w:rsidR="00CE1362" w:rsidRPr="00C32650" w:rsidRDefault="00CE1362" w:rsidP="00CE1362">
            <w:pPr>
              <w:rPr>
                <w:sz w:val="20"/>
                <w:szCs w:val="20"/>
              </w:rPr>
            </w:pPr>
            <w:r w:rsidRPr="00C32650">
              <w:rPr>
                <w:sz w:val="20"/>
                <w:szCs w:val="20"/>
              </w:rPr>
              <w:t>2014 год</w:t>
            </w:r>
          </w:p>
        </w:tc>
        <w:tc>
          <w:tcPr>
            <w:tcW w:w="1845" w:type="dxa"/>
            <w:gridSpan w:val="2"/>
            <w:tcBorders>
              <w:top w:val="single" w:sz="4" w:space="0" w:color="auto"/>
              <w:left w:val="nil"/>
              <w:bottom w:val="single" w:sz="4" w:space="0" w:color="auto"/>
              <w:right w:val="single" w:sz="4" w:space="0" w:color="auto"/>
            </w:tcBorders>
          </w:tcPr>
          <w:p w:rsidR="00CE1362" w:rsidRPr="00C32650" w:rsidRDefault="00CE1362" w:rsidP="00CE1362">
            <w:pPr>
              <w:rPr>
                <w:sz w:val="20"/>
                <w:szCs w:val="20"/>
              </w:rPr>
            </w:pPr>
            <w:r w:rsidRPr="00C32650">
              <w:rPr>
                <w:sz w:val="20"/>
                <w:szCs w:val="20"/>
              </w:rPr>
              <w:t>2015 год</w:t>
            </w:r>
          </w:p>
        </w:tc>
        <w:tc>
          <w:tcPr>
            <w:tcW w:w="1531" w:type="dxa"/>
            <w:gridSpan w:val="2"/>
            <w:tcBorders>
              <w:top w:val="single" w:sz="4" w:space="0" w:color="auto"/>
              <w:left w:val="nil"/>
              <w:bottom w:val="single" w:sz="4" w:space="0" w:color="auto"/>
              <w:right w:val="single" w:sz="4" w:space="0" w:color="auto"/>
            </w:tcBorders>
          </w:tcPr>
          <w:p w:rsidR="00CE1362" w:rsidRPr="00C32650" w:rsidRDefault="00CE1362" w:rsidP="00CE1362">
            <w:pPr>
              <w:rPr>
                <w:sz w:val="20"/>
                <w:szCs w:val="20"/>
              </w:rPr>
            </w:pPr>
            <w:r w:rsidRPr="00C32650">
              <w:rPr>
                <w:sz w:val="20"/>
                <w:szCs w:val="20"/>
              </w:rPr>
              <w:t>2016 год</w:t>
            </w:r>
          </w:p>
        </w:tc>
        <w:tc>
          <w:tcPr>
            <w:tcW w:w="1531" w:type="dxa"/>
            <w:gridSpan w:val="2"/>
            <w:tcBorders>
              <w:top w:val="nil"/>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2017 год</w:t>
            </w:r>
          </w:p>
        </w:tc>
        <w:tc>
          <w:tcPr>
            <w:tcW w:w="894" w:type="dxa"/>
            <w:vMerge w:val="restart"/>
            <w:tcBorders>
              <w:top w:val="nil"/>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2018 год</w:t>
            </w:r>
          </w:p>
        </w:tc>
        <w:tc>
          <w:tcPr>
            <w:tcW w:w="681" w:type="dxa"/>
            <w:vMerge w:val="restart"/>
            <w:tcBorders>
              <w:top w:val="nil"/>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2019 год</w:t>
            </w:r>
          </w:p>
        </w:tc>
        <w:tc>
          <w:tcPr>
            <w:tcW w:w="709" w:type="dxa"/>
            <w:gridSpan w:val="2"/>
            <w:vMerge w:val="restart"/>
            <w:tcBorders>
              <w:top w:val="nil"/>
              <w:left w:val="single" w:sz="4" w:space="0" w:color="auto"/>
              <w:bottom w:val="single" w:sz="4" w:space="0" w:color="auto"/>
            </w:tcBorders>
          </w:tcPr>
          <w:p w:rsidR="00CE1362" w:rsidRPr="00C32650" w:rsidRDefault="00CE1362" w:rsidP="00CE1362">
            <w:pPr>
              <w:rPr>
                <w:sz w:val="20"/>
                <w:szCs w:val="20"/>
              </w:rPr>
            </w:pPr>
            <w:r w:rsidRPr="00C32650">
              <w:rPr>
                <w:sz w:val="20"/>
                <w:szCs w:val="20"/>
              </w:rPr>
              <w:t>2020 год</w:t>
            </w:r>
          </w:p>
        </w:tc>
      </w:tr>
      <w:tr w:rsidR="00CE1362" w:rsidRPr="00C32650" w:rsidTr="00DB116C">
        <w:tblPrEx>
          <w:tblCellMar>
            <w:top w:w="0" w:type="dxa"/>
            <w:bottom w:w="0" w:type="dxa"/>
          </w:tblCellMar>
        </w:tblPrEx>
        <w:trPr>
          <w:gridAfter w:val="4"/>
          <w:wAfter w:w="1062" w:type="dxa"/>
        </w:trPr>
        <w:tc>
          <w:tcPr>
            <w:tcW w:w="657"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041" w:type="dxa"/>
            <w:vMerge/>
            <w:tcBorders>
              <w:top w:val="single" w:sz="4" w:space="0" w:color="auto"/>
              <w:left w:val="nil"/>
              <w:bottom w:val="single" w:sz="4" w:space="0" w:color="auto"/>
              <w:right w:val="single" w:sz="4" w:space="0" w:color="auto"/>
            </w:tcBorders>
          </w:tcPr>
          <w:p w:rsidR="00CE1362" w:rsidRPr="00C32650" w:rsidRDefault="00CE1362" w:rsidP="00CE1362">
            <w:pPr>
              <w:rPr>
                <w:sz w:val="20"/>
                <w:szCs w:val="20"/>
              </w:rPr>
            </w:pPr>
          </w:p>
        </w:tc>
        <w:tc>
          <w:tcPr>
            <w:tcW w:w="1649" w:type="dxa"/>
            <w:vMerge/>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98" w:type="dxa"/>
            <w:tcBorders>
              <w:top w:val="nil"/>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план</w:t>
            </w:r>
          </w:p>
        </w:tc>
        <w:tc>
          <w:tcPr>
            <w:tcW w:w="764" w:type="dxa"/>
            <w:tcBorders>
              <w:top w:val="nil"/>
              <w:left w:val="nil"/>
              <w:bottom w:val="single" w:sz="4" w:space="0" w:color="auto"/>
              <w:right w:val="single" w:sz="4" w:space="0" w:color="auto"/>
            </w:tcBorders>
          </w:tcPr>
          <w:p w:rsidR="00CE1362" w:rsidRPr="00C32650" w:rsidRDefault="00CE1362" w:rsidP="00CE1362">
            <w:pPr>
              <w:rPr>
                <w:sz w:val="20"/>
                <w:szCs w:val="20"/>
              </w:rPr>
            </w:pPr>
            <w:r w:rsidRPr="00C32650">
              <w:rPr>
                <w:sz w:val="20"/>
                <w:szCs w:val="20"/>
              </w:rPr>
              <w:t>факт</w:t>
            </w:r>
          </w:p>
        </w:tc>
        <w:tc>
          <w:tcPr>
            <w:tcW w:w="937" w:type="dxa"/>
            <w:tcBorders>
              <w:top w:val="nil"/>
              <w:left w:val="nil"/>
              <w:bottom w:val="single" w:sz="4" w:space="0" w:color="auto"/>
              <w:right w:val="single" w:sz="4" w:space="0" w:color="auto"/>
            </w:tcBorders>
          </w:tcPr>
          <w:p w:rsidR="00CE1362" w:rsidRPr="00C32650" w:rsidRDefault="00CE1362" w:rsidP="00CE1362">
            <w:pPr>
              <w:rPr>
                <w:sz w:val="20"/>
                <w:szCs w:val="20"/>
              </w:rPr>
            </w:pPr>
            <w:r w:rsidRPr="00C32650">
              <w:rPr>
                <w:sz w:val="20"/>
                <w:szCs w:val="20"/>
              </w:rPr>
              <w:t>план</w:t>
            </w:r>
          </w:p>
        </w:tc>
        <w:tc>
          <w:tcPr>
            <w:tcW w:w="889" w:type="dxa"/>
            <w:tcBorders>
              <w:top w:val="nil"/>
              <w:left w:val="nil"/>
              <w:bottom w:val="single" w:sz="4" w:space="0" w:color="auto"/>
              <w:right w:val="single" w:sz="4" w:space="0" w:color="auto"/>
            </w:tcBorders>
          </w:tcPr>
          <w:p w:rsidR="00CE1362" w:rsidRPr="00C32650" w:rsidRDefault="00CE1362" w:rsidP="00CE1362">
            <w:pPr>
              <w:rPr>
                <w:sz w:val="20"/>
                <w:szCs w:val="20"/>
              </w:rPr>
            </w:pPr>
            <w:r w:rsidRPr="00C32650">
              <w:rPr>
                <w:sz w:val="20"/>
                <w:szCs w:val="20"/>
              </w:rPr>
              <w:t>факт</w:t>
            </w:r>
          </w:p>
        </w:tc>
        <w:tc>
          <w:tcPr>
            <w:tcW w:w="954" w:type="dxa"/>
            <w:tcBorders>
              <w:top w:val="nil"/>
              <w:left w:val="nil"/>
              <w:bottom w:val="single" w:sz="4" w:space="0" w:color="auto"/>
              <w:right w:val="single" w:sz="4" w:space="0" w:color="auto"/>
            </w:tcBorders>
          </w:tcPr>
          <w:p w:rsidR="00CE1362" w:rsidRPr="00C32650" w:rsidRDefault="00CE1362" w:rsidP="00CE1362">
            <w:pPr>
              <w:rPr>
                <w:sz w:val="20"/>
                <w:szCs w:val="20"/>
              </w:rPr>
            </w:pPr>
            <w:r w:rsidRPr="00C32650">
              <w:rPr>
                <w:sz w:val="20"/>
                <w:szCs w:val="20"/>
              </w:rPr>
              <w:t>план</w:t>
            </w:r>
          </w:p>
        </w:tc>
        <w:tc>
          <w:tcPr>
            <w:tcW w:w="891" w:type="dxa"/>
            <w:tcBorders>
              <w:top w:val="nil"/>
              <w:left w:val="nil"/>
              <w:bottom w:val="single" w:sz="4" w:space="0" w:color="auto"/>
              <w:right w:val="single" w:sz="4" w:space="0" w:color="auto"/>
            </w:tcBorders>
          </w:tcPr>
          <w:p w:rsidR="00CE1362" w:rsidRPr="00C32650" w:rsidRDefault="00CE1362" w:rsidP="00CE1362">
            <w:pPr>
              <w:rPr>
                <w:sz w:val="20"/>
                <w:szCs w:val="20"/>
              </w:rPr>
            </w:pPr>
            <w:r w:rsidRPr="00C32650">
              <w:rPr>
                <w:sz w:val="20"/>
                <w:szCs w:val="20"/>
              </w:rPr>
              <w:t>факт</w:t>
            </w:r>
          </w:p>
        </w:tc>
        <w:tc>
          <w:tcPr>
            <w:tcW w:w="766" w:type="dxa"/>
            <w:tcBorders>
              <w:top w:val="nil"/>
              <w:left w:val="nil"/>
              <w:bottom w:val="single" w:sz="4" w:space="0" w:color="auto"/>
              <w:right w:val="single" w:sz="4" w:space="0" w:color="auto"/>
            </w:tcBorders>
          </w:tcPr>
          <w:p w:rsidR="00CE1362" w:rsidRPr="00C32650" w:rsidRDefault="00CE1362" w:rsidP="00CE1362">
            <w:pPr>
              <w:rPr>
                <w:sz w:val="20"/>
                <w:szCs w:val="20"/>
              </w:rPr>
            </w:pPr>
            <w:r w:rsidRPr="00C32650">
              <w:rPr>
                <w:sz w:val="20"/>
                <w:szCs w:val="20"/>
              </w:rPr>
              <w:t>план</w:t>
            </w:r>
          </w:p>
        </w:tc>
        <w:tc>
          <w:tcPr>
            <w:tcW w:w="765" w:type="dxa"/>
            <w:tcBorders>
              <w:top w:val="nil"/>
              <w:left w:val="nil"/>
              <w:bottom w:val="single" w:sz="4" w:space="0" w:color="auto"/>
              <w:right w:val="single" w:sz="4" w:space="0" w:color="auto"/>
            </w:tcBorders>
          </w:tcPr>
          <w:p w:rsidR="00CE1362" w:rsidRPr="00C32650" w:rsidRDefault="00CE1362" w:rsidP="00CE1362">
            <w:pPr>
              <w:rPr>
                <w:sz w:val="20"/>
                <w:szCs w:val="20"/>
              </w:rPr>
            </w:pPr>
            <w:r w:rsidRPr="00C32650">
              <w:rPr>
                <w:sz w:val="20"/>
                <w:szCs w:val="20"/>
              </w:rPr>
              <w:t>факт</w:t>
            </w:r>
          </w:p>
        </w:tc>
        <w:tc>
          <w:tcPr>
            <w:tcW w:w="766" w:type="dxa"/>
            <w:tcBorders>
              <w:top w:val="nil"/>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план</w:t>
            </w:r>
          </w:p>
        </w:tc>
        <w:tc>
          <w:tcPr>
            <w:tcW w:w="765" w:type="dxa"/>
            <w:tcBorders>
              <w:top w:val="nil"/>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факт</w:t>
            </w:r>
          </w:p>
        </w:tc>
        <w:tc>
          <w:tcPr>
            <w:tcW w:w="894" w:type="dxa"/>
            <w:vMerge/>
            <w:tcBorders>
              <w:top w:val="nil"/>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1" w:type="dxa"/>
            <w:vMerge/>
            <w:tcBorders>
              <w:top w:val="nil"/>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9" w:type="dxa"/>
            <w:gridSpan w:val="2"/>
            <w:vMerge/>
            <w:tcBorders>
              <w:top w:val="nil"/>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14</w:t>
            </w:r>
          </w:p>
        </w:tc>
        <w:tc>
          <w:tcPr>
            <w:tcW w:w="68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15</w:t>
            </w:r>
          </w:p>
        </w:tc>
        <w:tc>
          <w:tcPr>
            <w:tcW w:w="709" w:type="dxa"/>
            <w:gridSpan w:val="2"/>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16</w:t>
            </w:r>
          </w:p>
        </w:tc>
      </w:tr>
      <w:tr w:rsidR="00CE1362" w:rsidRPr="00C32650" w:rsidTr="00DB116C">
        <w:tblPrEx>
          <w:tblCellMar>
            <w:top w:w="0" w:type="dxa"/>
            <w:bottom w:w="0" w:type="dxa"/>
          </w:tblCellMar>
        </w:tblPrEx>
        <w:trPr>
          <w:gridAfter w:val="4"/>
          <w:wAfter w:w="1062" w:type="dxa"/>
        </w:trPr>
        <w:tc>
          <w:tcPr>
            <w:tcW w:w="15026" w:type="dxa"/>
            <w:gridSpan w:val="17"/>
            <w:tcBorders>
              <w:top w:val="single" w:sz="4" w:space="0" w:color="auto"/>
              <w:bottom w:val="single" w:sz="4" w:space="0" w:color="auto"/>
            </w:tcBorders>
          </w:tcPr>
          <w:p w:rsidR="00CE1362" w:rsidRPr="00C32650" w:rsidRDefault="00CE1362" w:rsidP="00CE1362">
            <w:pPr>
              <w:rPr>
                <w:sz w:val="20"/>
                <w:szCs w:val="20"/>
              </w:rPr>
            </w:pPr>
            <w:hyperlink w:anchor="sub_10000" w:history="1">
              <w:r w:rsidRPr="00C32650">
                <w:rPr>
                  <w:sz w:val="20"/>
                  <w:szCs w:val="20"/>
                </w:rPr>
                <w:t xml:space="preserve"> Программа</w:t>
              </w:r>
            </w:hyperlink>
            <w:r w:rsidRPr="00C32650">
              <w:rPr>
                <w:sz w:val="20"/>
                <w:szCs w:val="20"/>
              </w:rPr>
              <w:t xml:space="preserve">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2013 - 2020 годы</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bookmarkStart w:id="145" w:name="sub_100001"/>
            <w:r w:rsidRPr="00C32650">
              <w:rPr>
                <w:sz w:val="20"/>
                <w:szCs w:val="20"/>
              </w:rPr>
              <w:t>1.</w:t>
            </w:r>
            <w:bookmarkEnd w:id="145"/>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Индекс производства продукции сельского хозяйства в хозяйствах всех категорий (в сопоставимых ценах)</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 к предыдущему году</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112,0</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104,2</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104,6</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98,6</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102,8</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93,6</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106,0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97,4</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106,1</w:t>
            </w:r>
          </w:p>
        </w:tc>
        <w:tc>
          <w:tcPr>
            <w:tcW w:w="68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106,2</w:t>
            </w:r>
          </w:p>
        </w:tc>
        <w:tc>
          <w:tcPr>
            <w:tcW w:w="709" w:type="dxa"/>
            <w:gridSpan w:val="2"/>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106,2</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Индекс производства продукции растениеводства в хозяйствах всех категорий (в сопоставимых ценах)</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 к предыдущему году</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123</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104,1</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102,8</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104,6</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103,2</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85,5</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108,5</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98,1</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108,3</w:t>
            </w:r>
          </w:p>
        </w:tc>
        <w:tc>
          <w:tcPr>
            <w:tcW w:w="68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108,1</w:t>
            </w:r>
          </w:p>
        </w:tc>
        <w:tc>
          <w:tcPr>
            <w:tcW w:w="709" w:type="dxa"/>
            <w:gridSpan w:val="2"/>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107,9</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Индекс производства продукции животноводства в </w:t>
            </w:r>
            <w:r w:rsidRPr="00C32650">
              <w:rPr>
                <w:sz w:val="20"/>
                <w:szCs w:val="20"/>
              </w:rPr>
              <w:lastRenderedPageBreak/>
              <w:t>хозяйствах всех категорий (в сопоставимых ценах)</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процентов к предыдущему году</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103,8</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104,3</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106,5</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93,8</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102,2</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99,8</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104,3</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97,0</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104,6</w:t>
            </w:r>
          </w:p>
        </w:tc>
        <w:tc>
          <w:tcPr>
            <w:tcW w:w="68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104,8</w:t>
            </w:r>
          </w:p>
        </w:tc>
        <w:tc>
          <w:tcPr>
            <w:tcW w:w="709" w:type="dxa"/>
            <w:gridSpan w:val="2"/>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105,0</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4.</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Индекс производства пищевых продуктов, (в сопоставимых ценах) к предыдущему году</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 к предыдущему году</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126,7</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101,0</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101,9</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101,9</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101,0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101,0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102,8</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102,8</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102,9</w:t>
            </w:r>
          </w:p>
        </w:tc>
        <w:tc>
          <w:tcPr>
            <w:tcW w:w="68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104,5</w:t>
            </w:r>
          </w:p>
        </w:tc>
        <w:tc>
          <w:tcPr>
            <w:tcW w:w="709" w:type="dxa"/>
            <w:gridSpan w:val="2"/>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103,4</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Индекс производства напитков (в сопоставимых ценах)</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 к предыдущему году</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100,9</w:t>
            </w:r>
          </w:p>
        </w:tc>
        <w:tc>
          <w:tcPr>
            <w:tcW w:w="68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101,0</w:t>
            </w:r>
          </w:p>
        </w:tc>
        <w:tc>
          <w:tcPr>
            <w:tcW w:w="709" w:type="dxa"/>
            <w:gridSpan w:val="2"/>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101,0</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Индекс физического объема инвестиций в основной капитал сельского хозяйства</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 к предыдущему году</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104,0</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104,5</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104,5</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96,3</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105,0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58</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86,0</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103,2</w:t>
            </w:r>
          </w:p>
        </w:tc>
        <w:tc>
          <w:tcPr>
            <w:tcW w:w="68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103,2</w:t>
            </w:r>
          </w:p>
        </w:tc>
        <w:tc>
          <w:tcPr>
            <w:tcW w:w="709" w:type="dxa"/>
            <w:gridSpan w:val="2"/>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103,5</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Рентабельность сельскохозяйственных организаций (с учетом субсидий)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8,4</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5,3</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14</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9,1</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14</w:t>
            </w:r>
          </w:p>
        </w:tc>
        <w:tc>
          <w:tcPr>
            <w:tcW w:w="68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15</w:t>
            </w:r>
          </w:p>
        </w:tc>
        <w:tc>
          <w:tcPr>
            <w:tcW w:w="709" w:type="dxa"/>
            <w:gridSpan w:val="2"/>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15</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Объем располагаемых ресурсов домашних хозяйств (в среднем на 1 члена домашнего хозяйства в месяц) в сельской местности</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рублей</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68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09" w:type="dxa"/>
            <w:gridSpan w:val="2"/>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Среднемесячная номинальная заработная плата в сельском хозяйстве (по сельскохозяйственным организациям, не </w:t>
            </w:r>
            <w:r w:rsidRPr="00C32650">
              <w:rPr>
                <w:sz w:val="20"/>
                <w:szCs w:val="20"/>
              </w:rPr>
              <w:lastRenderedPageBreak/>
              <w:t>относящимся к субъектам малого предпринимательства)</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рублей</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10623</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9632</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12962</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10852</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14517</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14192</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16157</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15665</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17650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16274</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19893</w:t>
            </w:r>
          </w:p>
        </w:tc>
        <w:tc>
          <w:tcPr>
            <w:tcW w:w="68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21535</w:t>
            </w:r>
          </w:p>
        </w:tc>
        <w:tc>
          <w:tcPr>
            <w:tcW w:w="709" w:type="dxa"/>
            <w:gridSpan w:val="2"/>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23690</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10.</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Индекс производительности труда к предыдущему году</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111</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100,6</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104,5</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100,3</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104,3</w:t>
            </w:r>
          </w:p>
        </w:tc>
        <w:tc>
          <w:tcPr>
            <w:tcW w:w="68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104,5</w:t>
            </w:r>
          </w:p>
        </w:tc>
        <w:tc>
          <w:tcPr>
            <w:tcW w:w="709" w:type="dxa"/>
            <w:gridSpan w:val="2"/>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104,5</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Количество высокопроизводительных рабочих мест</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единиц</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68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09" w:type="dxa"/>
            <w:gridSpan w:val="2"/>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Удельный вес затрат на приобретение энергоресурсов в структуре затрат на основное производство продукции сельского хозяйства</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исключен</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исключен</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исключен</w:t>
            </w:r>
          </w:p>
        </w:tc>
        <w:tc>
          <w:tcPr>
            <w:tcW w:w="68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исключен</w:t>
            </w:r>
          </w:p>
        </w:tc>
        <w:tc>
          <w:tcPr>
            <w:tcW w:w="709" w:type="dxa"/>
            <w:gridSpan w:val="2"/>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исключен</w:t>
            </w:r>
          </w:p>
        </w:tc>
      </w:tr>
      <w:tr w:rsidR="00CE1362" w:rsidRPr="00C32650" w:rsidTr="00DB116C">
        <w:tblPrEx>
          <w:tblCellMar>
            <w:top w:w="0" w:type="dxa"/>
            <w:bottom w:w="0" w:type="dxa"/>
          </w:tblCellMar>
        </w:tblPrEx>
        <w:trPr>
          <w:gridAfter w:val="4"/>
          <w:wAfter w:w="1062" w:type="dxa"/>
        </w:trPr>
        <w:tc>
          <w:tcPr>
            <w:tcW w:w="15026" w:type="dxa"/>
            <w:gridSpan w:val="17"/>
            <w:tcBorders>
              <w:top w:val="single" w:sz="4" w:space="0" w:color="auto"/>
              <w:left w:val="nil"/>
              <w:bottom w:val="single" w:sz="4" w:space="0" w:color="auto"/>
              <w:right w:val="nil"/>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rPr>
          <w:gridAfter w:val="4"/>
          <w:wAfter w:w="1062" w:type="dxa"/>
        </w:trPr>
        <w:tc>
          <w:tcPr>
            <w:tcW w:w="15026" w:type="dxa"/>
            <w:gridSpan w:val="17"/>
            <w:tcBorders>
              <w:top w:val="single" w:sz="4" w:space="0" w:color="auto"/>
              <w:bottom w:val="single" w:sz="4" w:space="0" w:color="auto"/>
            </w:tcBorders>
          </w:tcPr>
          <w:p w:rsidR="00CE1362" w:rsidRPr="00C32650" w:rsidRDefault="00CE1362" w:rsidP="00CE1362">
            <w:pPr>
              <w:rPr>
                <w:sz w:val="20"/>
                <w:szCs w:val="20"/>
              </w:rPr>
            </w:pPr>
            <w:r w:rsidRPr="00C32650">
              <w:rPr>
                <w:sz w:val="20"/>
                <w:szCs w:val="20"/>
              </w:rPr>
              <w:t>1.</w:t>
            </w:r>
            <w:hyperlink w:anchor="sub_1000" w:history="1">
              <w:r w:rsidRPr="00C32650">
                <w:rPr>
                  <w:sz w:val="20"/>
                  <w:szCs w:val="20"/>
                </w:rPr>
                <w:t>Подпрограмма</w:t>
              </w:r>
            </w:hyperlink>
            <w:r w:rsidRPr="00C32650">
              <w:rPr>
                <w:sz w:val="20"/>
                <w:szCs w:val="20"/>
              </w:rPr>
              <w:t xml:space="preserve"> "Развитие подотрасли растениеводства, переработки и реализации продукции растениеводства"</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Производство продукции растениеводства в хозяйствах всех категорий: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зерновые (валовой сбор)</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тонн</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21,202</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8,705</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21,673</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13,162</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22,615</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12,911</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22,710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12,381</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14.</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картофель</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тонн</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15026" w:type="dxa"/>
            <w:gridSpan w:val="17"/>
            <w:tcBorders>
              <w:top w:val="single" w:sz="4" w:space="0" w:color="auto"/>
              <w:left w:val="nil"/>
              <w:bottom w:val="single" w:sz="4" w:space="0" w:color="auto"/>
              <w:right w:val="nil"/>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rPr>
          <w:gridAfter w:val="4"/>
          <w:wAfter w:w="1062" w:type="dxa"/>
        </w:trPr>
        <w:tc>
          <w:tcPr>
            <w:tcW w:w="15026" w:type="dxa"/>
            <w:gridSpan w:val="17"/>
            <w:tcBorders>
              <w:top w:val="single" w:sz="4" w:space="0" w:color="auto"/>
              <w:bottom w:val="single" w:sz="4" w:space="0" w:color="auto"/>
            </w:tcBorders>
          </w:tcPr>
          <w:p w:rsidR="00CE1362" w:rsidRPr="00C32650" w:rsidRDefault="00CE1362" w:rsidP="00CE1362">
            <w:pPr>
              <w:rPr>
                <w:sz w:val="20"/>
                <w:szCs w:val="20"/>
              </w:rPr>
            </w:pPr>
            <w:r w:rsidRPr="00C32650">
              <w:rPr>
                <w:sz w:val="20"/>
                <w:szCs w:val="20"/>
              </w:rPr>
              <w:t>2.</w:t>
            </w:r>
            <w:hyperlink w:anchor="sub_2000" w:history="1">
              <w:r w:rsidRPr="00C32650">
                <w:rPr>
                  <w:sz w:val="20"/>
                  <w:szCs w:val="20"/>
                </w:rPr>
                <w:t>Подпрограмма</w:t>
              </w:r>
            </w:hyperlink>
            <w:r w:rsidRPr="00C32650">
              <w:rPr>
                <w:sz w:val="20"/>
                <w:szCs w:val="20"/>
              </w:rPr>
              <w:t xml:space="preserve"> "Развитие подотрасли животноводства, переработки и реализации продукции животноводства"</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15.</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Производство скота и птицы на убой в хозяйствах всех категорий (в живом весе)</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тонн</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1,821</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1,542</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1,866</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1,413</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1,976</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1,055</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1,059</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1,064</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Прирост производственных </w:t>
            </w:r>
            <w:r w:rsidRPr="00C32650">
              <w:rPr>
                <w:sz w:val="20"/>
                <w:szCs w:val="20"/>
              </w:rPr>
              <w:lastRenderedPageBreak/>
              <w:t>мощностей по убою скота и его первичной переработке</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тыс. тонн</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17.</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Производство сыров и сырных продуктов</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тонн</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0,080</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0,020</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0,083</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0,015</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0,086</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0,012</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0,090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0,018</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18.</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Производство масла сливочного</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тонн</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0,220</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0,150</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0,220</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0,090</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0,230</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0,077</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0,240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0,070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19.</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Охват исследованиями по африканской чуме свиней поголовья восприимчивых животных</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 количества проведенных исследований от поголовья свиней</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Выявляемость возбудителя африканской чумы свиней на территории района</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 положительных проб от общего количества исследований</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15026" w:type="dxa"/>
            <w:gridSpan w:val="17"/>
            <w:tcBorders>
              <w:top w:val="single" w:sz="4" w:space="0" w:color="auto"/>
              <w:left w:val="nil"/>
              <w:bottom w:val="single" w:sz="4" w:space="0" w:color="auto"/>
              <w:right w:val="nil"/>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rPr>
          <w:gridAfter w:val="4"/>
          <w:wAfter w:w="1062" w:type="dxa"/>
        </w:trPr>
        <w:tc>
          <w:tcPr>
            <w:tcW w:w="15026" w:type="dxa"/>
            <w:gridSpan w:val="17"/>
            <w:tcBorders>
              <w:top w:val="single" w:sz="4" w:space="0" w:color="auto"/>
              <w:bottom w:val="single" w:sz="4" w:space="0" w:color="auto"/>
            </w:tcBorders>
          </w:tcPr>
          <w:p w:rsidR="00CE1362" w:rsidRPr="00C32650" w:rsidRDefault="00CE1362" w:rsidP="00CE1362">
            <w:pPr>
              <w:rPr>
                <w:sz w:val="20"/>
                <w:szCs w:val="20"/>
              </w:rPr>
            </w:pPr>
            <w:r w:rsidRPr="00C32650">
              <w:rPr>
                <w:sz w:val="20"/>
                <w:szCs w:val="20"/>
              </w:rPr>
              <w:t>3.</w:t>
            </w:r>
            <w:hyperlink w:anchor="sub_3000" w:history="1">
              <w:r w:rsidRPr="00C32650">
                <w:rPr>
                  <w:sz w:val="20"/>
                  <w:szCs w:val="20"/>
                </w:rPr>
                <w:t>Подпрограмма</w:t>
              </w:r>
            </w:hyperlink>
            <w:r w:rsidRPr="00C32650">
              <w:rPr>
                <w:sz w:val="20"/>
                <w:szCs w:val="20"/>
              </w:rPr>
              <w:t xml:space="preserve"> "Развитие мясного скотоводства"</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21.</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голов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1,300</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1,128</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1,300</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1,045</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1,330</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1,001</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0,469</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0,919</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15026" w:type="dxa"/>
            <w:gridSpan w:val="17"/>
            <w:tcBorders>
              <w:top w:val="single" w:sz="4" w:space="0" w:color="auto"/>
              <w:left w:val="nil"/>
              <w:bottom w:val="single" w:sz="4" w:space="0" w:color="auto"/>
              <w:right w:val="nil"/>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rPr>
          <w:gridAfter w:val="4"/>
          <w:wAfter w:w="1062" w:type="dxa"/>
        </w:trPr>
        <w:tc>
          <w:tcPr>
            <w:tcW w:w="15026" w:type="dxa"/>
            <w:gridSpan w:val="17"/>
            <w:tcBorders>
              <w:top w:val="single" w:sz="4" w:space="0" w:color="auto"/>
              <w:bottom w:val="single" w:sz="4" w:space="0" w:color="auto"/>
            </w:tcBorders>
          </w:tcPr>
          <w:p w:rsidR="00CE1362" w:rsidRPr="00C32650" w:rsidRDefault="00CE1362" w:rsidP="00CE1362">
            <w:pPr>
              <w:rPr>
                <w:sz w:val="20"/>
                <w:szCs w:val="20"/>
              </w:rPr>
            </w:pPr>
            <w:r w:rsidRPr="00C32650">
              <w:rPr>
                <w:sz w:val="20"/>
                <w:szCs w:val="20"/>
              </w:rPr>
              <w:t>4.</w:t>
            </w:r>
            <w:hyperlink w:anchor="sub_4000" w:history="1">
              <w:r w:rsidRPr="00C32650">
                <w:rPr>
                  <w:sz w:val="20"/>
                  <w:szCs w:val="20"/>
                </w:rPr>
                <w:t>Подпрограмма</w:t>
              </w:r>
            </w:hyperlink>
            <w:r w:rsidRPr="00C32650">
              <w:rPr>
                <w:sz w:val="20"/>
                <w:szCs w:val="20"/>
              </w:rPr>
              <w:t xml:space="preserve"> "Поддержка малых форм хозяйствования"</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22.</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Увеличение реализации молока, собранного кооперативами у сельскохозяйственных товаропроизводителей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23.</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единиц</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100</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57</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32</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57</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26</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24.</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Количество сельскохозяйственных потребительских кооперативов развивших свою материально-техническую базу с помощью государственной поддержки</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единиц</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Количество построенных или реконструированных семейных животноводческих ферм</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единиц</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26.</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Площадь земельных участков, оформленных в собственность крестьянскими (фермерскими) хозяйствами</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га</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0,112</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0,300</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0,100</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15026" w:type="dxa"/>
            <w:gridSpan w:val="17"/>
            <w:tcBorders>
              <w:top w:val="single" w:sz="4" w:space="0" w:color="auto"/>
              <w:left w:val="nil"/>
              <w:bottom w:val="single" w:sz="4" w:space="0" w:color="auto"/>
              <w:right w:val="nil"/>
            </w:tcBorders>
          </w:tcPr>
          <w:p w:rsidR="00CE1362" w:rsidRPr="00C32650" w:rsidRDefault="00CE1362" w:rsidP="00CE1362">
            <w:pPr>
              <w:rPr>
                <w:sz w:val="20"/>
                <w:szCs w:val="20"/>
              </w:rPr>
            </w:pPr>
          </w:p>
          <w:p w:rsidR="00CE1362" w:rsidRPr="00C32650" w:rsidRDefault="00CE1362" w:rsidP="00CE1362">
            <w:pPr>
              <w:rPr>
                <w:sz w:val="20"/>
                <w:szCs w:val="20"/>
              </w:rPr>
            </w:pPr>
          </w:p>
        </w:tc>
      </w:tr>
      <w:tr w:rsidR="00CE1362" w:rsidRPr="00C32650" w:rsidTr="00DB116C">
        <w:tblPrEx>
          <w:tblCellMar>
            <w:top w:w="0" w:type="dxa"/>
            <w:bottom w:w="0" w:type="dxa"/>
          </w:tblCellMar>
        </w:tblPrEx>
        <w:trPr>
          <w:gridAfter w:val="4"/>
          <w:wAfter w:w="1062" w:type="dxa"/>
        </w:trPr>
        <w:tc>
          <w:tcPr>
            <w:tcW w:w="15026" w:type="dxa"/>
            <w:gridSpan w:val="17"/>
            <w:tcBorders>
              <w:top w:val="single" w:sz="4" w:space="0" w:color="auto"/>
              <w:bottom w:val="single" w:sz="4" w:space="0" w:color="auto"/>
            </w:tcBorders>
          </w:tcPr>
          <w:p w:rsidR="00CE1362" w:rsidRPr="00C32650" w:rsidRDefault="00CE1362" w:rsidP="00CE1362">
            <w:pPr>
              <w:rPr>
                <w:sz w:val="20"/>
                <w:szCs w:val="20"/>
              </w:rPr>
            </w:pPr>
            <w:r w:rsidRPr="00C32650">
              <w:rPr>
                <w:sz w:val="20"/>
                <w:szCs w:val="20"/>
              </w:rPr>
              <w:t>5.</w:t>
            </w:r>
            <w:hyperlink w:anchor="sub_5000" w:history="1">
              <w:r w:rsidRPr="00C32650">
                <w:rPr>
                  <w:sz w:val="20"/>
                  <w:szCs w:val="20"/>
                </w:rPr>
                <w:t>Подпрограмма</w:t>
              </w:r>
            </w:hyperlink>
            <w:r w:rsidRPr="00C32650">
              <w:rPr>
                <w:sz w:val="20"/>
                <w:szCs w:val="20"/>
              </w:rPr>
              <w:t xml:space="preserve"> "Техническая и технологическая модернизация, инновационное развитие"</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Объемы приобретения сельскохозяйственным товаропроизводителям новой сельскохозяйственной техники (по льготной цене) от производителей сельскохозяйственной техники</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Тракторы</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штук</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28.</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Зерноуборочные комбайны</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штук</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29.</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Кормоуборочные комбайны</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штук</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30.</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Рост применения биологических средств защиты растений и микробиологических удобрений в растениеводстве</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 к 2012 году</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исключен</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исключен</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исключен</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исключен</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исключен</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31.</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Удельный вес отходов сельскохозяйственного производства, </w:t>
            </w:r>
            <w:r w:rsidRPr="00C32650">
              <w:rPr>
                <w:sz w:val="20"/>
                <w:szCs w:val="20"/>
              </w:rPr>
              <w:lastRenderedPageBreak/>
              <w:t>переработанных методами биотехнологии</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процентов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исключен</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исключен</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исключен</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исключен</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15026" w:type="dxa"/>
            <w:gridSpan w:val="17"/>
            <w:tcBorders>
              <w:top w:val="single" w:sz="4" w:space="0" w:color="auto"/>
              <w:left w:val="nil"/>
              <w:bottom w:val="single" w:sz="4" w:space="0" w:color="auto"/>
              <w:right w:val="nil"/>
            </w:tcBorders>
          </w:tcPr>
          <w:p w:rsidR="00CE1362" w:rsidRPr="00C32650" w:rsidRDefault="00CE1362" w:rsidP="00CE1362">
            <w:pPr>
              <w:rPr>
                <w:sz w:val="20"/>
                <w:szCs w:val="20"/>
              </w:rPr>
            </w:pPr>
          </w:p>
          <w:p w:rsidR="00CE1362" w:rsidRPr="00C32650" w:rsidRDefault="00CE1362" w:rsidP="00CE1362">
            <w:pPr>
              <w:rPr>
                <w:sz w:val="20"/>
                <w:szCs w:val="20"/>
              </w:rPr>
            </w:pPr>
          </w:p>
        </w:tc>
      </w:tr>
      <w:tr w:rsidR="00CE1362" w:rsidRPr="00C32650" w:rsidTr="00DB116C">
        <w:tblPrEx>
          <w:tblCellMar>
            <w:top w:w="0" w:type="dxa"/>
            <w:bottom w:w="0" w:type="dxa"/>
          </w:tblCellMar>
        </w:tblPrEx>
        <w:trPr>
          <w:gridAfter w:val="4"/>
          <w:wAfter w:w="1062" w:type="dxa"/>
        </w:trPr>
        <w:tc>
          <w:tcPr>
            <w:tcW w:w="15026" w:type="dxa"/>
            <w:gridSpan w:val="17"/>
            <w:tcBorders>
              <w:top w:val="single" w:sz="4" w:space="0" w:color="auto"/>
              <w:bottom w:val="single" w:sz="4" w:space="0" w:color="auto"/>
            </w:tcBorders>
          </w:tcPr>
          <w:p w:rsidR="00CE1362" w:rsidRPr="00C32650" w:rsidRDefault="00CE1362" w:rsidP="00CE1362">
            <w:pPr>
              <w:rPr>
                <w:sz w:val="20"/>
                <w:szCs w:val="20"/>
              </w:rPr>
            </w:pPr>
            <w:r w:rsidRPr="00C32650">
              <w:rPr>
                <w:sz w:val="20"/>
                <w:szCs w:val="20"/>
              </w:rPr>
              <w:t>6.</w:t>
            </w:r>
            <w:hyperlink w:anchor="sub_8000" w:history="1">
              <w:r w:rsidRPr="00C32650">
                <w:rPr>
                  <w:sz w:val="20"/>
                  <w:szCs w:val="20"/>
                </w:rPr>
                <w:t>Подпрограмма</w:t>
              </w:r>
            </w:hyperlink>
            <w:r w:rsidRPr="00C32650">
              <w:rPr>
                <w:sz w:val="20"/>
                <w:szCs w:val="20"/>
              </w:rPr>
              <w:t xml:space="preserve"> "Развитие молочного скотоводства"</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32.</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Производство молока в хозяйствах всех категорий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тонн</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17,234</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14,097</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18,194</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12,930</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19,491</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13,732</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13,768</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13,660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33.</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Товарность молока сельскохозяйственных организациях, крестьянских (фермерских) хозяйствах, включая индивидуальных предпринимателей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34.</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Количество скотомест на строящихся, модернизируемых и введенных в эксплуатацию животноводческих комплексах молочного направления (молочных фермах)</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скотомест</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15026" w:type="dxa"/>
            <w:gridSpan w:val="17"/>
            <w:tcBorders>
              <w:top w:val="single" w:sz="4" w:space="0" w:color="auto"/>
              <w:left w:val="nil"/>
              <w:bottom w:val="single" w:sz="4" w:space="0" w:color="auto"/>
              <w:right w:val="nil"/>
            </w:tcBorders>
          </w:tcPr>
          <w:p w:rsidR="00CE1362" w:rsidRPr="00C32650" w:rsidRDefault="00CE1362" w:rsidP="00CE1362">
            <w:pPr>
              <w:rPr>
                <w:sz w:val="20"/>
                <w:szCs w:val="20"/>
              </w:rPr>
            </w:pPr>
          </w:p>
          <w:p w:rsidR="00CE1362" w:rsidRPr="00C32650" w:rsidRDefault="00CE1362" w:rsidP="00CE1362">
            <w:pPr>
              <w:rPr>
                <w:sz w:val="20"/>
                <w:szCs w:val="20"/>
              </w:rPr>
            </w:pPr>
          </w:p>
        </w:tc>
      </w:tr>
      <w:tr w:rsidR="00CE1362" w:rsidRPr="00C32650" w:rsidTr="00DB116C">
        <w:tblPrEx>
          <w:tblCellMar>
            <w:top w:w="0" w:type="dxa"/>
            <w:bottom w:w="0" w:type="dxa"/>
          </w:tblCellMar>
        </w:tblPrEx>
        <w:trPr>
          <w:gridAfter w:val="4"/>
          <w:wAfter w:w="1062" w:type="dxa"/>
        </w:trPr>
        <w:tc>
          <w:tcPr>
            <w:tcW w:w="15026" w:type="dxa"/>
            <w:gridSpan w:val="17"/>
            <w:tcBorders>
              <w:top w:val="single" w:sz="4" w:space="0" w:color="auto"/>
              <w:bottom w:val="single" w:sz="4" w:space="0" w:color="auto"/>
            </w:tcBorders>
          </w:tcPr>
          <w:p w:rsidR="00CE1362" w:rsidRPr="00C32650" w:rsidRDefault="00CE1362" w:rsidP="00CE1362">
            <w:pPr>
              <w:rPr>
                <w:sz w:val="20"/>
                <w:szCs w:val="20"/>
              </w:rPr>
            </w:pPr>
            <w:r w:rsidRPr="00C32650">
              <w:rPr>
                <w:sz w:val="20"/>
                <w:szCs w:val="20"/>
              </w:rPr>
              <w:t>7.</w:t>
            </w:r>
            <w:hyperlink w:anchor="sub_900" w:history="1">
              <w:r w:rsidRPr="00C32650">
                <w:rPr>
                  <w:sz w:val="20"/>
                  <w:szCs w:val="20"/>
                </w:rPr>
                <w:t>Подпрограмма</w:t>
              </w:r>
            </w:hyperlink>
            <w:r w:rsidRPr="00C32650">
              <w:rPr>
                <w:sz w:val="20"/>
                <w:szCs w:val="20"/>
              </w:rPr>
              <w:t xml:space="preserve"> "Поддержка и развитие кадрового потенциала в АПК"</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35.</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Уровень обеспечения сельскохозяйственных организаций квалифицированными специалистами</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83</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84,5</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83</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85</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85</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36.</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Количество </w:t>
            </w:r>
            <w:r w:rsidRPr="00C32650">
              <w:rPr>
                <w:sz w:val="20"/>
                <w:szCs w:val="20"/>
              </w:rPr>
              <w:lastRenderedPageBreak/>
              <w:t>специалистов, прошедших профессиональную подготовку, переподготовку и повышение квалификации по аграрным направлениям</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человек</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37.</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Доля молодых специалистов, в общей численности квалифицированных специалистов сельскохозяйственных организаций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4,5</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5,0</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6,2</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3,1</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6,5</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7,0</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10,0</w:t>
            </w:r>
          </w:p>
        </w:tc>
      </w:tr>
      <w:tr w:rsidR="00CE1362" w:rsidRPr="00C32650" w:rsidTr="00DB116C">
        <w:tblPrEx>
          <w:tblCellMar>
            <w:top w:w="0" w:type="dxa"/>
            <w:bottom w:w="0" w:type="dxa"/>
          </w:tblCellMar>
        </w:tblPrEx>
        <w:trPr>
          <w:gridAfter w:val="4"/>
          <w:wAfter w:w="1062" w:type="dxa"/>
        </w:trPr>
        <w:tc>
          <w:tcPr>
            <w:tcW w:w="15026" w:type="dxa"/>
            <w:gridSpan w:val="17"/>
            <w:tcBorders>
              <w:top w:val="single" w:sz="4" w:space="0" w:color="auto"/>
              <w:left w:val="nil"/>
              <w:bottom w:val="single" w:sz="4" w:space="0" w:color="auto"/>
              <w:right w:val="nil"/>
            </w:tcBorders>
          </w:tcPr>
          <w:p w:rsidR="00CE1362" w:rsidRPr="00C32650" w:rsidRDefault="00CE1362" w:rsidP="00CE1362">
            <w:pPr>
              <w:rPr>
                <w:sz w:val="20"/>
                <w:szCs w:val="20"/>
              </w:rPr>
            </w:pPr>
          </w:p>
          <w:p w:rsidR="00CE1362" w:rsidRPr="00C32650" w:rsidRDefault="00CE1362" w:rsidP="00CE1362">
            <w:pPr>
              <w:rPr>
                <w:sz w:val="20"/>
                <w:szCs w:val="20"/>
              </w:rPr>
            </w:pPr>
          </w:p>
        </w:tc>
      </w:tr>
      <w:tr w:rsidR="00CE1362" w:rsidRPr="00C32650" w:rsidTr="00DB116C">
        <w:tblPrEx>
          <w:tblCellMar>
            <w:top w:w="0" w:type="dxa"/>
            <w:bottom w:w="0" w:type="dxa"/>
          </w:tblCellMar>
        </w:tblPrEx>
        <w:trPr>
          <w:gridAfter w:val="4"/>
          <w:wAfter w:w="1062" w:type="dxa"/>
        </w:trPr>
        <w:tc>
          <w:tcPr>
            <w:tcW w:w="15026" w:type="dxa"/>
            <w:gridSpan w:val="17"/>
            <w:tcBorders>
              <w:top w:val="single" w:sz="4" w:space="0" w:color="auto"/>
              <w:bottom w:val="single" w:sz="4" w:space="0" w:color="auto"/>
            </w:tcBorders>
          </w:tcPr>
          <w:p w:rsidR="00CE1362" w:rsidRPr="00C32650" w:rsidRDefault="00CE1362" w:rsidP="00CE1362">
            <w:pPr>
              <w:rPr>
                <w:sz w:val="20"/>
                <w:szCs w:val="20"/>
              </w:rPr>
            </w:pPr>
            <w:r w:rsidRPr="00C32650">
              <w:rPr>
                <w:sz w:val="20"/>
                <w:szCs w:val="20"/>
              </w:rPr>
              <w:t>8.</w:t>
            </w:r>
            <w:hyperlink w:anchor="sub_500" w:history="1">
              <w:r w:rsidRPr="00C32650">
                <w:rPr>
                  <w:sz w:val="20"/>
                  <w:szCs w:val="20"/>
                </w:rPr>
                <w:t>Подпрограмма</w:t>
              </w:r>
            </w:hyperlink>
            <w:r w:rsidRPr="00C32650">
              <w:rPr>
                <w:sz w:val="20"/>
                <w:szCs w:val="20"/>
              </w:rPr>
              <w:t xml:space="preserve"> "Развитие отраслей агропромышленного комплекса"</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38.</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Валовой сбор зерновых и зернобобовых культур в хозяйствах всех категорий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тонн</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13,131</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13,618</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13,618</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13,618</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13,618</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39.</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Валовый сбор картофеля в сельскохозяйственных организациях, крестьянских (фермерских) хозяйствах, включая индивидуальных предпринимателей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тонн</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Размер посевных площадей, занятых зерновыми, зернобобовыми и кормовыми </w:t>
            </w:r>
            <w:r w:rsidRPr="00C32650">
              <w:rPr>
                <w:sz w:val="20"/>
                <w:szCs w:val="20"/>
              </w:rPr>
              <w:lastRenderedPageBreak/>
              <w:t>сельскохозяйственными культурами</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тыс. гектаров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17,979</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17,09</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17,059</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17,059</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17,059</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41.</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Производство скота и птицы на убой в хозяйствах всех категорий (в живом весе)</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тонн</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1,050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1,218</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1,224</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1,234</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1,244</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42.</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Производство молока в хозяйствах всех категорий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тонн</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13,508</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12,423</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12,820</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13,044</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13,270</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43.</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т.ч., производство молока в сельскохозяйственных организациях, крестьянских (фермерских) хозяйствах, включая индивидуальных предпринимателей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тонн</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12,100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10,813</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11,210</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11,434</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11,660</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44.</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голов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0,469</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0,258</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0,258</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0,258</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0,258</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45.</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Численность товарного поголовья </w:t>
            </w:r>
            <w:r w:rsidRPr="00C32650">
              <w:rPr>
                <w:sz w:val="20"/>
                <w:szCs w:val="20"/>
              </w:rPr>
              <w:lastRenderedPageBreak/>
              <w:t>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тыс. голов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0,469</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0,112</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0,112</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0,112</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0,112</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46.</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Племенное условно-маточное поголовье сельскохозяйственных животных</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условных голов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47.</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Сохранность племенного условного маточного поголовья сельскохозяйственных животных к уровню предыдущего года</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100</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100</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100</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100</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48.</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Реализация племенного молодняка крупного рогатого скота молочных и мясных пород на 100 голов маток</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голов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10</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49.</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Доля площади, засеваемой элитными семенами, в общей площади посевов</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1,5</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4,0</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50.</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Площадь закладки многолетних плодовых и ягодных насаждений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гектаров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51.</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Размер застрахованных посевных площадей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гектаров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исключен</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исключен</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исключен</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bookmarkStart w:id="146" w:name="sub_1093"/>
            <w:r w:rsidRPr="00C32650">
              <w:rPr>
                <w:sz w:val="20"/>
                <w:szCs w:val="20"/>
              </w:rPr>
              <w:t>52.</w:t>
            </w:r>
            <w:bookmarkEnd w:id="146"/>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Численность застрахованного поголовья сельскохозяйственных животных</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условных голов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53.</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Доля застрахованной стоимости продукции растениеводства (страховая сумма по договорам сельскохозяйственного страхования) в общей стоимости продукции растениеводства</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54.</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Доля застрахованной стоимости продукции животноводства (страховая сумма по договорам сельскохозяйственного страхования) в общей стоимости продукции животноводства</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55.</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Количество новых постоянных рабочих мест, созданных в крестьянских (фермерских) хозяйствах, осуществивших </w:t>
            </w:r>
            <w:r w:rsidRPr="00C32650">
              <w:rPr>
                <w:sz w:val="20"/>
                <w:szCs w:val="20"/>
              </w:rPr>
              <w:lastRenderedPageBreak/>
              <w:t>проекты создания и развития своих хозяйств с помощью государственной поддержки</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единиц</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3</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56.</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10</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57.</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Количество новых постоянных рабочих мест, созданных в сельскохозяйственных потребительских кооперативах, получивших государственную поддержку</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единиц</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58.</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Прирост объема сельскохозяйственной продукции, реализованной сельскохозяйственными потребительскими кооперативами, получившими государственную поддержку (по отношению к предыдущему году)</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10</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59.</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Производство муки из зерновых культур, овощных и других растительных культур, смеси из них</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тонн</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0,321</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0,350</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0,400</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0,450</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60.</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Производство крупы</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тонн</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61.</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Производство хлебобулочных изделий, обогащенных микронутриентами, и диетических хлебобулочных изделий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тонн</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62.</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Производство масла сливочного</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тонн</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0,058</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0,072</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0,080</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0,089</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63.</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Производство сыров и сырных продуктов</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тонн</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0,021</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0,021</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0,0,215</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0,022</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64.</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Охват исследованиями по африканской чуме свиней поголовья восприимчивых животных</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 количества проведенных исследований от поголовья свиней</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65.</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Выявляемость возбудителя африканской чумы свиней на территории Республики Мордовия</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 положительных проб от общего количества исследований</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rPr>
          <w:gridAfter w:val="4"/>
          <w:wAfter w:w="1062" w:type="dxa"/>
        </w:trPr>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66.</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Увеличение объемов производства мяса, субпродуктов, колбасных изделий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проценты</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7,9</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3,2</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4,3</w:t>
            </w:r>
          </w:p>
        </w:tc>
        <w:tc>
          <w:tcPr>
            <w:tcW w:w="497"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7,3</w:t>
            </w:r>
          </w:p>
        </w:tc>
      </w:tr>
      <w:tr w:rsidR="00CE1362" w:rsidRPr="00C32650" w:rsidTr="00C32650">
        <w:tblPrEx>
          <w:tblCellMar>
            <w:top w:w="0" w:type="dxa"/>
            <w:bottom w:w="0" w:type="dxa"/>
          </w:tblCellMar>
        </w:tblPrEx>
        <w:trPr>
          <w:gridAfter w:val="1"/>
          <w:wAfter w:w="709" w:type="dxa"/>
        </w:trPr>
        <w:tc>
          <w:tcPr>
            <w:tcW w:w="15379" w:type="dxa"/>
            <w:gridSpan w:val="20"/>
            <w:tcBorders>
              <w:top w:val="nil"/>
              <w:left w:val="nil"/>
              <w:bottom w:val="single" w:sz="4" w:space="0" w:color="auto"/>
              <w:right w:val="nil"/>
            </w:tcBorders>
          </w:tcPr>
          <w:p w:rsidR="00CE1362" w:rsidRPr="00C32650" w:rsidRDefault="00CE1362" w:rsidP="00CE1362">
            <w:pPr>
              <w:rPr>
                <w:sz w:val="20"/>
                <w:szCs w:val="20"/>
              </w:rPr>
            </w:pPr>
          </w:p>
          <w:p w:rsidR="00CE1362" w:rsidRPr="00C32650" w:rsidRDefault="00CE1362" w:rsidP="00CE1362">
            <w:pPr>
              <w:rPr>
                <w:sz w:val="20"/>
                <w:szCs w:val="20"/>
              </w:rPr>
            </w:pPr>
          </w:p>
        </w:tc>
      </w:tr>
      <w:tr w:rsidR="00CE1362" w:rsidRPr="00C32650" w:rsidTr="00C32650">
        <w:tblPrEx>
          <w:tblCellMar>
            <w:top w:w="0" w:type="dxa"/>
            <w:bottom w:w="0" w:type="dxa"/>
          </w:tblCellMar>
        </w:tblPrEx>
        <w:trPr>
          <w:gridAfter w:val="2"/>
          <w:wAfter w:w="794" w:type="dxa"/>
        </w:trPr>
        <w:tc>
          <w:tcPr>
            <w:tcW w:w="15294" w:type="dxa"/>
            <w:gridSpan w:val="19"/>
            <w:tcBorders>
              <w:top w:val="single" w:sz="4" w:space="0" w:color="auto"/>
              <w:bottom w:val="single" w:sz="4" w:space="0" w:color="auto"/>
            </w:tcBorders>
          </w:tcPr>
          <w:p w:rsidR="00CE1362" w:rsidRPr="00C32650" w:rsidRDefault="00CE1362" w:rsidP="00CE1362">
            <w:pPr>
              <w:rPr>
                <w:sz w:val="20"/>
                <w:szCs w:val="20"/>
              </w:rPr>
            </w:pPr>
            <w:r w:rsidRPr="00C32650">
              <w:rPr>
                <w:sz w:val="20"/>
                <w:szCs w:val="20"/>
              </w:rPr>
              <w:lastRenderedPageBreak/>
              <w:t>9.</w:t>
            </w:r>
            <w:hyperlink w:anchor="sub_11000" w:history="1">
              <w:r w:rsidRPr="00C32650">
                <w:rPr>
                  <w:sz w:val="20"/>
                  <w:szCs w:val="20"/>
                </w:rPr>
                <w:t>Подпрограмма</w:t>
              </w:r>
            </w:hyperlink>
            <w:r w:rsidRPr="00C32650">
              <w:rPr>
                <w:sz w:val="20"/>
                <w:szCs w:val="20"/>
              </w:rPr>
              <w:t xml:space="preserve"> "Стимулирование инвестиционной деятельности в агропромышленном комплексе"</w:t>
            </w:r>
          </w:p>
        </w:tc>
      </w:tr>
      <w:tr w:rsidR="00CE1362" w:rsidRPr="00CE1362" w:rsidTr="00C32650">
        <w:tblPrEx>
          <w:tblCellMar>
            <w:top w:w="0" w:type="dxa"/>
            <w:bottom w:w="0" w:type="dxa"/>
          </w:tblCellMar>
        </w:tblPrEx>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67.</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Объем ссудной задолженности по субсидируемым инвестиционным кредитам (займам) в агропромышленном комплексе</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млрд. рублей</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94" w:type="dxa"/>
            <w:gridSpan w:val="2"/>
            <w:tcBorders>
              <w:top w:val="nil"/>
              <w:left w:val="single" w:sz="4" w:space="0" w:color="auto"/>
              <w:bottom w:val="nil"/>
              <w:right w:val="nil"/>
            </w:tcBorders>
          </w:tcPr>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tc>
      </w:tr>
      <w:tr w:rsidR="00CE1362" w:rsidRPr="00CE1362" w:rsidTr="00C32650">
        <w:tblPrEx>
          <w:tblCellMar>
            <w:top w:w="0" w:type="dxa"/>
            <w:bottom w:w="0" w:type="dxa"/>
          </w:tblCellMar>
        </w:tblPrEx>
        <w:tc>
          <w:tcPr>
            <w:tcW w:w="16088" w:type="dxa"/>
            <w:gridSpan w:val="21"/>
            <w:tcBorders>
              <w:top w:val="nil"/>
              <w:left w:val="nil"/>
              <w:bottom w:val="nil"/>
              <w:right w:val="nil"/>
            </w:tcBorders>
          </w:tcPr>
          <w:p w:rsidR="00CE1362" w:rsidRPr="00C32650" w:rsidRDefault="00CE1362" w:rsidP="00CE1362">
            <w:pPr>
              <w:rPr>
                <w:sz w:val="20"/>
                <w:szCs w:val="20"/>
              </w:rPr>
            </w:pPr>
          </w:p>
          <w:p w:rsidR="00CE1362" w:rsidRPr="00C32650" w:rsidRDefault="00CE1362" w:rsidP="00CE1362">
            <w:pPr>
              <w:rPr>
                <w:sz w:val="20"/>
                <w:szCs w:val="20"/>
              </w:rPr>
            </w:pPr>
          </w:p>
        </w:tc>
      </w:tr>
      <w:tr w:rsidR="00CE1362" w:rsidRPr="00C32650" w:rsidTr="00C32650">
        <w:tblPrEx>
          <w:tblCellMar>
            <w:top w:w="0" w:type="dxa"/>
            <w:bottom w:w="0" w:type="dxa"/>
          </w:tblCellMar>
        </w:tblPrEx>
        <w:trPr>
          <w:gridAfter w:val="3"/>
          <w:wAfter w:w="920" w:type="dxa"/>
        </w:trPr>
        <w:tc>
          <w:tcPr>
            <w:tcW w:w="15168" w:type="dxa"/>
            <w:gridSpan w:val="18"/>
            <w:tcBorders>
              <w:top w:val="single" w:sz="4" w:space="0" w:color="auto"/>
              <w:bottom w:val="single" w:sz="4" w:space="0" w:color="auto"/>
            </w:tcBorders>
          </w:tcPr>
          <w:p w:rsidR="00CE1362" w:rsidRPr="00C32650" w:rsidRDefault="00CE1362" w:rsidP="00CE1362">
            <w:pPr>
              <w:rPr>
                <w:sz w:val="20"/>
                <w:szCs w:val="20"/>
              </w:rPr>
            </w:pPr>
            <w:r w:rsidRPr="00C32650">
              <w:rPr>
                <w:sz w:val="20"/>
                <w:szCs w:val="20"/>
              </w:rPr>
              <w:t>10.</w:t>
            </w:r>
            <w:hyperlink w:anchor="sub_12000" w:history="1">
              <w:r w:rsidRPr="00C32650">
                <w:rPr>
                  <w:sz w:val="20"/>
                  <w:szCs w:val="20"/>
                </w:rPr>
                <w:t>Подпрограмма</w:t>
              </w:r>
            </w:hyperlink>
            <w:r w:rsidRPr="00C32650">
              <w:rPr>
                <w:sz w:val="20"/>
                <w:szCs w:val="20"/>
              </w:rPr>
              <w:t xml:space="preserve"> "Устойчивое развитие сельских территорий"</w:t>
            </w:r>
          </w:p>
        </w:tc>
      </w:tr>
      <w:tr w:rsidR="00CE1362" w:rsidRPr="00CE1362" w:rsidTr="00C32650">
        <w:tblPrEx>
          <w:tblCellMar>
            <w:top w:w="0" w:type="dxa"/>
            <w:bottom w:w="0" w:type="dxa"/>
          </w:tblCellMar>
        </w:tblPrEx>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68.</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Ввод (приобретение) жилья для граждан, проживающих в сельской местности</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кв. метров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288</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1164</w:t>
            </w:r>
          </w:p>
        </w:tc>
        <w:tc>
          <w:tcPr>
            <w:tcW w:w="639"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1164</w:t>
            </w:r>
          </w:p>
        </w:tc>
        <w:tc>
          <w:tcPr>
            <w:tcW w:w="920" w:type="dxa"/>
            <w:gridSpan w:val="3"/>
            <w:tcBorders>
              <w:top w:val="nil"/>
              <w:left w:val="single" w:sz="4" w:space="0" w:color="auto"/>
              <w:bottom w:val="nil"/>
              <w:right w:val="nil"/>
            </w:tcBorders>
          </w:tcPr>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tc>
      </w:tr>
      <w:tr w:rsidR="00CE1362" w:rsidRPr="00CE1362" w:rsidTr="00C32650">
        <w:tblPrEx>
          <w:tblCellMar>
            <w:top w:w="0" w:type="dxa"/>
            <w:bottom w:w="0" w:type="dxa"/>
          </w:tblCellMar>
        </w:tblPrEx>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39"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20" w:type="dxa"/>
            <w:gridSpan w:val="3"/>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C32650">
        <w:tblPrEx>
          <w:tblCellMar>
            <w:top w:w="0" w:type="dxa"/>
            <w:bottom w:w="0" w:type="dxa"/>
          </w:tblCellMar>
        </w:tblPrEx>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69.</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для молодых семей и молодых специалистов</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кв. метров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180</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815</w:t>
            </w:r>
          </w:p>
        </w:tc>
        <w:tc>
          <w:tcPr>
            <w:tcW w:w="639"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815</w:t>
            </w:r>
          </w:p>
        </w:tc>
        <w:tc>
          <w:tcPr>
            <w:tcW w:w="920" w:type="dxa"/>
            <w:gridSpan w:val="3"/>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C32650">
        <w:tblPrEx>
          <w:tblCellMar>
            <w:top w:w="0" w:type="dxa"/>
            <w:bottom w:w="0" w:type="dxa"/>
          </w:tblCellMar>
        </w:tblPrEx>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70.</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Ввод в действие фельдшерско-акушерских пунктов и (или) офисов врачей общей практики</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единиц</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639"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20" w:type="dxa"/>
            <w:gridSpan w:val="3"/>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C32650">
        <w:tblPrEx>
          <w:tblCellMar>
            <w:top w:w="0" w:type="dxa"/>
            <w:bottom w:w="0" w:type="dxa"/>
          </w:tblCellMar>
        </w:tblPrEx>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71.</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Ввод в действие плоскостных спортивных сооружений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тыс. кв. метров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639"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20" w:type="dxa"/>
            <w:gridSpan w:val="3"/>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C32650">
        <w:tblPrEx>
          <w:tblCellMar>
            <w:top w:w="0" w:type="dxa"/>
            <w:bottom w:w="0" w:type="dxa"/>
          </w:tblCellMar>
        </w:tblPrEx>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72.</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Ввод в действие распределительных газовых сетей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километров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639"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20" w:type="dxa"/>
            <w:gridSpan w:val="3"/>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C32650">
        <w:tblPrEx>
          <w:tblCellMar>
            <w:top w:w="0" w:type="dxa"/>
            <w:bottom w:w="0" w:type="dxa"/>
          </w:tblCellMar>
        </w:tblPrEx>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73.</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Уровень газификации домов (квартир) сетевым газом</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98,5</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98,5</w:t>
            </w:r>
          </w:p>
        </w:tc>
        <w:tc>
          <w:tcPr>
            <w:tcW w:w="639"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98,5</w:t>
            </w:r>
          </w:p>
        </w:tc>
        <w:tc>
          <w:tcPr>
            <w:tcW w:w="920" w:type="dxa"/>
            <w:gridSpan w:val="3"/>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C32650">
        <w:tblPrEx>
          <w:tblCellMar>
            <w:top w:w="0" w:type="dxa"/>
            <w:bottom w:w="0" w:type="dxa"/>
          </w:tblCellMar>
        </w:tblPrEx>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74.</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Ввод в действие локальных </w:t>
            </w:r>
            <w:r w:rsidRPr="00C32650">
              <w:rPr>
                <w:sz w:val="20"/>
                <w:szCs w:val="20"/>
              </w:rPr>
              <w:lastRenderedPageBreak/>
              <w:t>водопроводов</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километров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3,58</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0,8</w:t>
            </w:r>
          </w:p>
        </w:tc>
        <w:tc>
          <w:tcPr>
            <w:tcW w:w="639"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20" w:type="dxa"/>
            <w:gridSpan w:val="3"/>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C32650">
        <w:tblPrEx>
          <w:tblCellMar>
            <w:top w:w="0" w:type="dxa"/>
            <w:bottom w:w="0" w:type="dxa"/>
          </w:tblCellMar>
        </w:tblPrEx>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75.</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Уровень обеспеченности сельского населения питьевой водой</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процентов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95,3</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96,3</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97,3</w:t>
            </w:r>
          </w:p>
        </w:tc>
        <w:tc>
          <w:tcPr>
            <w:tcW w:w="639"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97,3</w:t>
            </w:r>
          </w:p>
        </w:tc>
        <w:tc>
          <w:tcPr>
            <w:tcW w:w="920" w:type="dxa"/>
            <w:gridSpan w:val="3"/>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C32650">
        <w:tblPrEx>
          <w:tblCellMar>
            <w:top w:w="0" w:type="dxa"/>
            <w:bottom w:w="0" w:type="dxa"/>
          </w:tblCellMar>
        </w:tblPrEx>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76.</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Реализация проектов комплексного обустройства площадок под компактную жилищную застройку в населенных пунктах</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проектов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639"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20" w:type="dxa"/>
            <w:gridSpan w:val="3"/>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C32650">
        <w:tblPrEx>
          <w:tblCellMar>
            <w:top w:w="0" w:type="dxa"/>
            <w:bottom w:w="0" w:type="dxa"/>
          </w:tblCellMar>
        </w:tblPrEx>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77.</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километров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639"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20" w:type="dxa"/>
            <w:gridSpan w:val="3"/>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C32650">
        <w:tblPrEx>
          <w:tblCellMar>
            <w:top w:w="0" w:type="dxa"/>
            <w:bottom w:w="0" w:type="dxa"/>
          </w:tblCellMar>
        </w:tblPrEx>
        <w:tc>
          <w:tcPr>
            <w:tcW w:w="657"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78.</w:t>
            </w:r>
          </w:p>
        </w:tc>
        <w:tc>
          <w:tcPr>
            <w:tcW w:w="20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Реализация проектов местных инициатив граждан, проживающих в сельской местности, </w:t>
            </w:r>
            <w:r w:rsidRPr="00C32650">
              <w:rPr>
                <w:sz w:val="20"/>
                <w:szCs w:val="20"/>
              </w:rPr>
              <w:lastRenderedPageBreak/>
              <w:t>получивших грантовую поддержку</w:t>
            </w:r>
          </w:p>
        </w:tc>
        <w:tc>
          <w:tcPr>
            <w:tcW w:w="16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проектов</w:t>
            </w:r>
          </w:p>
        </w:tc>
        <w:tc>
          <w:tcPr>
            <w:tcW w:w="89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3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8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5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76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893"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639"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w:t>
            </w:r>
          </w:p>
        </w:tc>
        <w:tc>
          <w:tcPr>
            <w:tcW w:w="920" w:type="dxa"/>
            <w:gridSpan w:val="3"/>
            <w:tcBorders>
              <w:top w:val="nil"/>
              <w:left w:val="single" w:sz="4" w:space="0" w:color="auto"/>
              <w:bottom w:val="nil"/>
              <w:right w:val="nil"/>
            </w:tcBorders>
            <w:vAlign w:val="bottom"/>
          </w:tcPr>
          <w:p w:rsidR="00CE1362" w:rsidRPr="00C32650" w:rsidRDefault="00CE1362" w:rsidP="00CE1362">
            <w:pPr>
              <w:rPr>
                <w:sz w:val="20"/>
                <w:szCs w:val="20"/>
              </w:rPr>
            </w:pPr>
            <w:r w:rsidRPr="00C32650">
              <w:rPr>
                <w:sz w:val="20"/>
                <w:szCs w:val="20"/>
              </w:rPr>
              <w:t>";</w:t>
            </w:r>
          </w:p>
        </w:tc>
      </w:tr>
    </w:tbl>
    <w:p w:rsidR="00CE1362" w:rsidRPr="00CE1362" w:rsidRDefault="00CE1362" w:rsidP="00CE1362"/>
    <w:tbl>
      <w:tblPr>
        <w:tblW w:w="6946" w:type="dxa"/>
        <w:tblInd w:w="8188" w:type="dxa"/>
        <w:tblLook w:val="04A0"/>
      </w:tblPr>
      <w:tblGrid>
        <w:gridCol w:w="6946"/>
      </w:tblGrid>
      <w:tr w:rsidR="00CE1362" w:rsidRPr="00CE1362" w:rsidTr="00C32650">
        <w:tc>
          <w:tcPr>
            <w:tcW w:w="6946" w:type="dxa"/>
            <w:shd w:val="clear" w:color="auto" w:fill="auto"/>
          </w:tcPr>
          <w:p w:rsidR="00CE1362" w:rsidRPr="00DB116C" w:rsidRDefault="00CE1362" w:rsidP="00C32650">
            <w:pPr>
              <w:jc w:val="right"/>
              <w:rPr>
                <w:sz w:val="20"/>
                <w:szCs w:val="20"/>
              </w:rPr>
            </w:pPr>
            <w:r w:rsidRPr="00DB116C">
              <w:rPr>
                <w:sz w:val="20"/>
                <w:szCs w:val="20"/>
              </w:rPr>
              <w:t>Приложение 2                                                                                                                         к Муниципальной программе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2013-2020 годы</w:t>
            </w:r>
          </w:p>
          <w:p w:rsidR="00CE1362" w:rsidRPr="00CE1362" w:rsidRDefault="00CE1362" w:rsidP="00CE1362"/>
        </w:tc>
      </w:tr>
    </w:tbl>
    <w:p w:rsidR="00CE1362" w:rsidRPr="00CE1362" w:rsidRDefault="00CE1362" w:rsidP="00CE1362"/>
    <w:tbl>
      <w:tblPr>
        <w:tblW w:w="0" w:type="auto"/>
        <w:tblInd w:w="838" w:type="dxa"/>
        <w:tblBorders>
          <w:top w:val="single" w:sz="4" w:space="0" w:color="auto"/>
          <w:left w:val="single" w:sz="4" w:space="0" w:color="auto"/>
          <w:bottom w:val="single" w:sz="4" w:space="0" w:color="auto"/>
          <w:right w:val="single" w:sz="4" w:space="0" w:color="auto"/>
        </w:tblBorders>
        <w:tblLayout w:type="fixed"/>
        <w:tblLook w:val="0000"/>
      </w:tblPr>
      <w:tblGrid>
        <w:gridCol w:w="568"/>
        <w:gridCol w:w="1985"/>
        <w:gridCol w:w="1984"/>
        <w:gridCol w:w="1418"/>
        <w:gridCol w:w="1417"/>
        <w:gridCol w:w="1995"/>
        <w:gridCol w:w="2270"/>
        <w:gridCol w:w="1936"/>
      </w:tblGrid>
      <w:tr w:rsidR="00CE1362" w:rsidRPr="00CE1362" w:rsidTr="00C32650">
        <w:tblPrEx>
          <w:tblCellMar>
            <w:top w:w="0" w:type="dxa"/>
            <w:bottom w:w="0" w:type="dxa"/>
          </w:tblCellMar>
        </w:tblPrEx>
        <w:tc>
          <w:tcPr>
            <w:tcW w:w="13573" w:type="dxa"/>
            <w:gridSpan w:val="8"/>
            <w:tcBorders>
              <w:top w:val="nil"/>
              <w:left w:val="nil"/>
              <w:bottom w:val="single" w:sz="4" w:space="0" w:color="auto"/>
              <w:right w:val="nil"/>
            </w:tcBorders>
          </w:tcPr>
          <w:p w:rsidR="00CE1362" w:rsidRPr="00CE1362" w:rsidRDefault="00CE1362" w:rsidP="00CE1362">
            <w:r w:rsidRPr="00CE1362">
              <w:t xml:space="preserve">                                                                                                                                                    </w:t>
            </w:r>
          </w:p>
          <w:p w:rsidR="00CE1362" w:rsidRPr="00C32650" w:rsidRDefault="00CE1362" w:rsidP="00C32650">
            <w:pPr>
              <w:jc w:val="center"/>
              <w:rPr>
                <w:sz w:val="20"/>
                <w:szCs w:val="20"/>
              </w:rPr>
            </w:pPr>
            <w:r w:rsidRPr="00C32650">
              <w:rPr>
                <w:sz w:val="20"/>
                <w:szCs w:val="20"/>
              </w:rPr>
              <w:t>Перечень</w:t>
            </w:r>
            <w:r w:rsidRPr="00C32650">
              <w:rPr>
                <w:sz w:val="20"/>
                <w:szCs w:val="20"/>
              </w:rPr>
              <w:br/>
              <w:t>мероприятий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w:t>
            </w:r>
          </w:p>
          <w:p w:rsidR="00CE1362" w:rsidRPr="00CE1362" w:rsidRDefault="00CE1362" w:rsidP="00CE1362"/>
        </w:tc>
      </w:tr>
      <w:tr w:rsidR="00CE1362" w:rsidRPr="00CE1362" w:rsidTr="00C32650">
        <w:tblPrEx>
          <w:tblCellMar>
            <w:top w:w="0" w:type="dxa"/>
            <w:bottom w:w="0" w:type="dxa"/>
          </w:tblCellMar>
        </w:tblPrEx>
        <w:tc>
          <w:tcPr>
            <w:tcW w:w="568" w:type="dxa"/>
            <w:vMerge w:val="restart"/>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N</w:t>
            </w:r>
          </w:p>
          <w:p w:rsidR="00CE1362" w:rsidRPr="00C32650" w:rsidRDefault="00CE1362" w:rsidP="00CE1362">
            <w:pPr>
              <w:rPr>
                <w:sz w:val="20"/>
                <w:szCs w:val="20"/>
              </w:rPr>
            </w:pPr>
            <w:r w:rsidRPr="00C32650">
              <w:rPr>
                <w:sz w:val="20"/>
                <w:szCs w:val="20"/>
              </w:rPr>
              <w:t>п/п</w:t>
            </w:r>
          </w:p>
        </w:tc>
        <w:tc>
          <w:tcPr>
            <w:tcW w:w="1985" w:type="dxa"/>
            <w:vMerge w:val="restart"/>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Наименование мероприятия</w:t>
            </w:r>
          </w:p>
        </w:tc>
        <w:tc>
          <w:tcPr>
            <w:tcW w:w="1984" w:type="dxa"/>
            <w:vMerge w:val="restart"/>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Ответственный исполнитель</w:t>
            </w:r>
          </w:p>
        </w:tc>
        <w:tc>
          <w:tcPr>
            <w:tcW w:w="283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Срок</w:t>
            </w:r>
          </w:p>
        </w:tc>
        <w:tc>
          <w:tcPr>
            <w:tcW w:w="1995" w:type="dxa"/>
            <w:vMerge w:val="restart"/>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Ожидаемый непосредственный результат</w:t>
            </w:r>
          </w:p>
        </w:tc>
        <w:tc>
          <w:tcPr>
            <w:tcW w:w="2270" w:type="dxa"/>
            <w:vMerge w:val="restart"/>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Последствия не реализации мероприятия</w:t>
            </w:r>
          </w:p>
        </w:tc>
        <w:tc>
          <w:tcPr>
            <w:tcW w:w="1936" w:type="dxa"/>
            <w:vMerge w:val="restart"/>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Связь с показателями Государственной программы (подпрограммы)</w:t>
            </w:r>
          </w:p>
        </w:tc>
      </w:tr>
      <w:tr w:rsidR="00CE1362" w:rsidRPr="00CE1362" w:rsidTr="00C32650">
        <w:tblPrEx>
          <w:tblCellMar>
            <w:top w:w="0" w:type="dxa"/>
            <w:bottom w:w="0" w:type="dxa"/>
          </w:tblCellMar>
        </w:tblPrEx>
        <w:tc>
          <w:tcPr>
            <w:tcW w:w="56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984" w:type="dxa"/>
            <w:vMerge/>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начала реализации</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окончания реализации</w:t>
            </w:r>
          </w:p>
        </w:tc>
        <w:tc>
          <w:tcPr>
            <w:tcW w:w="1995" w:type="dxa"/>
            <w:vMerge/>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70" w:type="dxa"/>
            <w:vMerge/>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936" w:type="dxa"/>
            <w:vMerge/>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8</w:t>
            </w:r>
          </w:p>
        </w:tc>
      </w:tr>
      <w:tr w:rsidR="00CE1362" w:rsidRPr="00CE1362" w:rsidTr="00C32650">
        <w:tblPrEx>
          <w:tblCellMar>
            <w:top w:w="0" w:type="dxa"/>
            <w:bottom w:w="0" w:type="dxa"/>
          </w:tblCellMar>
        </w:tblPrEx>
        <w:tc>
          <w:tcPr>
            <w:tcW w:w="13573" w:type="dxa"/>
            <w:gridSpan w:val="8"/>
            <w:tcBorders>
              <w:top w:val="single" w:sz="4" w:space="0" w:color="auto"/>
              <w:bottom w:val="single" w:sz="4" w:space="0" w:color="auto"/>
            </w:tcBorders>
          </w:tcPr>
          <w:p w:rsidR="00CE1362" w:rsidRPr="00C32650" w:rsidRDefault="00CE1362" w:rsidP="00CE1362">
            <w:pPr>
              <w:rPr>
                <w:sz w:val="20"/>
                <w:szCs w:val="20"/>
              </w:rPr>
            </w:pPr>
            <w:hyperlink w:anchor="sub_5000" w:history="1">
              <w:r w:rsidRPr="00C32650">
                <w:rPr>
                  <w:sz w:val="20"/>
                  <w:szCs w:val="20"/>
                </w:rPr>
                <w:t>Подпрограмма</w:t>
              </w:r>
            </w:hyperlink>
            <w:r w:rsidRPr="00C32650">
              <w:rPr>
                <w:sz w:val="20"/>
                <w:szCs w:val="20"/>
              </w:rPr>
              <w:t xml:space="preserve"> "Техническая и технологическая модернизация, инновационное развитие"</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Обновление парка сельскохозяйственной техники</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Управление по работе с отраслями АПК и ЛПХ граждан администрации Ельниковского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2013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приобретение сельскохозяйственными товаропроизводителями сельскохозяйственной техники у производителей по льготной цене, в том числе 24 трактора, 47 комбайнов, 8 кормоуборочных комбайнов</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недостаток современной сельскохозяйственной техники приведет к снижению объемов производства и потребления качественной сельскохозяйственной продукции отечественного производства</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производство основных сельскохозяйственных культур, прирост производства мяса и молока</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2.</w:t>
            </w:r>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Реализация перспективных инновационных проектов в агропромышленном комплексе</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Управление по работе с отраслями АПК и ЛПХ граждан администрации Ельниковского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2015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реализация трех инновационных проектов создаст условия для вовлечения в гражданский оборот прав на результаты</w:t>
            </w:r>
          </w:p>
          <w:p w:rsidR="00CE1362" w:rsidRPr="00C32650" w:rsidRDefault="00CE1362" w:rsidP="00CE1362">
            <w:pPr>
              <w:rPr>
                <w:sz w:val="20"/>
                <w:szCs w:val="20"/>
              </w:rPr>
            </w:pPr>
            <w:r w:rsidRPr="00C32650">
              <w:rPr>
                <w:sz w:val="20"/>
                <w:szCs w:val="20"/>
              </w:rPr>
              <w:t>сельскохозяйственной науки и введения в употребление новых или значительно улучшенных продуктов и процессов в агропромышленном комплексе</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снижение эффективности агропромышленного производства вследствие недостаточной государственной поддержки процессов передачи достижений от науки в производство</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увеличение количества реализованных инновационных проектов</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w:t>
            </w:r>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Развитие биотехнологии</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Управление по работе с отраслями АПК и ЛПХ граждан администрации Ельниковского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2015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результате реализации мероприятия будет создана основа для качественного изменения структуры аграрного сектора экономики, выхода агропромышленного комплекса Республики Мордовия на лидирующие позиции в области сельскохозяйственной и пищевой биотехнологии</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снижение эффективности агропромышленного производства вследствие отсутствия внедрения достижений биотехнологии</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рост применения биологических средств защиты растений и микробиологических удобрений в растениеводстве; удельный вес отходов сельскохозяйственного производства, переработанных методами биотехнологии</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w:t>
            </w:r>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Развитие консультационной помощи сельскохозяйственн</w:t>
            </w:r>
            <w:r w:rsidRPr="00C32650">
              <w:rPr>
                <w:sz w:val="20"/>
                <w:szCs w:val="20"/>
              </w:rPr>
              <w:lastRenderedPageBreak/>
              <w:t>ым товаропроизводителям</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 xml:space="preserve">Управление по работе с отраслями АПК и ЛПХ граждан </w:t>
            </w:r>
            <w:r w:rsidRPr="00C32650">
              <w:rPr>
                <w:sz w:val="20"/>
                <w:szCs w:val="20"/>
              </w:rPr>
              <w:lastRenderedPageBreak/>
              <w:t>администрации Ельниковского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2013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повышение доступности и качества оказания консультационной </w:t>
            </w:r>
            <w:r w:rsidRPr="00C32650">
              <w:rPr>
                <w:sz w:val="20"/>
                <w:szCs w:val="20"/>
              </w:rPr>
              <w:lastRenderedPageBreak/>
              <w:t>помощи и выполнения работ в сфере сельского хозяйства</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снижение доступности консультационных услуг сельхозтоваропроизвод</w:t>
            </w:r>
            <w:r w:rsidRPr="00C32650">
              <w:rPr>
                <w:sz w:val="20"/>
                <w:szCs w:val="20"/>
              </w:rPr>
              <w:lastRenderedPageBreak/>
              <w:t>ителям</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lastRenderedPageBreak/>
              <w:t xml:space="preserve">уровень выполнения консультационной помощи в сфере </w:t>
            </w:r>
            <w:r w:rsidRPr="00C32650">
              <w:rPr>
                <w:sz w:val="20"/>
                <w:szCs w:val="20"/>
              </w:rPr>
              <w:lastRenderedPageBreak/>
              <w:t>развития сельского хозяйства и регулирования рынков сельскохозяйственной продукции, сырья и продовольствия</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bookmarkStart w:id="147" w:name="sub_1000228"/>
            <w:r w:rsidRPr="00C32650">
              <w:rPr>
                <w:sz w:val="20"/>
                <w:szCs w:val="20"/>
              </w:rPr>
              <w:lastRenderedPageBreak/>
              <w:t>5.</w:t>
            </w:r>
            <w:bookmarkEnd w:id="147"/>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Поддержка общественных организаций, связанных с представлением интересов крестьянских (фермерских) хозяйств</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Управление по работе с отраслями АПК и ЛПХ граждан администрации Ельниковского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2013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участие общественных организаций в развитии сельскохозяйственного производства, оказание ими консультационной помощи сельскохозяйственным товаропроизводителям, представление и защита их интересов</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недостаточность правовой грамотности крестьянских (фермерских) хозяйств, отсутствие информации по развитию сельского хозяйства</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предоставление субсидий из республиканского бюджета Республики Мордовия на возмещение части затрат, связанных с представлением интересов крестьянских (фермерских) хозяйств, содействие в создании равных экономических, социальных и правовых условий для лиц - товаропроизводителей сельскохозяйственной продукции</w:t>
            </w:r>
          </w:p>
        </w:tc>
      </w:tr>
      <w:tr w:rsidR="00CE1362" w:rsidRPr="00CE1362" w:rsidTr="00C32650">
        <w:tblPrEx>
          <w:tblCellMar>
            <w:top w:w="0" w:type="dxa"/>
            <w:bottom w:w="0" w:type="dxa"/>
          </w:tblCellMar>
        </w:tblPrEx>
        <w:tc>
          <w:tcPr>
            <w:tcW w:w="13573" w:type="dxa"/>
            <w:gridSpan w:val="8"/>
            <w:tcBorders>
              <w:top w:val="single" w:sz="4" w:space="0" w:color="auto"/>
              <w:left w:val="nil"/>
              <w:bottom w:val="single" w:sz="4" w:space="0" w:color="auto"/>
              <w:right w:val="nil"/>
            </w:tcBorders>
          </w:tcPr>
          <w:p w:rsidR="00CE1362" w:rsidRPr="00C32650" w:rsidRDefault="00CE1362" w:rsidP="00CE1362">
            <w:pPr>
              <w:rPr>
                <w:sz w:val="20"/>
                <w:szCs w:val="20"/>
              </w:rPr>
            </w:pPr>
          </w:p>
        </w:tc>
      </w:tr>
      <w:bookmarkStart w:id="148" w:name="sub_100248"/>
      <w:tr w:rsidR="00CE1362" w:rsidRPr="00CE1362" w:rsidTr="00C32650">
        <w:tblPrEx>
          <w:tblCellMar>
            <w:top w:w="0" w:type="dxa"/>
            <w:bottom w:w="0" w:type="dxa"/>
          </w:tblCellMar>
        </w:tblPrEx>
        <w:tc>
          <w:tcPr>
            <w:tcW w:w="13573" w:type="dxa"/>
            <w:gridSpan w:val="8"/>
            <w:tcBorders>
              <w:top w:val="single" w:sz="4" w:space="0" w:color="auto"/>
              <w:bottom w:val="single" w:sz="4" w:space="0" w:color="auto"/>
            </w:tcBorders>
          </w:tcPr>
          <w:p w:rsidR="00CE1362" w:rsidRPr="00C32650" w:rsidRDefault="00CE1362" w:rsidP="00CE1362">
            <w:pPr>
              <w:rPr>
                <w:sz w:val="20"/>
                <w:szCs w:val="20"/>
              </w:rPr>
            </w:pPr>
            <w:r w:rsidRPr="00C32650">
              <w:rPr>
                <w:sz w:val="20"/>
                <w:szCs w:val="20"/>
              </w:rPr>
              <w:fldChar w:fldCharType="begin"/>
            </w:r>
            <w:r w:rsidRPr="00C32650">
              <w:rPr>
                <w:sz w:val="20"/>
                <w:szCs w:val="20"/>
              </w:rPr>
              <w:instrText>HYPERLINK \l "sub_900"</w:instrText>
            </w:r>
            <w:r w:rsidRPr="00C32650">
              <w:rPr>
                <w:sz w:val="20"/>
                <w:szCs w:val="20"/>
              </w:rPr>
            </w:r>
            <w:r w:rsidRPr="00C32650">
              <w:rPr>
                <w:sz w:val="20"/>
                <w:szCs w:val="20"/>
              </w:rPr>
              <w:fldChar w:fldCharType="separate"/>
            </w:r>
            <w:r w:rsidRPr="00C32650">
              <w:rPr>
                <w:sz w:val="20"/>
                <w:szCs w:val="20"/>
              </w:rPr>
              <w:t>Подпрограмма</w:t>
            </w:r>
            <w:r w:rsidRPr="00C32650">
              <w:rPr>
                <w:sz w:val="20"/>
                <w:szCs w:val="20"/>
              </w:rPr>
              <w:fldChar w:fldCharType="end"/>
            </w:r>
            <w:r w:rsidRPr="00C32650">
              <w:rPr>
                <w:sz w:val="20"/>
                <w:szCs w:val="20"/>
              </w:rPr>
              <w:t xml:space="preserve"> "Поддержка и развитие кадрового потенциала в АПК</w:t>
            </w:r>
            <w:bookmarkEnd w:id="148"/>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w:t>
            </w:r>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Совершенствование содержания и технологий подготовки специалистов для </w:t>
            </w:r>
            <w:r w:rsidRPr="00C32650">
              <w:rPr>
                <w:sz w:val="20"/>
                <w:szCs w:val="20"/>
              </w:rPr>
              <w:lastRenderedPageBreak/>
              <w:t>агропромышленного комплекса</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 xml:space="preserve">Управление по работе с отраслями АПК и ЛПХ граждан администрации </w:t>
            </w:r>
            <w:r w:rsidRPr="00C32650">
              <w:rPr>
                <w:sz w:val="20"/>
                <w:szCs w:val="20"/>
              </w:rPr>
              <w:lastRenderedPageBreak/>
              <w:t>Ельниковского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2015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создание и совершенствование системы подготовки, переподготовки, </w:t>
            </w:r>
            <w:r w:rsidRPr="00C32650">
              <w:rPr>
                <w:sz w:val="20"/>
                <w:szCs w:val="20"/>
              </w:rPr>
              <w:lastRenderedPageBreak/>
              <w:t>повышения квалификации</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увеличение дефицита в квалифицированных кадрах</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повышение уровня обеспеченности сельскохозяйственных организаций квалифицированны</w:t>
            </w:r>
            <w:r w:rsidRPr="00C32650">
              <w:rPr>
                <w:sz w:val="20"/>
                <w:szCs w:val="20"/>
              </w:rPr>
              <w:lastRenderedPageBreak/>
              <w:t>ми специалистами</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7.</w:t>
            </w:r>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Стимулирование обучения и закрепления молодых специалистов в сельскохозяйственном производстве</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Управление по работе с отраслями АПК и ЛПХ граждан администрации Ельниковского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2015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развитие сельскохозяйственного производства, развитие сельских территорий,</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снижение обеспеченности предприятий АПК в специалистах</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повышение доли молодых специалистов в общей численности квалифицированных специалистов в сельскохозяйственных организациях</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p>
        </w:tc>
        <w:bookmarkStart w:id="149" w:name="sub_2057"/>
        <w:tc>
          <w:tcPr>
            <w:tcW w:w="13005" w:type="dxa"/>
            <w:gridSpan w:val="7"/>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fldChar w:fldCharType="begin"/>
            </w:r>
            <w:r w:rsidRPr="00C32650">
              <w:rPr>
                <w:sz w:val="20"/>
                <w:szCs w:val="20"/>
              </w:rPr>
              <w:instrText>HYPERLINK \l "sub_500"</w:instrText>
            </w:r>
            <w:r w:rsidRPr="00C32650">
              <w:rPr>
                <w:sz w:val="20"/>
                <w:szCs w:val="20"/>
              </w:rPr>
            </w:r>
            <w:r w:rsidRPr="00C32650">
              <w:rPr>
                <w:sz w:val="20"/>
                <w:szCs w:val="20"/>
              </w:rPr>
              <w:fldChar w:fldCharType="separate"/>
            </w:r>
            <w:r w:rsidRPr="00C32650">
              <w:rPr>
                <w:sz w:val="20"/>
                <w:szCs w:val="20"/>
              </w:rPr>
              <w:t>Подпрограмма</w:t>
            </w:r>
            <w:r w:rsidRPr="00C32650">
              <w:rPr>
                <w:sz w:val="20"/>
                <w:szCs w:val="20"/>
              </w:rPr>
              <w:fldChar w:fldCharType="end"/>
            </w:r>
            <w:r w:rsidRPr="00C32650">
              <w:rPr>
                <w:sz w:val="20"/>
                <w:szCs w:val="20"/>
              </w:rPr>
              <w:t xml:space="preserve"> "Развитие отраслей агропромышленного комплекса"</w:t>
            </w:r>
            <w:bookmarkEnd w:id="149"/>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w:t>
            </w:r>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Содействие достижению целевых показателей реализации программы</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Управление по работе с отраслями АПК и ЛПХ граждан администрации Ельниковского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2017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увеличение объемов производства и переработки основных видов сельскохозяйственной продукции, развитие отраслей растениеводства и животноводства, первичной и глубокой переработки продукции сельского хозяйства, логистики,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w:t>
            </w:r>
            <w:r w:rsidRPr="00C32650">
              <w:rPr>
                <w:sz w:val="20"/>
                <w:szCs w:val="20"/>
              </w:rPr>
              <w:lastRenderedPageBreak/>
              <w:t>ым производством, личные подсобные хозяйства, сельскохозяйственные потребительские кооперативы. Осуществление государственной поддержки развития племенного дела в животноводстве, селекции и семеноводства сельскохозяйственных культур в растениеводстве, поддержание финансовой устойчивости агропромышленного комплекса.</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снижение объемов производства сельскохозяйственной продукции приведет к снижению доходов, замедлит темпы развития сельского хозяйства и перерабатывающей промышленности</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производство основных видов сельскохозяйственных культур и продукции ее переработки; объемы страхования посевов и сельскохозяйственных животных; развитие племенного животноводства и элитного семеноводства; развитие малых форм хозяйствования на селе</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9.</w:t>
            </w:r>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Поддержание доходности сельскохозяйственных товаропроизводителей</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2017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решение вопросов стабилизации производства продукции сельского хозяйства по приоритетным направлениям</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недостаточное производство молока приведет к потери продовольственной безопасности. Недостаток молока-сырья приведет к снижению объемов производства и потребления молока и молочных продуктов; без государственной поддержки объемы применения минеральных удобрений будут ежегодно уменьшаться, что приведет к </w:t>
            </w:r>
            <w:r w:rsidRPr="00C32650">
              <w:rPr>
                <w:sz w:val="20"/>
                <w:szCs w:val="20"/>
              </w:rPr>
              <w:lastRenderedPageBreak/>
              <w:t>деградации почв, сокращению посевных площадей, снижению валовых сборов сельскохозяйственных культур и продовольственной зависимости страны</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lastRenderedPageBreak/>
              <w:t>производство молока, зерновых, зернобобовых и кормовых культур</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10.</w:t>
            </w:r>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Обеспечение проведения противоэпизоотических мероприятий</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ГБУ «Ельниковская РСББЖ»</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2017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обеспечение в полном объеме и своевременное снабжение лекарственными средствами и препаратами для ветеринарного применения для оперативной диагностики и профилактической вакцинации животных в зонах высокого риска возникновения очагов заразных болезней. Создание условий для проведения профилактических мероприятий по предупреждению очагов заразных болезней животных, обеспечения населения качественной животноводческой продукцией, поступающей от </w:t>
            </w:r>
            <w:r w:rsidRPr="00C32650">
              <w:rPr>
                <w:sz w:val="20"/>
                <w:szCs w:val="20"/>
              </w:rPr>
              <w:lastRenderedPageBreak/>
              <w:t>отечественных производителей</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недостаточное и несвоевременное обеспечение лекарственными средствами и препаратами для ветеринарного применения создает риски срыва мероприятий по диагностике и профилактике очагов и их распространения. В конечном результате это приведет к вынужденному сокращению поголовья животных, значительным экономическим убыткам и снижению объемов реализации животноводческой продукции</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реализация мероприятия позволит стабилизировать ситуацию и достичь устойчивого эпизоотического благополучия Республики Мордовия по экономически значимым заразным обеспечить реализацию запланированного объема выпуска животноводческой продукции</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11.</w:t>
            </w:r>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Оказание государственных услуг в отрасли животноводства</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ГБУ «Ельниковская РСББЖ»</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2017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своевременное и в полном объеме оказание ветеринарных услуг для оперативной диагностики и профилактической вакцинации животных</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недостаточное и несвоевременное ветеринарное обслуживание создает риски срыва мероприятий по диагностике и профилактике экономически значимых заразных болезней животных, увеличения количества эпизоотических очагов и их распространения. В конечном результате это приведет к вынужденному сокращению поголовья животных, значительным экономическим убыткам и снижению объемов реализации животноводческой продукции</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реализация мероприятия позволит стабилизировать ситуацию и достичь устойчивого эпизоотического благополучия Республики Мордовия, а также обеспечить реализацию запланированного объема выпуска животноводческой продукции</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w:t>
            </w:r>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Регулирование рынков продукции животноводства</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2017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повышение продовольственной безопасности России за счет увеличения удельного веса отечественного мяса и мясопродуктов (в пересчете на мясо) в общих их ресурсах</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реализация мероприятия по регулированию рынка животноводства, направленного на повышение конкурентоспособности российской продукции и продуктов ее переработки на региональном и межрегиональных </w:t>
            </w:r>
            <w:r w:rsidRPr="00C32650">
              <w:rPr>
                <w:sz w:val="20"/>
                <w:szCs w:val="20"/>
              </w:rPr>
              <w:lastRenderedPageBreak/>
              <w:t>рынках</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lastRenderedPageBreak/>
              <w:t>производство продукции переработки продукции животноводства: (сыр, масло сливочное)</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bookmarkStart w:id="150" w:name="sub_20571"/>
            <w:r w:rsidRPr="00C32650">
              <w:rPr>
                <w:sz w:val="20"/>
                <w:szCs w:val="20"/>
              </w:rPr>
              <w:lastRenderedPageBreak/>
              <w:t>13.</w:t>
            </w:r>
            <w:bookmarkEnd w:id="150"/>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Поддержка сельскохозяйственных товаропроизводителей, пострадавших от чрезвычайных ситуаций</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2017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предоставление из республиканского бюджета за счет средств иных межбюджетных трансфертов федерального бюджета субсидий на компенсацию сельскохозяйственным товаропроизводителям ущерба, причиненного в результате чрезвычайных ситуаций природного характера</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непредставление меры поддержки в виде компенсации сельскохозяйственным товаропроизводителям ущерба, причиненного в результате чрезвычайных ситуаций природного характера повлечет значительное увеличение затрат на производство сельскохозяйственной продукции и рост цен на продукты питания, а также будет тормозить мероприятия по импортозамещению и обеспечению продовольственной безопасности государства</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выполнение целевых индикаторов Государственной программы</w:t>
            </w:r>
          </w:p>
        </w:tc>
      </w:tr>
      <w:tr w:rsidR="00CE1362" w:rsidRPr="00CE1362" w:rsidTr="00C32650">
        <w:tblPrEx>
          <w:tblCellMar>
            <w:top w:w="0" w:type="dxa"/>
            <w:bottom w:w="0" w:type="dxa"/>
          </w:tblCellMar>
        </w:tblPrEx>
        <w:tc>
          <w:tcPr>
            <w:tcW w:w="13573" w:type="dxa"/>
            <w:gridSpan w:val="8"/>
            <w:tcBorders>
              <w:top w:val="single" w:sz="4" w:space="0" w:color="auto"/>
              <w:left w:val="nil"/>
              <w:bottom w:val="single" w:sz="4" w:space="0" w:color="auto"/>
              <w:right w:val="nil"/>
            </w:tcBorders>
          </w:tcPr>
          <w:p w:rsidR="00CE1362" w:rsidRPr="00C32650" w:rsidRDefault="00CE1362" w:rsidP="00CE1362">
            <w:pPr>
              <w:rPr>
                <w:sz w:val="20"/>
                <w:szCs w:val="20"/>
              </w:rPr>
            </w:pPr>
          </w:p>
        </w:tc>
      </w:tr>
      <w:bookmarkStart w:id="151" w:name="sub_1112"/>
      <w:tr w:rsidR="00CE1362" w:rsidRPr="00CE1362" w:rsidTr="00C32650">
        <w:tblPrEx>
          <w:tblCellMar>
            <w:top w:w="0" w:type="dxa"/>
            <w:bottom w:w="0" w:type="dxa"/>
          </w:tblCellMar>
        </w:tblPrEx>
        <w:tc>
          <w:tcPr>
            <w:tcW w:w="13573" w:type="dxa"/>
            <w:gridSpan w:val="8"/>
            <w:tcBorders>
              <w:top w:val="single" w:sz="4" w:space="0" w:color="auto"/>
              <w:bottom w:val="single" w:sz="4" w:space="0" w:color="auto"/>
            </w:tcBorders>
          </w:tcPr>
          <w:p w:rsidR="00CE1362" w:rsidRPr="00C32650" w:rsidRDefault="00CE1362" w:rsidP="00CE1362">
            <w:pPr>
              <w:rPr>
                <w:sz w:val="20"/>
                <w:szCs w:val="20"/>
              </w:rPr>
            </w:pPr>
            <w:r w:rsidRPr="00C32650">
              <w:rPr>
                <w:sz w:val="20"/>
                <w:szCs w:val="20"/>
              </w:rPr>
              <w:fldChar w:fldCharType="begin"/>
            </w:r>
            <w:r w:rsidRPr="00C32650">
              <w:rPr>
                <w:sz w:val="20"/>
                <w:szCs w:val="20"/>
              </w:rPr>
              <w:instrText>HYPERLINK \l "sub_11000"</w:instrText>
            </w:r>
            <w:r w:rsidRPr="00C32650">
              <w:rPr>
                <w:sz w:val="20"/>
                <w:szCs w:val="20"/>
              </w:rPr>
            </w:r>
            <w:r w:rsidRPr="00C32650">
              <w:rPr>
                <w:sz w:val="20"/>
                <w:szCs w:val="20"/>
              </w:rPr>
              <w:fldChar w:fldCharType="separate"/>
            </w:r>
            <w:r w:rsidRPr="00C32650">
              <w:rPr>
                <w:sz w:val="20"/>
                <w:szCs w:val="20"/>
              </w:rPr>
              <w:t>Подпрограмма</w:t>
            </w:r>
            <w:r w:rsidRPr="00C32650">
              <w:rPr>
                <w:sz w:val="20"/>
                <w:szCs w:val="20"/>
              </w:rPr>
              <w:fldChar w:fldCharType="end"/>
            </w:r>
            <w:r w:rsidRPr="00C32650">
              <w:rPr>
                <w:sz w:val="20"/>
                <w:szCs w:val="20"/>
              </w:rPr>
              <w:t xml:space="preserve"> "Стимулирование инвестиционной деятельности в агропромышленном комплексе"</w:t>
            </w:r>
            <w:bookmarkEnd w:id="151"/>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bookmarkStart w:id="152" w:name="sub_111257"/>
            <w:r w:rsidRPr="00C32650">
              <w:rPr>
                <w:sz w:val="20"/>
                <w:szCs w:val="20"/>
              </w:rPr>
              <w:t>14.</w:t>
            </w:r>
            <w:bookmarkEnd w:id="152"/>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Поддержание инвестиционного кредитования в агропромышленном комплексе</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2017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неотвлечение собственных оборотных средств на уплату процентной ставки, повышение финансовой устойчивости</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снижение доходности сельскохозяйственного производства</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объем ссудной задолженности по субсидируемым инвестиционным кредитам (займам) в агропромышленном комплексе</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15.</w:t>
            </w:r>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Компенсация прямых понесенных затрат на строительство и </w:t>
            </w:r>
            <w:r w:rsidRPr="00C32650">
              <w:rPr>
                <w:sz w:val="20"/>
                <w:szCs w:val="20"/>
              </w:rPr>
              <w:lastRenderedPageBreak/>
              <w:t>модернизацию объектов агропромышленного комплекса</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Минсельхозпрод Республики Мордовия</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2017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повышение инвестиционной привлекательности отраслей сельского </w:t>
            </w:r>
            <w:r w:rsidRPr="00C32650">
              <w:rPr>
                <w:sz w:val="20"/>
                <w:szCs w:val="20"/>
              </w:rPr>
              <w:lastRenderedPageBreak/>
              <w:t>хозяйства</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 xml:space="preserve">снижение возможностей по модернизации технологической базы </w:t>
            </w:r>
            <w:r w:rsidRPr="00C32650">
              <w:rPr>
                <w:sz w:val="20"/>
                <w:szCs w:val="20"/>
              </w:rPr>
              <w:lastRenderedPageBreak/>
              <w:t>сельскохозяйственного производства</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lastRenderedPageBreak/>
              <w:t xml:space="preserve">индекс физического объема инвестиций в основной капитал </w:t>
            </w:r>
            <w:r w:rsidRPr="00C32650">
              <w:rPr>
                <w:sz w:val="20"/>
                <w:szCs w:val="20"/>
              </w:rPr>
              <w:lastRenderedPageBreak/>
              <w:t>сельского хозяйства</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16.</w:t>
            </w:r>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Поддержка строительства животноводческих комплексов (ферм)</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2017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обеспечение животноводческих комплексов (ферм) подъездными путями</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без государственной поддержки не будет обеспечено выполнение сроков ввода животноводческих комплексов</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производство продукции животноводства: молока, скота и птицы на убой</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17.</w:t>
            </w:r>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Поддержка строительства технологических автомобильных дорог к сельскохозяйственным угодьям</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2017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повышение инвестиционной привлекательности сельскохозяйственного производства</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без государственной поддержки повысится окупаемость инвестиционных проектов, снизится конкурентоспособность сельскохозяйственной продукции</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производство продукции животноводства: молока, скота и птицы на убой</w:t>
            </w:r>
          </w:p>
        </w:tc>
      </w:tr>
      <w:tr w:rsidR="00CE1362" w:rsidRPr="00CE1362" w:rsidTr="00C32650">
        <w:tblPrEx>
          <w:tblCellMar>
            <w:top w:w="0" w:type="dxa"/>
            <w:bottom w:w="0" w:type="dxa"/>
          </w:tblCellMar>
        </w:tblPrEx>
        <w:tc>
          <w:tcPr>
            <w:tcW w:w="13573" w:type="dxa"/>
            <w:gridSpan w:val="8"/>
            <w:tcBorders>
              <w:top w:val="single" w:sz="4" w:space="0" w:color="auto"/>
              <w:left w:val="nil"/>
              <w:bottom w:val="single" w:sz="4" w:space="0" w:color="auto"/>
              <w:right w:val="nil"/>
            </w:tcBorders>
          </w:tcPr>
          <w:p w:rsidR="00CE1362" w:rsidRPr="00C32650" w:rsidRDefault="00CE1362" w:rsidP="00CE1362">
            <w:pPr>
              <w:rPr>
                <w:sz w:val="20"/>
                <w:szCs w:val="20"/>
              </w:rPr>
            </w:pPr>
          </w:p>
        </w:tc>
      </w:tr>
      <w:tr w:rsidR="00CE1362" w:rsidRPr="00CE1362" w:rsidTr="00C32650">
        <w:tblPrEx>
          <w:tblCellMar>
            <w:top w:w="0" w:type="dxa"/>
            <w:bottom w:w="0" w:type="dxa"/>
          </w:tblCellMar>
        </w:tblPrEx>
        <w:tc>
          <w:tcPr>
            <w:tcW w:w="13573" w:type="dxa"/>
            <w:gridSpan w:val="8"/>
            <w:tcBorders>
              <w:top w:val="single" w:sz="4" w:space="0" w:color="auto"/>
              <w:bottom w:val="single" w:sz="4" w:space="0" w:color="auto"/>
            </w:tcBorders>
          </w:tcPr>
          <w:p w:rsidR="00CE1362" w:rsidRPr="00C32650" w:rsidRDefault="00CE1362" w:rsidP="00CE1362">
            <w:pPr>
              <w:rPr>
                <w:sz w:val="20"/>
                <w:szCs w:val="20"/>
              </w:rPr>
            </w:pPr>
            <w:hyperlink w:anchor="sub_11000" w:history="1">
              <w:r w:rsidRPr="00C32650">
                <w:rPr>
                  <w:sz w:val="20"/>
                  <w:szCs w:val="20"/>
                </w:rPr>
                <w:t>Подпрограмма</w:t>
              </w:r>
            </w:hyperlink>
            <w:r w:rsidRPr="00C32650">
              <w:rPr>
                <w:sz w:val="20"/>
                <w:szCs w:val="20"/>
              </w:rPr>
              <w:t xml:space="preserve"> "Устойчивое развитие сельских территорий"</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bookmarkStart w:id="153" w:name="sub_11127"/>
            <w:r w:rsidRPr="00C32650">
              <w:rPr>
                <w:sz w:val="20"/>
                <w:szCs w:val="20"/>
              </w:rPr>
              <w:t>18.</w:t>
            </w:r>
            <w:bookmarkEnd w:id="153"/>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Улучшение жилищных условий граждан, проживающих в сельской местности, в том числе молодых семей и молодых специалистов</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Министерство сельского хозяйства и продовольствия Республики Мордовия</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2018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улучшение жилищных условий 34 сельских семей, в том числе 14 молодых семей и молодых специалистов</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снижение объемов производства сельскохозяйственной продукции за счет падения производительности труда, сокращения кадрового потенциала агропромышленного комплекса на основе недостаточного привлечения молодых специалистов</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выполнение целевых индикаторов подпрограммы</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19.</w:t>
            </w:r>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Комплексное обустройство населенных пунктов, </w:t>
            </w:r>
            <w:r w:rsidRPr="00C32650">
              <w:rPr>
                <w:sz w:val="20"/>
                <w:szCs w:val="20"/>
              </w:rPr>
              <w:lastRenderedPageBreak/>
              <w:t>расположенных в сельской местности, объектами социальной и инженерной инфраструктуры, автомобильными дорогами</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 xml:space="preserve">Министерство сельского хозяйства и продовольствия Республики </w:t>
            </w:r>
            <w:r w:rsidRPr="00C32650">
              <w:rPr>
                <w:sz w:val="20"/>
                <w:szCs w:val="20"/>
              </w:rPr>
              <w:lastRenderedPageBreak/>
              <w:t>Мордовия, Министерство строительства, транспорта и дорожного хозяйства Республики Мордовия,</w:t>
            </w:r>
          </w:p>
          <w:p w:rsidR="00CE1362" w:rsidRPr="00C32650" w:rsidRDefault="00CE1362" w:rsidP="00CE1362">
            <w:pPr>
              <w:rPr>
                <w:sz w:val="20"/>
                <w:szCs w:val="20"/>
              </w:rPr>
            </w:pPr>
            <w:r w:rsidRPr="00C32650">
              <w:rPr>
                <w:sz w:val="20"/>
                <w:szCs w:val="20"/>
              </w:rPr>
              <w:t>Министерство культуры, национальной политики, туризма и архивного дела Республики Мордовия</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2018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сокращение количества обучающихся в общеобразовательн</w:t>
            </w:r>
            <w:r w:rsidRPr="00C32650">
              <w:rPr>
                <w:sz w:val="20"/>
                <w:szCs w:val="20"/>
              </w:rPr>
              <w:lastRenderedPageBreak/>
              <w:t>ых организациях, находящихся в ветхом и аварийном состоянии;</w:t>
            </w:r>
          </w:p>
          <w:p w:rsidR="00CE1362" w:rsidRPr="00C32650" w:rsidRDefault="00CE1362" w:rsidP="00CE1362">
            <w:pPr>
              <w:rPr>
                <w:sz w:val="20"/>
                <w:szCs w:val="20"/>
              </w:rPr>
            </w:pPr>
            <w:r w:rsidRPr="00C32650">
              <w:rPr>
                <w:sz w:val="20"/>
                <w:szCs w:val="20"/>
              </w:rPr>
              <w:t>расширение сети фельдшерско-акушерских пунктов;</w:t>
            </w:r>
          </w:p>
          <w:p w:rsidR="00CE1362" w:rsidRPr="00C32650" w:rsidRDefault="00CE1362" w:rsidP="00CE1362">
            <w:pPr>
              <w:rPr>
                <w:sz w:val="20"/>
                <w:szCs w:val="20"/>
              </w:rPr>
            </w:pPr>
            <w:r w:rsidRPr="00C32650">
              <w:rPr>
                <w:sz w:val="20"/>
                <w:szCs w:val="20"/>
              </w:rPr>
              <w:t>увеличение количества привлеченных к занятиям физической культурой и спортом граждан, проживающих в сельской местности, прежде всего молодежи, за счет расширения сети плоскостных спортивных сооружений;</w:t>
            </w:r>
          </w:p>
          <w:p w:rsidR="00CE1362" w:rsidRPr="00C32650" w:rsidRDefault="00CE1362" w:rsidP="00CE1362">
            <w:pPr>
              <w:rPr>
                <w:sz w:val="20"/>
                <w:szCs w:val="20"/>
              </w:rPr>
            </w:pPr>
            <w:r w:rsidRPr="00C32650">
              <w:rPr>
                <w:sz w:val="20"/>
                <w:szCs w:val="20"/>
              </w:rPr>
              <w:t>улучшение доступа сельского населения к услугам учреждений культурно-досугового типа путем расширения сети таких учреждений;</w:t>
            </w:r>
          </w:p>
          <w:p w:rsidR="00CE1362" w:rsidRPr="00C32650" w:rsidRDefault="00CE1362" w:rsidP="00CE1362">
            <w:pPr>
              <w:rPr>
                <w:sz w:val="20"/>
                <w:szCs w:val="20"/>
              </w:rPr>
            </w:pPr>
            <w:r w:rsidRPr="00C32650">
              <w:rPr>
                <w:sz w:val="20"/>
                <w:szCs w:val="20"/>
              </w:rPr>
              <w:t>повышение уровня инженерного обустройства населенных пунктов: газом - с 98,5% (</w:t>
            </w:r>
            <w:smartTag w:uri="urn:schemas-microsoft-com:office:smarttags" w:element="metricconverter">
              <w:smartTagPr>
                <w:attr w:name="ProductID" w:val="1 килограмм"/>
              </w:smartTagPr>
              <w:r w:rsidRPr="00C32650">
                <w:rPr>
                  <w:sz w:val="20"/>
                  <w:szCs w:val="20"/>
                </w:rPr>
                <w:t>2017 г</w:t>
              </w:r>
            </w:smartTag>
            <w:r w:rsidRPr="00C32650">
              <w:rPr>
                <w:sz w:val="20"/>
                <w:szCs w:val="20"/>
              </w:rPr>
              <w:t>.)</w:t>
            </w:r>
          </w:p>
          <w:p w:rsidR="00CE1362" w:rsidRPr="00C32650" w:rsidRDefault="00CE1362" w:rsidP="00CE1362">
            <w:pPr>
              <w:rPr>
                <w:sz w:val="20"/>
                <w:szCs w:val="20"/>
              </w:rPr>
            </w:pPr>
            <w:r w:rsidRPr="00C32650">
              <w:rPr>
                <w:sz w:val="20"/>
                <w:szCs w:val="20"/>
              </w:rPr>
              <w:t>до 98,5%, водой -</w:t>
            </w:r>
          </w:p>
          <w:p w:rsidR="00CE1362" w:rsidRPr="00C32650" w:rsidRDefault="00CE1362" w:rsidP="00CE1362">
            <w:pPr>
              <w:rPr>
                <w:sz w:val="20"/>
                <w:szCs w:val="20"/>
              </w:rPr>
            </w:pPr>
            <w:r w:rsidRPr="00C32650">
              <w:rPr>
                <w:sz w:val="20"/>
                <w:szCs w:val="20"/>
              </w:rPr>
              <w:lastRenderedPageBreak/>
              <w:t>с 95,3% (</w:t>
            </w:r>
            <w:smartTag w:uri="urn:schemas-microsoft-com:office:smarttags" w:element="metricconverter">
              <w:smartTagPr>
                <w:attr w:name="ProductID" w:val="1 килограмм"/>
              </w:smartTagPr>
              <w:r w:rsidRPr="00C32650">
                <w:rPr>
                  <w:sz w:val="20"/>
                  <w:szCs w:val="20"/>
                </w:rPr>
                <w:t>2017 г</w:t>
              </w:r>
            </w:smartTag>
            <w:r w:rsidRPr="00C32650">
              <w:rPr>
                <w:sz w:val="20"/>
                <w:szCs w:val="20"/>
              </w:rPr>
              <w:t>.) до 97,3%</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 xml:space="preserve">снижение объемов производства сельскохозяйственной продукции за счет </w:t>
            </w:r>
            <w:r w:rsidRPr="00C32650">
              <w:rPr>
                <w:sz w:val="20"/>
                <w:szCs w:val="20"/>
              </w:rPr>
              <w:lastRenderedPageBreak/>
              <w:t>падения производительности труда, сокращения кадрового потенциала агропромышленного комплекса на основе недостаточного улучшения условий жизнедеятельности в сельской местности</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lastRenderedPageBreak/>
              <w:t>выполнение целевых индикаторов подпрограммы</w:t>
            </w:r>
          </w:p>
        </w:tc>
      </w:tr>
      <w:tr w:rsidR="00CE1362" w:rsidRPr="00CE1362" w:rsidTr="00C32650">
        <w:tblPrEx>
          <w:tblCellMar>
            <w:top w:w="0" w:type="dxa"/>
            <w:bottom w:w="0" w:type="dxa"/>
          </w:tblCellMar>
        </w:tblPrEx>
        <w:tc>
          <w:tcPr>
            <w:tcW w:w="56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20.</w:t>
            </w:r>
          </w:p>
        </w:tc>
        <w:tc>
          <w:tcPr>
            <w:tcW w:w="198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Грантовая поддержка местных инициатив граждан, проживающих в сельской местности</w:t>
            </w:r>
          </w:p>
        </w:tc>
        <w:tc>
          <w:tcPr>
            <w:tcW w:w="19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Министерство сельского хозяйства и продовольствия Республики Мордовия</w:t>
            </w:r>
          </w:p>
        </w:tc>
        <w:tc>
          <w:tcPr>
            <w:tcW w:w="141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2018 год</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2020 год</w:t>
            </w:r>
          </w:p>
        </w:tc>
        <w:tc>
          <w:tcPr>
            <w:tcW w:w="19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повышение гражданской активности и участия граждан, проживающих в сельской местности, в реализации общественно значимых проектов</w:t>
            </w:r>
          </w:p>
        </w:tc>
        <w:tc>
          <w:tcPr>
            <w:tcW w:w="227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снижение привлекательности проживания в сельской местности</w:t>
            </w:r>
          </w:p>
        </w:tc>
        <w:tc>
          <w:tcPr>
            <w:tcW w:w="193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Выполнение целевых индикаторов подпрограммы</w:t>
            </w:r>
          </w:p>
        </w:tc>
      </w:tr>
    </w:tbl>
    <w:p w:rsidR="00CE1362" w:rsidRPr="00CE1362" w:rsidRDefault="00CE1362" w:rsidP="00CE1362">
      <w:pPr>
        <w:sectPr w:rsidR="00CE1362" w:rsidRPr="00CE1362" w:rsidSect="00C32650">
          <w:pgSz w:w="16837" w:h="11905" w:orient="landscape"/>
          <w:pgMar w:top="1440" w:right="799" w:bottom="1440" w:left="1366" w:header="720" w:footer="720" w:gutter="0"/>
          <w:cols w:space="720"/>
          <w:noEndnote/>
        </w:sectPr>
      </w:pPr>
    </w:p>
    <w:p w:rsidR="00CE1362" w:rsidRPr="00C32650" w:rsidRDefault="00CE1362" w:rsidP="00C32650">
      <w:pPr>
        <w:jc w:val="right"/>
        <w:rPr>
          <w:sz w:val="20"/>
          <w:szCs w:val="20"/>
        </w:rPr>
      </w:pPr>
      <w:r w:rsidRPr="00C32650">
        <w:rPr>
          <w:sz w:val="20"/>
          <w:szCs w:val="20"/>
        </w:rPr>
        <w:lastRenderedPageBreak/>
        <w:t xml:space="preserve">                                                                                                                                        Приложение 3</w:t>
      </w:r>
    </w:p>
    <w:p w:rsidR="00CE1362" w:rsidRPr="00C32650" w:rsidRDefault="00CE1362" w:rsidP="00C32650">
      <w:pPr>
        <w:jc w:val="right"/>
        <w:rPr>
          <w:sz w:val="20"/>
          <w:szCs w:val="20"/>
        </w:rPr>
      </w:pPr>
      <w:r w:rsidRPr="00C32650">
        <w:rPr>
          <w:sz w:val="20"/>
          <w:szCs w:val="20"/>
        </w:rPr>
        <w:t xml:space="preserve">                                                                           к Муниципальной программе развития       </w:t>
      </w:r>
    </w:p>
    <w:p w:rsidR="00CE1362" w:rsidRPr="00C32650" w:rsidRDefault="00CE1362" w:rsidP="00C32650">
      <w:pPr>
        <w:jc w:val="right"/>
        <w:rPr>
          <w:sz w:val="20"/>
          <w:szCs w:val="20"/>
        </w:rPr>
      </w:pPr>
      <w:r w:rsidRPr="00C32650">
        <w:rPr>
          <w:sz w:val="20"/>
          <w:szCs w:val="20"/>
        </w:rPr>
        <w:t xml:space="preserve">                                                                           сельского хозяйства и регулирования рынков       </w:t>
      </w:r>
    </w:p>
    <w:p w:rsidR="00CE1362" w:rsidRPr="00C32650" w:rsidRDefault="00CE1362" w:rsidP="00C32650">
      <w:pPr>
        <w:jc w:val="right"/>
        <w:rPr>
          <w:sz w:val="20"/>
          <w:szCs w:val="20"/>
        </w:rPr>
      </w:pPr>
      <w:r w:rsidRPr="00C32650">
        <w:rPr>
          <w:sz w:val="20"/>
          <w:szCs w:val="20"/>
        </w:rPr>
        <w:t xml:space="preserve">                                                                           сельскохозяйственной продукции, сырья  и  </w:t>
      </w:r>
    </w:p>
    <w:p w:rsidR="00CE1362" w:rsidRPr="00C32650" w:rsidRDefault="00CE1362" w:rsidP="00C32650">
      <w:pPr>
        <w:jc w:val="right"/>
        <w:rPr>
          <w:sz w:val="20"/>
          <w:szCs w:val="20"/>
        </w:rPr>
      </w:pPr>
      <w:r w:rsidRPr="00C32650">
        <w:rPr>
          <w:sz w:val="20"/>
          <w:szCs w:val="20"/>
        </w:rPr>
        <w:t xml:space="preserve">                                                                           продовольствия Ельниковского  муниципального </w:t>
      </w:r>
    </w:p>
    <w:p w:rsidR="00CE1362" w:rsidRPr="00C32650" w:rsidRDefault="00CE1362" w:rsidP="00C32650">
      <w:pPr>
        <w:jc w:val="right"/>
        <w:rPr>
          <w:sz w:val="20"/>
          <w:szCs w:val="20"/>
        </w:rPr>
      </w:pPr>
      <w:r w:rsidRPr="00C32650">
        <w:rPr>
          <w:sz w:val="20"/>
          <w:szCs w:val="20"/>
        </w:rPr>
        <w:t xml:space="preserve">                                                                           района на  2013-2020 годы</w:t>
      </w:r>
    </w:p>
    <w:p w:rsidR="00CE1362" w:rsidRPr="00C32650" w:rsidRDefault="00CE1362" w:rsidP="00C32650">
      <w:pPr>
        <w:jc w:val="center"/>
        <w:rPr>
          <w:sz w:val="20"/>
          <w:szCs w:val="20"/>
        </w:rPr>
      </w:pPr>
      <w:r w:rsidRPr="00C32650">
        <w:rPr>
          <w:sz w:val="20"/>
          <w:szCs w:val="20"/>
        </w:rPr>
        <w:t>Сведения</w:t>
      </w:r>
      <w:r w:rsidRPr="00C32650">
        <w:rPr>
          <w:sz w:val="20"/>
          <w:szCs w:val="20"/>
        </w:rPr>
        <w:br/>
        <w:t>об основных мерах правового регулирования в сфере реализации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65"/>
        <w:gridCol w:w="9"/>
        <w:gridCol w:w="1720"/>
        <w:gridCol w:w="31"/>
        <w:gridCol w:w="2896"/>
        <w:gridCol w:w="2261"/>
        <w:gridCol w:w="2112"/>
        <w:gridCol w:w="16"/>
      </w:tblGrid>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N</w:t>
            </w:r>
            <w:r w:rsidRPr="00C32650">
              <w:rPr>
                <w:sz w:val="20"/>
                <w:szCs w:val="20"/>
              </w:rPr>
              <w:br/>
              <w:t>п/п</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Вид нормативного правового акта</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Основные положения нормативного правового акта</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Ответственный исполнитель и соисполнители</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Ожидаемые сроки исполнения</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5</w:t>
            </w:r>
          </w:p>
        </w:tc>
      </w:tr>
      <w:tr w:rsidR="00CE1362" w:rsidRPr="00C32650" w:rsidTr="00C32650">
        <w:tblPrEx>
          <w:tblCellMar>
            <w:top w:w="0" w:type="dxa"/>
            <w:bottom w:w="0" w:type="dxa"/>
          </w:tblCellMar>
        </w:tblPrEx>
        <w:trPr>
          <w:gridAfter w:val="1"/>
          <w:wAfter w:w="16" w:type="dxa"/>
        </w:trPr>
        <w:tc>
          <w:tcPr>
            <w:tcW w:w="9694" w:type="dxa"/>
            <w:gridSpan w:val="7"/>
            <w:tcBorders>
              <w:top w:val="single" w:sz="4" w:space="0" w:color="auto"/>
              <w:bottom w:val="single" w:sz="4" w:space="0" w:color="auto"/>
            </w:tcBorders>
          </w:tcPr>
          <w:p w:rsidR="00CE1362" w:rsidRPr="00C32650" w:rsidRDefault="00CE1362" w:rsidP="00CE1362">
            <w:pPr>
              <w:rPr>
                <w:sz w:val="20"/>
                <w:szCs w:val="20"/>
              </w:rPr>
            </w:pPr>
            <w:hyperlink w:anchor="sub_5000" w:history="1">
              <w:r w:rsidRPr="00C32650">
                <w:rPr>
                  <w:sz w:val="20"/>
                  <w:szCs w:val="20"/>
                </w:rPr>
                <w:t>Подпрограмма</w:t>
              </w:r>
            </w:hyperlink>
            <w:r w:rsidRPr="00C32650">
              <w:rPr>
                <w:sz w:val="20"/>
                <w:szCs w:val="20"/>
              </w:rPr>
              <w:t xml:space="preserve"> "Техническая и технологическая модернизация, инновационное развитие"</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внесение изменений в </w:t>
            </w:r>
            <w:hyperlink r:id="rId69" w:history="1">
              <w:r w:rsidRPr="00C32650">
                <w:rPr>
                  <w:sz w:val="20"/>
                  <w:szCs w:val="20"/>
                </w:rPr>
                <w:t>постановление</w:t>
              </w:r>
            </w:hyperlink>
            <w:r w:rsidRPr="00C32650">
              <w:rPr>
                <w:sz w:val="20"/>
                <w:szCs w:val="20"/>
              </w:rPr>
              <w:t xml:space="preserve"> Правительства Республики Мордовия от 25 февраля </w:t>
            </w:r>
            <w:smartTag w:uri="urn:schemas-microsoft-com:office:smarttags" w:element="metricconverter">
              <w:smartTagPr>
                <w:attr w:name="ProductID" w:val="1 килограмм"/>
              </w:smartTagPr>
              <w:r w:rsidRPr="00C32650">
                <w:rPr>
                  <w:sz w:val="20"/>
                  <w:szCs w:val="20"/>
                </w:rPr>
                <w:t>2013 г</w:t>
              </w:r>
            </w:smartTag>
            <w:r w:rsidRPr="00C32650">
              <w:rPr>
                <w:sz w:val="20"/>
                <w:szCs w:val="20"/>
              </w:rPr>
              <w:t>. N 59 "Об утверждении Порядка предоставления из республиканского бюджета Республики Мордовия субсидий на возмещение части процентной ставки по кредитам (займам) в агропромышленном комплексе"</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разработка и принятие порядка предоставления субсидий из республиканского бюджета Республики Мордовия на обеспечение технической и технологической модернизации сельскохозяйственного производства</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разработка и принятие порядка предоставления грантов в форме субсидий из республиканского бюджета Республики Мордовия на реализацию перспективных инновационных проектов в агропромышленном комплексе</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разработка и принятие порядка предоставления субсидий из республиканского бюджета Республики Мордовия на развитие консультационной помощи сельскохозяйственным товаропроизводителям</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внесение изменений в </w:t>
            </w:r>
            <w:hyperlink r:id="rId70" w:history="1">
              <w:r w:rsidRPr="00C32650">
                <w:rPr>
                  <w:sz w:val="20"/>
                  <w:szCs w:val="20"/>
                </w:rPr>
                <w:t>постановление</w:t>
              </w:r>
            </w:hyperlink>
            <w:r w:rsidRPr="00C32650">
              <w:rPr>
                <w:sz w:val="20"/>
                <w:szCs w:val="20"/>
              </w:rPr>
              <w:t xml:space="preserve"> Правительства Республики Мордовия от 1 апреля </w:t>
            </w:r>
            <w:smartTag w:uri="urn:schemas-microsoft-com:office:smarttags" w:element="metricconverter">
              <w:smartTagPr>
                <w:attr w:name="ProductID" w:val="1 килограмм"/>
              </w:smartTagPr>
              <w:r w:rsidRPr="00C32650">
                <w:rPr>
                  <w:sz w:val="20"/>
                  <w:szCs w:val="20"/>
                </w:rPr>
                <w:t>2013 г</w:t>
              </w:r>
            </w:smartTag>
            <w:r w:rsidRPr="00C32650">
              <w:rPr>
                <w:sz w:val="20"/>
                <w:szCs w:val="20"/>
              </w:rPr>
              <w:t xml:space="preserve">. N 105 "Об утверждении Порядка предоставления субсидий общественным организациям </w:t>
            </w:r>
            <w:r w:rsidRPr="00C32650">
              <w:rPr>
                <w:sz w:val="20"/>
                <w:szCs w:val="20"/>
              </w:rPr>
              <w:lastRenderedPageBreak/>
              <w:t>на возмещение части затрат, связанных с оказанием социально значимой услуги по представлению интересов крестьянских (фермерских) хозяйств, содействию в создании равных экономических, социальных и правовых условий для лиц - товаропроизводителей сельскохозяйственной продукции"</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9694" w:type="dxa"/>
            <w:gridSpan w:val="7"/>
            <w:tcBorders>
              <w:top w:val="single" w:sz="4" w:space="0" w:color="auto"/>
              <w:left w:val="nil"/>
              <w:bottom w:val="single" w:sz="4" w:space="0" w:color="auto"/>
              <w:right w:val="nil"/>
            </w:tcBorders>
          </w:tcPr>
          <w:p w:rsidR="00CE1362" w:rsidRPr="00C32650" w:rsidRDefault="00CE1362" w:rsidP="00CE1362">
            <w:pPr>
              <w:rPr>
                <w:sz w:val="20"/>
                <w:szCs w:val="20"/>
              </w:rPr>
            </w:pPr>
          </w:p>
        </w:tc>
      </w:tr>
      <w:tr w:rsidR="00CE1362" w:rsidRPr="00C32650" w:rsidTr="00C32650">
        <w:tblPrEx>
          <w:tblCellMar>
            <w:top w:w="0" w:type="dxa"/>
            <w:bottom w:w="0" w:type="dxa"/>
          </w:tblCellMar>
        </w:tblPrEx>
        <w:trPr>
          <w:gridAfter w:val="1"/>
          <w:wAfter w:w="16" w:type="dxa"/>
        </w:trPr>
        <w:tc>
          <w:tcPr>
            <w:tcW w:w="9694" w:type="dxa"/>
            <w:gridSpan w:val="7"/>
            <w:tcBorders>
              <w:top w:val="single" w:sz="4" w:space="0" w:color="auto"/>
              <w:bottom w:val="single" w:sz="4" w:space="0" w:color="auto"/>
            </w:tcBorders>
          </w:tcPr>
          <w:p w:rsidR="00CE1362" w:rsidRPr="00C32650" w:rsidRDefault="00CE1362" w:rsidP="00CE1362">
            <w:pPr>
              <w:rPr>
                <w:sz w:val="20"/>
                <w:szCs w:val="20"/>
              </w:rPr>
            </w:pPr>
            <w:hyperlink w:anchor="sub_900" w:history="1">
              <w:r w:rsidRPr="00C32650">
                <w:rPr>
                  <w:sz w:val="20"/>
                  <w:szCs w:val="20"/>
                </w:rPr>
                <w:t>Подпрограмма</w:t>
              </w:r>
            </w:hyperlink>
            <w:r w:rsidRPr="00C32650">
              <w:rPr>
                <w:sz w:val="20"/>
                <w:szCs w:val="20"/>
              </w:rPr>
              <w:t xml:space="preserve"> "Поддержка и развитие кадрового потенциала в АПК"</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приведение в соответствие с действующим законодательством </w:t>
            </w:r>
            <w:hyperlink r:id="rId71" w:history="1">
              <w:r w:rsidRPr="00C32650">
                <w:rPr>
                  <w:sz w:val="20"/>
                  <w:szCs w:val="20"/>
                </w:rPr>
                <w:t>постановление</w:t>
              </w:r>
            </w:hyperlink>
            <w:r w:rsidRPr="00C32650">
              <w:rPr>
                <w:sz w:val="20"/>
                <w:szCs w:val="20"/>
              </w:rPr>
              <w:t xml:space="preserve"> Правительства Республики Мордовия от 22 июня </w:t>
            </w:r>
            <w:smartTag w:uri="urn:schemas-microsoft-com:office:smarttags" w:element="metricconverter">
              <w:smartTagPr>
                <w:attr w:name="ProductID" w:val="1 килограмм"/>
              </w:smartTagPr>
              <w:r w:rsidRPr="00C32650">
                <w:rPr>
                  <w:sz w:val="20"/>
                  <w:szCs w:val="20"/>
                </w:rPr>
                <w:t>2015 г</w:t>
              </w:r>
            </w:smartTag>
            <w:r w:rsidRPr="00C32650">
              <w:rPr>
                <w:sz w:val="20"/>
                <w:szCs w:val="20"/>
              </w:rPr>
              <w:t>. N 381 "Об утверждении Положения об условиях и порядке предоставления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9694" w:type="dxa"/>
            <w:gridSpan w:val="7"/>
            <w:tcBorders>
              <w:top w:val="single" w:sz="4" w:space="0" w:color="auto"/>
              <w:left w:val="nil"/>
              <w:bottom w:val="single" w:sz="4" w:space="0" w:color="auto"/>
              <w:right w:val="nil"/>
            </w:tcBorders>
          </w:tcPr>
          <w:p w:rsidR="00CE1362" w:rsidRPr="00C32650" w:rsidRDefault="00CE1362" w:rsidP="00CE1362">
            <w:pPr>
              <w:rPr>
                <w:sz w:val="20"/>
                <w:szCs w:val="20"/>
              </w:rPr>
            </w:pPr>
          </w:p>
        </w:tc>
      </w:tr>
      <w:tr w:rsidR="00CE1362" w:rsidRPr="00C32650" w:rsidTr="00C32650">
        <w:tblPrEx>
          <w:tblCellMar>
            <w:top w:w="0" w:type="dxa"/>
            <w:bottom w:w="0" w:type="dxa"/>
          </w:tblCellMar>
        </w:tblPrEx>
        <w:trPr>
          <w:gridAfter w:val="1"/>
          <w:wAfter w:w="16" w:type="dxa"/>
        </w:trPr>
        <w:tc>
          <w:tcPr>
            <w:tcW w:w="9694" w:type="dxa"/>
            <w:gridSpan w:val="7"/>
            <w:tcBorders>
              <w:top w:val="single" w:sz="4" w:space="0" w:color="auto"/>
              <w:bottom w:val="single" w:sz="4" w:space="0" w:color="auto"/>
            </w:tcBorders>
          </w:tcPr>
          <w:p w:rsidR="00CE1362" w:rsidRPr="00C32650" w:rsidRDefault="00CE1362" w:rsidP="00CE1362">
            <w:pPr>
              <w:rPr>
                <w:sz w:val="20"/>
                <w:szCs w:val="20"/>
              </w:rPr>
            </w:pPr>
            <w:hyperlink w:anchor="sub_500" w:history="1">
              <w:r w:rsidRPr="00C32650">
                <w:rPr>
                  <w:sz w:val="20"/>
                  <w:szCs w:val="20"/>
                </w:rPr>
                <w:t>Подпрограмма</w:t>
              </w:r>
            </w:hyperlink>
            <w:r w:rsidRPr="00C32650">
              <w:rPr>
                <w:sz w:val="20"/>
                <w:szCs w:val="20"/>
              </w:rPr>
              <w:t xml:space="preserve"> "Развитие отраслей агропромышленного комплекса"</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внесение изменений в </w:t>
            </w:r>
            <w:hyperlink r:id="rId72" w:history="1">
              <w:r w:rsidRPr="00C32650">
                <w:rPr>
                  <w:sz w:val="20"/>
                  <w:szCs w:val="20"/>
                </w:rPr>
                <w:t>постановление</w:t>
              </w:r>
            </w:hyperlink>
            <w:r w:rsidRPr="00C32650">
              <w:rPr>
                <w:sz w:val="20"/>
                <w:szCs w:val="20"/>
              </w:rPr>
              <w:t xml:space="preserve"> Правительства Республики Мордовия от 30 января </w:t>
            </w:r>
            <w:smartTag w:uri="urn:schemas-microsoft-com:office:smarttags" w:element="metricconverter">
              <w:smartTagPr>
                <w:attr w:name="ProductID" w:val="1 килограмм"/>
              </w:smartTagPr>
              <w:r w:rsidRPr="00C32650">
                <w:rPr>
                  <w:sz w:val="20"/>
                  <w:szCs w:val="20"/>
                </w:rPr>
                <w:t>2017 г</w:t>
              </w:r>
            </w:smartTag>
            <w:r w:rsidRPr="00C32650">
              <w:rPr>
                <w:sz w:val="20"/>
                <w:szCs w:val="20"/>
              </w:rPr>
              <w:t xml:space="preserve">. N 82 "Об утверждении Порядков предоставления субсидий из республиканского бюджета Республики Мордовия на содействие достижению целевых показателей региональных программ </w:t>
            </w:r>
            <w:r w:rsidRPr="00C32650">
              <w:rPr>
                <w:sz w:val="20"/>
                <w:szCs w:val="20"/>
              </w:rPr>
              <w:lastRenderedPageBreak/>
              <w:t>развития агропромышленного комплекса"</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8.</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внесение изменений в </w:t>
            </w:r>
            <w:hyperlink r:id="rId73" w:history="1">
              <w:r w:rsidRPr="00C32650">
                <w:rPr>
                  <w:sz w:val="20"/>
                  <w:szCs w:val="20"/>
                </w:rPr>
                <w:t>постановление</w:t>
              </w:r>
            </w:hyperlink>
            <w:r w:rsidRPr="00C32650">
              <w:rPr>
                <w:sz w:val="20"/>
                <w:szCs w:val="20"/>
              </w:rPr>
              <w:t xml:space="preserve"> Правительства Республики Мордовия от 25 февраля </w:t>
            </w:r>
            <w:smartTag w:uri="urn:schemas-microsoft-com:office:smarttags" w:element="metricconverter">
              <w:smartTagPr>
                <w:attr w:name="ProductID" w:val="1 килограмм"/>
              </w:smartTagPr>
              <w:r w:rsidRPr="00C32650">
                <w:rPr>
                  <w:sz w:val="20"/>
                  <w:szCs w:val="20"/>
                </w:rPr>
                <w:t>2013 г</w:t>
              </w:r>
            </w:smartTag>
            <w:r w:rsidRPr="00C32650">
              <w:rPr>
                <w:sz w:val="20"/>
                <w:szCs w:val="20"/>
              </w:rPr>
              <w:t>. N 59 "Об утверждении Порядка предоставления из республиканского бюджета Республики Мордовия субсидий на возмещение части процентной ставки по кредитам (займам) в агропромышленном комплексе"</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внесение изменений в </w:t>
            </w:r>
            <w:hyperlink r:id="rId74" w:history="1">
              <w:r w:rsidRPr="00C32650">
                <w:rPr>
                  <w:sz w:val="20"/>
                  <w:szCs w:val="20"/>
                </w:rPr>
                <w:t>постановление</w:t>
              </w:r>
            </w:hyperlink>
            <w:r w:rsidRPr="00C32650">
              <w:rPr>
                <w:sz w:val="20"/>
                <w:szCs w:val="20"/>
              </w:rPr>
              <w:t xml:space="preserve"> Правительства Республики Мордовия от 11 февраля </w:t>
            </w:r>
            <w:smartTag w:uri="urn:schemas-microsoft-com:office:smarttags" w:element="metricconverter">
              <w:smartTagPr>
                <w:attr w:name="ProductID" w:val="1 килограмм"/>
              </w:smartTagPr>
              <w:r w:rsidRPr="00C32650">
                <w:rPr>
                  <w:sz w:val="20"/>
                  <w:szCs w:val="20"/>
                </w:rPr>
                <w:t>2013 г</w:t>
              </w:r>
            </w:smartTag>
            <w:r w:rsidRPr="00C32650">
              <w:rPr>
                <w:sz w:val="20"/>
                <w:szCs w:val="20"/>
              </w:rPr>
              <w:t>. N 29 "О порядке предоставления субсидий из республиканского бюджета Республики Мордовия на возмещение части затрат на уплату страховой премии по договорам сельскохозяйственного страхования"</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внесение изменений в </w:t>
            </w:r>
            <w:hyperlink r:id="rId75" w:history="1">
              <w:r w:rsidRPr="00C32650">
                <w:rPr>
                  <w:sz w:val="20"/>
                  <w:szCs w:val="20"/>
                </w:rPr>
                <w:t>постановление</w:t>
              </w:r>
            </w:hyperlink>
            <w:r w:rsidRPr="00C32650">
              <w:rPr>
                <w:sz w:val="20"/>
                <w:szCs w:val="20"/>
              </w:rPr>
              <w:t xml:space="preserve"> Правительства Республики Мордовия от 30 января </w:t>
            </w:r>
            <w:smartTag w:uri="urn:schemas-microsoft-com:office:smarttags" w:element="metricconverter">
              <w:smartTagPr>
                <w:attr w:name="ProductID" w:val="1 килограмм"/>
              </w:smartTagPr>
              <w:r w:rsidRPr="00C32650">
                <w:rPr>
                  <w:sz w:val="20"/>
                  <w:szCs w:val="20"/>
                </w:rPr>
                <w:t>2017 г</w:t>
              </w:r>
            </w:smartTag>
            <w:r w:rsidRPr="00C32650">
              <w:rPr>
                <w:sz w:val="20"/>
                <w:szCs w:val="20"/>
              </w:rPr>
              <w:t>. N 73 "Об утверждении Порядка предоставления из республиканского бюджета Республики Мордовия грантов на развитие семейных животноводческих ферм на базе крестьянских (фермерских) хозяйств и признании утратившими силу некоторых постановлений Правительства Республики Мордовия"</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внесение изменений в </w:t>
            </w:r>
            <w:hyperlink r:id="rId76" w:history="1">
              <w:r w:rsidRPr="00C32650">
                <w:rPr>
                  <w:sz w:val="20"/>
                  <w:szCs w:val="20"/>
                </w:rPr>
                <w:t>постановление</w:t>
              </w:r>
            </w:hyperlink>
            <w:r w:rsidRPr="00C32650">
              <w:rPr>
                <w:sz w:val="20"/>
                <w:szCs w:val="20"/>
              </w:rPr>
              <w:t xml:space="preserve"> Правительства Республики Мордовия от 30 января </w:t>
            </w:r>
            <w:smartTag w:uri="urn:schemas-microsoft-com:office:smarttags" w:element="metricconverter">
              <w:smartTagPr>
                <w:attr w:name="ProductID" w:val="1 килограмм"/>
              </w:smartTagPr>
              <w:r w:rsidRPr="00C32650">
                <w:rPr>
                  <w:sz w:val="20"/>
                  <w:szCs w:val="20"/>
                </w:rPr>
                <w:t>2017 г</w:t>
              </w:r>
            </w:smartTag>
            <w:r w:rsidRPr="00C32650">
              <w:rPr>
                <w:sz w:val="20"/>
                <w:szCs w:val="20"/>
              </w:rPr>
              <w:t>. N 74 "Об утверждении Порядка предоставления из республиканского бюджета Республики Мордовия грантов на создание и развитие крестьянского (фермерского) хозяйства начинающим фермерам и признании утратившими силу некоторых постановлений Правительства Республики Мордовия"</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Постановление </w:t>
            </w:r>
            <w:r w:rsidRPr="00C32650">
              <w:rPr>
                <w:sz w:val="20"/>
                <w:szCs w:val="20"/>
              </w:rPr>
              <w:lastRenderedPageBreak/>
              <w:t>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 xml:space="preserve">внесение изменений в </w:t>
            </w:r>
            <w:hyperlink r:id="rId77" w:history="1">
              <w:r w:rsidRPr="00C32650">
                <w:rPr>
                  <w:sz w:val="20"/>
                  <w:szCs w:val="20"/>
                </w:rPr>
                <w:t>постановление</w:t>
              </w:r>
            </w:hyperlink>
            <w:r w:rsidRPr="00C32650">
              <w:rPr>
                <w:sz w:val="20"/>
                <w:szCs w:val="20"/>
              </w:rPr>
              <w:t xml:space="preserve"> Правительства Республики Мордовия от 30 января </w:t>
            </w:r>
            <w:smartTag w:uri="urn:schemas-microsoft-com:office:smarttags" w:element="metricconverter">
              <w:smartTagPr>
                <w:attr w:name="ProductID" w:val="1 килограмм"/>
              </w:smartTagPr>
              <w:r w:rsidRPr="00C32650">
                <w:rPr>
                  <w:sz w:val="20"/>
                  <w:szCs w:val="20"/>
                </w:rPr>
                <w:t>2017 г</w:t>
              </w:r>
            </w:smartTag>
            <w:r w:rsidRPr="00C32650">
              <w:rPr>
                <w:sz w:val="20"/>
                <w:szCs w:val="20"/>
              </w:rPr>
              <w:t>. N 72 "Об утверждении Порядка предоставления из республиканского бюджета Республики Мордовия грантов на развитие материально-технической базы сельскохозяйственных потребительских кооперативов и признании утратившими силу некоторых постановлений Правительства Республики Мордовия"</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 xml:space="preserve">Минсельхозпрод </w:t>
            </w:r>
            <w:r w:rsidRPr="00C32650">
              <w:rPr>
                <w:sz w:val="20"/>
                <w:szCs w:val="20"/>
              </w:rPr>
              <w:lastRenderedPageBreak/>
              <w:t>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lastRenderedPageBreak/>
              <w:t xml:space="preserve">в течение 1 месяца со </w:t>
            </w:r>
            <w:r w:rsidRPr="00C32650">
              <w:rPr>
                <w:sz w:val="20"/>
                <w:szCs w:val="20"/>
              </w:rPr>
              <w:lastRenderedPageBreak/>
              <w:t>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13.</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внесение изменений в </w:t>
            </w:r>
            <w:hyperlink r:id="rId78" w:history="1">
              <w:r w:rsidRPr="00C32650">
                <w:rPr>
                  <w:sz w:val="20"/>
                  <w:szCs w:val="20"/>
                </w:rPr>
                <w:t>постановление</w:t>
              </w:r>
            </w:hyperlink>
            <w:r w:rsidRPr="00C32650">
              <w:rPr>
                <w:sz w:val="20"/>
                <w:szCs w:val="20"/>
              </w:rPr>
              <w:t xml:space="preserve"> Правительства Республики Мордовия от 13 июля </w:t>
            </w:r>
            <w:smartTag w:uri="urn:schemas-microsoft-com:office:smarttags" w:element="metricconverter">
              <w:smartTagPr>
                <w:attr w:name="ProductID" w:val="1 килограмм"/>
              </w:smartTagPr>
              <w:r w:rsidRPr="00C32650">
                <w:rPr>
                  <w:sz w:val="20"/>
                  <w:szCs w:val="20"/>
                </w:rPr>
                <w:t>2009 г</w:t>
              </w:r>
            </w:smartTag>
            <w:r w:rsidRPr="00C32650">
              <w:rPr>
                <w:sz w:val="20"/>
                <w:szCs w:val="20"/>
              </w:rPr>
              <w:t>. N 322 "О семейных молочных и кролиководческих животноводческих фермах на базе крестьянских (фермерских) хозяйств"</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14.</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внесение изменений в </w:t>
            </w:r>
            <w:hyperlink r:id="rId79" w:history="1">
              <w:r w:rsidRPr="00C32650">
                <w:rPr>
                  <w:sz w:val="20"/>
                  <w:szCs w:val="20"/>
                </w:rPr>
                <w:t>постановление</w:t>
              </w:r>
            </w:hyperlink>
            <w:r w:rsidRPr="00C32650">
              <w:rPr>
                <w:sz w:val="20"/>
                <w:szCs w:val="20"/>
              </w:rPr>
              <w:t xml:space="preserve"> Правительства Республики Мордовия от 21 июля </w:t>
            </w:r>
            <w:smartTag w:uri="urn:schemas-microsoft-com:office:smarttags" w:element="metricconverter">
              <w:smartTagPr>
                <w:attr w:name="ProductID" w:val="1 килограмм"/>
              </w:smartTagPr>
              <w:r w:rsidRPr="00C32650">
                <w:rPr>
                  <w:sz w:val="20"/>
                  <w:szCs w:val="20"/>
                </w:rPr>
                <w:t>2016 г</w:t>
              </w:r>
            </w:smartTag>
            <w:r w:rsidRPr="00C32650">
              <w:rPr>
                <w:sz w:val="20"/>
                <w:szCs w:val="20"/>
              </w:rPr>
              <w:t>. N 374 "Об утверждении Порядка предоставления субсидии из республиканского бюджета Республики Мордовия бюджетам муниципальных районов Республики Мордовия на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14а</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Постановление администрации Ельниковскогомуниципального района Республики Мордовия №469 от 16.09.2016 </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 предоставлении субсидии из бюджета Ельниковского муниципального района Республики  Мордовия  по переходу граждан, ведущих личное подсобное хозяйство, на альтернативные свиноводству  виды животноводства</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Администрация Ельниковского муниципального района</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со дня официального опубликования</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15.</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внесение изменений в </w:t>
            </w:r>
            <w:hyperlink r:id="rId80" w:history="1">
              <w:r w:rsidRPr="00C32650">
                <w:rPr>
                  <w:sz w:val="20"/>
                  <w:szCs w:val="20"/>
                </w:rPr>
                <w:t>постановление</w:t>
              </w:r>
            </w:hyperlink>
            <w:r w:rsidRPr="00C32650">
              <w:rPr>
                <w:sz w:val="20"/>
                <w:szCs w:val="20"/>
              </w:rPr>
              <w:t xml:space="preserve"> Правительства Республики Мордовия от 8 февраля </w:t>
            </w:r>
            <w:smartTag w:uri="urn:schemas-microsoft-com:office:smarttags" w:element="metricconverter">
              <w:smartTagPr>
                <w:attr w:name="ProductID" w:val="1 килограмм"/>
              </w:smartTagPr>
              <w:r w:rsidRPr="00C32650">
                <w:rPr>
                  <w:sz w:val="20"/>
                  <w:szCs w:val="20"/>
                </w:rPr>
                <w:t>2017 г</w:t>
              </w:r>
            </w:smartTag>
            <w:r w:rsidRPr="00C32650">
              <w:rPr>
                <w:sz w:val="20"/>
                <w:szCs w:val="20"/>
              </w:rPr>
              <w:t xml:space="preserve">. N 95 "Об утверждении Порядка предоставления субсидий из республиканского бюджета Республики Мордовия на оказание несвязанной поддержки </w:t>
            </w:r>
            <w:r w:rsidRPr="00C32650">
              <w:rPr>
                <w:sz w:val="20"/>
                <w:szCs w:val="20"/>
              </w:rPr>
              <w:lastRenderedPageBreak/>
              <w:t>сельскохозяйственным товаропроизводителям в области растениеводства"</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16.</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внесение изменений в </w:t>
            </w:r>
            <w:hyperlink r:id="rId81" w:history="1">
              <w:r w:rsidRPr="00C32650">
                <w:rPr>
                  <w:sz w:val="20"/>
                  <w:szCs w:val="20"/>
                </w:rPr>
                <w:t>постановление</w:t>
              </w:r>
            </w:hyperlink>
            <w:r w:rsidRPr="00C32650">
              <w:rPr>
                <w:sz w:val="20"/>
                <w:szCs w:val="20"/>
              </w:rPr>
              <w:t xml:space="preserve"> Правительства Республики Мордовия от 30 января </w:t>
            </w:r>
            <w:smartTag w:uri="urn:schemas-microsoft-com:office:smarttags" w:element="metricconverter">
              <w:smartTagPr>
                <w:attr w:name="ProductID" w:val="1 килограмм"/>
              </w:smartTagPr>
              <w:r w:rsidRPr="00C32650">
                <w:rPr>
                  <w:sz w:val="20"/>
                  <w:szCs w:val="20"/>
                </w:rPr>
                <w:t>2017 г</w:t>
              </w:r>
            </w:smartTag>
            <w:r w:rsidRPr="00C32650">
              <w:rPr>
                <w:sz w:val="20"/>
                <w:szCs w:val="20"/>
              </w:rPr>
              <w:t>. N 83 "Об утверждении Порядка предоставления субсидий из республиканского бюджета Республики Мордовия на повышение продуктивности в молочном скотоводстве"</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9694" w:type="dxa"/>
            <w:gridSpan w:val="7"/>
            <w:tcBorders>
              <w:top w:val="single" w:sz="4" w:space="0" w:color="auto"/>
              <w:left w:val="nil"/>
              <w:bottom w:val="single" w:sz="4" w:space="0" w:color="auto"/>
              <w:right w:val="nil"/>
            </w:tcBorders>
          </w:tcPr>
          <w:p w:rsidR="00CE1362" w:rsidRPr="00C32650" w:rsidRDefault="00CE1362" w:rsidP="00CE1362">
            <w:pPr>
              <w:rPr>
                <w:sz w:val="20"/>
                <w:szCs w:val="20"/>
              </w:rPr>
            </w:pPr>
          </w:p>
        </w:tc>
      </w:tr>
      <w:tr w:rsidR="00CE1362" w:rsidRPr="00C32650" w:rsidTr="00C32650">
        <w:tblPrEx>
          <w:tblCellMar>
            <w:top w:w="0" w:type="dxa"/>
            <w:bottom w:w="0" w:type="dxa"/>
          </w:tblCellMar>
        </w:tblPrEx>
        <w:trPr>
          <w:gridAfter w:val="1"/>
          <w:wAfter w:w="16" w:type="dxa"/>
        </w:trPr>
        <w:tc>
          <w:tcPr>
            <w:tcW w:w="9694" w:type="dxa"/>
            <w:gridSpan w:val="7"/>
            <w:tcBorders>
              <w:top w:val="single" w:sz="4" w:space="0" w:color="auto"/>
              <w:bottom w:val="single" w:sz="4" w:space="0" w:color="auto"/>
            </w:tcBorders>
          </w:tcPr>
          <w:p w:rsidR="00CE1362" w:rsidRPr="00C32650" w:rsidRDefault="00CE1362" w:rsidP="00CE1362">
            <w:pPr>
              <w:rPr>
                <w:sz w:val="20"/>
                <w:szCs w:val="20"/>
              </w:rPr>
            </w:pPr>
            <w:hyperlink w:anchor="sub_11000" w:history="1">
              <w:r w:rsidRPr="00C32650">
                <w:rPr>
                  <w:sz w:val="20"/>
                  <w:szCs w:val="20"/>
                </w:rPr>
                <w:t>Подпрограмма</w:t>
              </w:r>
            </w:hyperlink>
            <w:r w:rsidRPr="00C32650">
              <w:rPr>
                <w:sz w:val="20"/>
                <w:szCs w:val="20"/>
              </w:rPr>
              <w:t xml:space="preserve"> "Стимулирование инвестиционной деятельности АПК"</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17.</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внесение изменений в </w:t>
            </w:r>
            <w:hyperlink r:id="rId82" w:history="1">
              <w:r w:rsidRPr="00C32650">
                <w:rPr>
                  <w:sz w:val="20"/>
                  <w:szCs w:val="20"/>
                </w:rPr>
                <w:t>постановление</w:t>
              </w:r>
            </w:hyperlink>
            <w:r w:rsidRPr="00C32650">
              <w:rPr>
                <w:sz w:val="20"/>
                <w:szCs w:val="20"/>
              </w:rPr>
              <w:t xml:space="preserve"> Правительства Республики Мордовия от 25 февраля </w:t>
            </w:r>
            <w:smartTag w:uri="urn:schemas-microsoft-com:office:smarttags" w:element="metricconverter">
              <w:smartTagPr>
                <w:attr w:name="ProductID" w:val="1 килограмм"/>
              </w:smartTagPr>
              <w:r w:rsidRPr="00C32650">
                <w:rPr>
                  <w:sz w:val="20"/>
                  <w:szCs w:val="20"/>
                </w:rPr>
                <w:t>2013 г</w:t>
              </w:r>
            </w:smartTag>
            <w:r w:rsidRPr="00C32650">
              <w:rPr>
                <w:sz w:val="20"/>
                <w:szCs w:val="20"/>
              </w:rPr>
              <w:t>. N 59 "Об утверждении Порядка предоставления из республиканского бюджета Республики Мордовия субсидий на возмещение части процентной ставки по кредитам (займам) в агропромышленном комплексе"</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18.</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внесение изменений в </w:t>
            </w:r>
            <w:hyperlink r:id="rId83" w:history="1">
              <w:r w:rsidRPr="00C32650">
                <w:rPr>
                  <w:sz w:val="20"/>
                  <w:szCs w:val="20"/>
                </w:rPr>
                <w:t>постановление</w:t>
              </w:r>
            </w:hyperlink>
            <w:r w:rsidRPr="00C32650">
              <w:rPr>
                <w:sz w:val="20"/>
                <w:szCs w:val="20"/>
              </w:rPr>
              <w:t xml:space="preserve"> Правительства Республики Мордовия от 27 февраля </w:t>
            </w:r>
            <w:smartTag w:uri="urn:schemas-microsoft-com:office:smarttags" w:element="metricconverter">
              <w:smartTagPr>
                <w:attr w:name="ProductID" w:val="1 килограмм"/>
              </w:smartTagPr>
              <w:r w:rsidRPr="00C32650">
                <w:rPr>
                  <w:sz w:val="20"/>
                  <w:szCs w:val="20"/>
                </w:rPr>
                <w:t>2017 г</w:t>
              </w:r>
            </w:smartTag>
            <w:r w:rsidRPr="00C32650">
              <w:rPr>
                <w:sz w:val="20"/>
                <w:szCs w:val="20"/>
              </w:rPr>
              <w:t xml:space="preserve">. N 137 "Об утверждении Порядка предоставления субсидий из республиканского бюджета Республики Мордовия на возмещение части прямых понесенных затрат на создание и модернизацию объектов агропромышленного комплекса, а также на приобретение техники и оборудования и о признании утратившим силу постановления Правительства Республики Мордовия от 30 июня </w:t>
            </w:r>
            <w:smartTag w:uri="urn:schemas-microsoft-com:office:smarttags" w:element="metricconverter">
              <w:smartTagPr>
                <w:attr w:name="ProductID" w:val="1 килограмм"/>
              </w:smartTagPr>
              <w:r w:rsidRPr="00C32650">
                <w:rPr>
                  <w:sz w:val="20"/>
                  <w:szCs w:val="20"/>
                </w:rPr>
                <w:t>2015 г</w:t>
              </w:r>
            </w:smartTag>
            <w:r w:rsidRPr="00C32650">
              <w:rPr>
                <w:sz w:val="20"/>
                <w:szCs w:val="20"/>
              </w:rPr>
              <w:t>. N 390"</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19.</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внесение изменений в </w:t>
            </w:r>
            <w:hyperlink r:id="rId84" w:history="1">
              <w:r w:rsidRPr="00C32650">
                <w:rPr>
                  <w:sz w:val="20"/>
                  <w:szCs w:val="20"/>
                </w:rPr>
                <w:t>постановление</w:t>
              </w:r>
            </w:hyperlink>
            <w:r w:rsidRPr="00C32650">
              <w:rPr>
                <w:sz w:val="20"/>
                <w:szCs w:val="20"/>
              </w:rPr>
              <w:t xml:space="preserve"> Правительства Республики Мордовия от 21 июня </w:t>
            </w:r>
            <w:smartTag w:uri="urn:schemas-microsoft-com:office:smarttags" w:element="metricconverter">
              <w:smartTagPr>
                <w:attr w:name="ProductID" w:val="1 килограмм"/>
              </w:smartTagPr>
              <w:r w:rsidRPr="00C32650">
                <w:rPr>
                  <w:sz w:val="20"/>
                  <w:szCs w:val="20"/>
                </w:rPr>
                <w:t>2010 г</w:t>
              </w:r>
            </w:smartTag>
            <w:r w:rsidRPr="00C32650">
              <w:rPr>
                <w:sz w:val="20"/>
                <w:szCs w:val="20"/>
              </w:rPr>
              <w:t>. N 270 "Об утверждении Порядка предоставления субсидий из республиканского бюджета Республики Мордовия на возмещение части затрат, связанных со строительством подъездных путей к животноводческим комплексам (фермам)"</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20.</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внесение изменений в </w:t>
            </w:r>
            <w:hyperlink r:id="rId85" w:history="1">
              <w:r w:rsidRPr="00C32650">
                <w:rPr>
                  <w:sz w:val="20"/>
                  <w:szCs w:val="20"/>
                </w:rPr>
                <w:t>порядок</w:t>
              </w:r>
            </w:hyperlink>
            <w:r w:rsidRPr="00C32650">
              <w:rPr>
                <w:sz w:val="20"/>
                <w:szCs w:val="20"/>
              </w:rPr>
              <w:t xml:space="preserve"> предоставления из республиканского бюджета Республики Мордовия субсидий юридическим лицам на возмещение части затрат, связанных со строительством объектов транспортной и инженерной инфраструктуры к свиноводческим комплексам, утвержденный </w:t>
            </w:r>
            <w:hyperlink r:id="rId86" w:history="1">
              <w:r w:rsidRPr="00C32650">
                <w:rPr>
                  <w:sz w:val="20"/>
                  <w:szCs w:val="20"/>
                </w:rPr>
                <w:t>постановлением</w:t>
              </w:r>
            </w:hyperlink>
            <w:r w:rsidRPr="00C32650">
              <w:rPr>
                <w:sz w:val="20"/>
                <w:szCs w:val="20"/>
              </w:rPr>
              <w:t xml:space="preserve"> Правительства Республики Мордовия от 30 июля </w:t>
            </w:r>
            <w:smartTag w:uri="urn:schemas-microsoft-com:office:smarttags" w:element="metricconverter">
              <w:smartTagPr>
                <w:attr w:name="ProductID" w:val="1 килограмм"/>
              </w:smartTagPr>
              <w:r w:rsidRPr="00C32650">
                <w:rPr>
                  <w:sz w:val="20"/>
                  <w:szCs w:val="20"/>
                </w:rPr>
                <w:t>2012 г</w:t>
              </w:r>
            </w:smartTag>
            <w:r w:rsidRPr="00C32650">
              <w:rPr>
                <w:sz w:val="20"/>
                <w:szCs w:val="20"/>
              </w:rPr>
              <w:t>. N 298 "О внесении изменений в Программу развития сельского хозяйства и регулирования рынков сельскохозяйственной продукции, сырья и продовольствия Республики Мордовия на 2008 - 2012 годы и утверждении Порядка предоставления из республиканского бюджета Республики Мордовия субсидий юридическим лицам на возмещение части затрат, связанных со строительством объектов транспортной и инженерной инфраструктуры к свиноводческим комплексам"</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21.</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внесение изменений в </w:t>
            </w:r>
            <w:hyperlink r:id="rId87" w:history="1">
              <w:r w:rsidRPr="00C32650">
                <w:rPr>
                  <w:sz w:val="20"/>
                  <w:szCs w:val="20"/>
                </w:rPr>
                <w:t>постановление</w:t>
              </w:r>
            </w:hyperlink>
            <w:r w:rsidRPr="00C32650">
              <w:rPr>
                <w:sz w:val="20"/>
                <w:szCs w:val="20"/>
              </w:rPr>
              <w:t xml:space="preserve"> Правительства Республики Мордовия от 10 ноября </w:t>
            </w:r>
            <w:smartTag w:uri="urn:schemas-microsoft-com:office:smarttags" w:element="metricconverter">
              <w:smartTagPr>
                <w:attr w:name="ProductID" w:val="1 килограмм"/>
              </w:smartTagPr>
              <w:r w:rsidRPr="00C32650">
                <w:rPr>
                  <w:sz w:val="20"/>
                  <w:szCs w:val="20"/>
                </w:rPr>
                <w:t>2014 г</w:t>
              </w:r>
            </w:smartTag>
            <w:r w:rsidRPr="00C32650">
              <w:rPr>
                <w:sz w:val="20"/>
                <w:szCs w:val="20"/>
              </w:rPr>
              <w:t>. N 553</w:t>
            </w:r>
          </w:p>
          <w:p w:rsidR="00CE1362" w:rsidRPr="00C32650" w:rsidRDefault="00CE1362" w:rsidP="00CE1362">
            <w:pPr>
              <w:rPr>
                <w:sz w:val="20"/>
                <w:szCs w:val="20"/>
              </w:rPr>
            </w:pPr>
            <w:r w:rsidRPr="00C32650">
              <w:rPr>
                <w:sz w:val="20"/>
                <w:szCs w:val="20"/>
              </w:rPr>
              <w:t>"Об утверждении Порядка предоставления из республиканского бюджета Республики Мордовия субсидий юридическим лицам, занимающимся производством и переработкой мясопродуктов, на возмещение затрат на проектирование, строительство, реконструкцию, капитальный ремонт, модернизацию объектов электроснабжения, тепло - и пароснабжения, водоснабжения, водоотведения, вентиляции и кондиционирования воздуха, систем холодоснабжения, а также строительство газопоршневых станций (мини-ТЭС) и технологическое присоединение к электрическим сетям"</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rPr>
          <w:gridAfter w:val="1"/>
          <w:wAfter w:w="16" w:type="dxa"/>
        </w:trPr>
        <w:tc>
          <w:tcPr>
            <w:tcW w:w="674" w:type="dxa"/>
            <w:gridSpan w:val="2"/>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22.</w:t>
            </w:r>
          </w:p>
        </w:tc>
        <w:tc>
          <w:tcPr>
            <w:tcW w:w="1751"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Постановление </w:t>
            </w:r>
            <w:r w:rsidRPr="00C32650">
              <w:rPr>
                <w:sz w:val="20"/>
                <w:szCs w:val="20"/>
              </w:rPr>
              <w:lastRenderedPageBreak/>
              <w:t>Правительства Республики Мордовия</w:t>
            </w:r>
          </w:p>
        </w:tc>
        <w:tc>
          <w:tcPr>
            <w:tcW w:w="289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 xml:space="preserve">внесение изменений в </w:t>
            </w:r>
            <w:hyperlink r:id="rId88" w:history="1">
              <w:r w:rsidRPr="00C32650">
                <w:rPr>
                  <w:sz w:val="20"/>
                  <w:szCs w:val="20"/>
                </w:rPr>
                <w:t>постановление</w:t>
              </w:r>
            </w:hyperlink>
            <w:r w:rsidRPr="00C32650">
              <w:rPr>
                <w:sz w:val="20"/>
                <w:szCs w:val="20"/>
              </w:rPr>
              <w:t xml:space="preserve"> Правительства Республики Мордовия от 16 февраля </w:t>
            </w:r>
            <w:smartTag w:uri="urn:schemas-microsoft-com:office:smarttags" w:element="metricconverter">
              <w:smartTagPr>
                <w:attr w:name="ProductID" w:val="1 килограмм"/>
              </w:smartTagPr>
              <w:r w:rsidRPr="00C32650">
                <w:rPr>
                  <w:sz w:val="20"/>
                  <w:szCs w:val="20"/>
                </w:rPr>
                <w:t>2015 г</w:t>
              </w:r>
            </w:smartTag>
            <w:r w:rsidRPr="00C32650">
              <w:rPr>
                <w:sz w:val="20"/>
                <w:szCs w:val="20"/>
              </w:rPr>
              <w:t>. N 93 "Об утверждении Порядка предоставления субсидий из республиканского бюджета Республики Мордовия на возмещение части затрат, связанных со строительством инженерной и транспортной инфраструктуры к птицеводческим комплексам"</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 xml:space="preserve">Минсельхозпрод </w:t>
            </w:r>
            <w:r w:rsidRPr="00C32650">
              <w:rPr>
                <w:sz w:val="20"/>
                <w:szCs w:val="20"/>
              </w:rPr>
              <w:lastRenderedPageBreak/>
              <w:t>Республики Мордовия, Минэкономики Республики Мордовия, Минфин Республики Мордовия</w:t>
            </w:r>
          </w:p>
        </w:tc>
        <w:tc>
          <w:tcPr>
            <w:tcW w:w="2112"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lastRenderedPageBreak/>
              <w:t xml:space="preserve">в течение 1 месяца со </w:t>
            </w:r>
            <w:r w:rsidRPr="00C32650">
              <w:rPr>
                <w:sz w:val="20"/>
                <w:szCs w:val="20"/>
              </w:rPr>
              <w:lastRenderedPageBreak/>
              <w:t>дня официального опубликования изменений в действующее законодательство</w:t>
            </w:r>
          </w:p>
        </w:tc>
      </w:tr>
      <w:tr w:rsidR="00CE1362" w:rsidRPr="00C32650" w:rsidTr="00C32650">
        <w:tblPrEx>
          <w:tblCellMar>
            <w:top w:w="0" w:type="dxa"/>
            <w:bottom w:w="0" w:type="dxa"/>
          </w:tblCellMar>
        </w:tblPrEx>
        <w:tc>
          <w:tcPr>
            <w:tcW w:w="665"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23.</w:t>
            </w:r>
          </w:p>
        </w:tc>
        <w:tc>
          <w:tcPr>
            <w:tcW w:w="1729"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Постановление Правительства Республики Мордовия</w:t>
            </w:r>
          </w:p>
        </w:tc>
        <w:tc>
          <w:tcPr>
            <w:tcW w:w="2927"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внесение изменений в </w:t>
            </w:r>
            <w:hyperlink r:id="rId89" w:history="1">
              <w:r w:rsidRPr="00C32650">
                <w:rPr>
                  <w:sz w:val="20"/>
                  <w:szCs w:val="20"/>
                </w:rPr>
                <w:t>постановление</w:t>
              </w:r>
            </w:hyperlink>
            <w:r w:rsidRPr="00C32650">
              <w:rPr>
                <w:sz w:val="20"/>
                <w:szCs w:val="20"/>
              </w:rPr>
              <w:t xml:space="preserve"> Правительства Республики Мордовия от 9 сентября </w:t>
            </w:r>
            <w:smartTag w:uri="urn:schemas-microsoft-com:office:smarttags" w:element="metricconverter">
              <w:smartTagPr>
                <w:attr w:name="ProductID" w:val="1 килограмм"/>
              </w:smartTagPr>
              <w:r w:rsidRPr="00C32650">
                <w:rPr>
                  <w:sz w:val="20"/>
                  <w:szCs w:val="20"/>
                </w:rPr>
                <w:t>2014 г</w:t>
              </w:r>
            </w:smartTag>
            <w:r w:rsidRPr="00C32650">
              <w:rPr>
                <w:sz w:val="20"/>
                <w:szCs w:val="20"/>
              </w:rPr>
              <w:t>. N 419 "Об утверждении Порядка предоставления субсидии сельскохозяйственным товаропроизводителям на возмещение затрат, связанных со строительством технологических автомобильных дорог к сельскохозяйственным угодьям"</w:t>
            </w:r>
          </w:p>
        </w:tc>
        <w:tc>
          <w:tcPr>
            <w:tcW w:w="226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Минэкономики Республики Мордовия, Минфин Республики Мордовия</w:t>
            </w:r>
          </w:p>
        </w:tc>
        <w:tc>
          <w:tcPr>
            <w:tcW w:w="2128" w:type="dxa"/>
            <w:gridSpan w:val="2"/>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в течение 1 месяца со дня официального опубликования изменений в действующее законодательство</w:t>
            </w:r>
          </w:p>
        </w:tc>
      </w:tr>
    </w:tbl>
    <w:p w:rsidR="00CE1362" w:rsidRPr="00C32650" w:rsidRDefault="00CE1362" w:rsidP="00CE1362">
      <w:pPr>
        <w:rPr>
          <w:sz w:val="20"/>
          <w:szCs w:val="20"/>
        </w:rPr>
      </w:pPr>
    </w:p>
    <w:p w:rsidR="00CE1362" w:rsidRPr="00C32650" w:rsidRDefault="00CE1362" w:rsidP="00CE1362">
      <w:pPr>
        <w:rPr>
          <w:sz w:val="20"/>
          <w:szCs w:val="20"/>
        </w:rPr>
      </w:pPr>
      <w:bookmarkStart w:id="154" w:name="sub_10004"/>
    </w:p>
    <w:bookmarkEnd w:id="154"/>
    <w:p w:rsidR="00CE1362" w:rsidRPr="00CE1362" w:rsidRDefault="00CE1362" w:rsidP="00CE1362">
      <w:pPr>
        <w:sectPr w:rsidR="00CE1362" w:rsidRPr="00CE1362" w:rsidSect="00C32650">
          <w:pgSz w:w="11905" w:h="16837"/>
          <w:pgMar w:top="1440" w:right="799" w:bottom="1440" w:left="1366" w:header="720" w:footer="720" w:gutter="0"/>
          <w:cols w:space="720"/>
          <w:noEndnote/>
        </w:sectPr>
      </w:pPr>
    </w:p>
    <w:p w:rsidR="00CE1362" w:rsidRPr="00C32650" w:rsidRDefault="00CE1362" w:rsidP="00C32650">
      <w:pPr>
        <w:jc w:val="right"/>
        <w:rPr>
          <w:sz w:val="20"/>
          <w:szCs w:val="20"/>
        </w:rPr>
      </w:pPr>
      <w:r w:rsidRPr="00C32650">
        <w:rPr>
          <w:sz w:val="20"/>
          <w:szCs w:val="20"/>
        </w:rPr>
        <w:lastRenderedPageBreak/>
        <w:t xml:space="preserve">                                                                                                                                                                                                     Приложение 4</w:t>
      </w:r>
    </w:p>
    <w:p w:rsidR="00CE1362" w:rsidRPr="00C32650" w:rsidRDefault="00CE1362" w:rsidP="00C32650">
      <w:pPr>
        <w:jc w:val="right"/>
        <w:rPr>
          <w:sz w:val="20"/>
          <w:szCs w:val="20"/>
        </w:rPr>
      </w:pPr>
      <w:r w:rsidRPr="00C32650">
        <w:rPr>
          <w:sz w:val="20"/>
          <w:szCs w:val="20"/>
        </w:rPr>
        <w:t xml:space="preserve">                                                                                                                                                             к Муниципальной программе развития       </w:t>
      </w:r>
    </w:p>
    <w:p w:rsidR="00CE1362" w:rsidRPr="00C32650" w:rsidRDefault="00CE1362" w:rsidP="00C32650">
      <w:pPr>
        <w:jc w:val="right"/>
        <w:rPr>
          <w:sz w:val="20"/>
          <w:szCs w:val="20"/>
        </w:rPr>
      </w:pPr>
      <w:r w:rsidRPr="00C32650">
        <w:rPr>
          <w:sz w:val="20"/>
          <w:szCs w:val="20"/>
        </w:rPr>
        <w:t xml:space="preserve">                                                                                                                                                             сельского хозяйства и регулирования рынков       </w:t>
      </w:r>
    </w:p>
    <w:p w:rsidR="00CE1362" w:rsidRPr="00C32650" w:rsidRDefault="00CE1362" w:rsidP="00C32650">
      <w:pPr>
        <w:jc w:val="right"/>
        <w:rPr>
          <w:sz w:val="20"/>
          <w:szCs w:val="20"/>
        </w:rPr>
      </w:pPr>
      <w:r w:rsidRPr="00C32650">
        <w:rPr>
          <w:sz w:val="20"/>
          <w:szCs w:val="20"/>
        </w:rPr>
        <w:t xml:space="preserve">                                                                                                                                                             сельскохозяйственной продукции, сырья  и  </w:t>
      </w:r>
    </w:p>
    <w:p w:rsidR="00CE1362" w:rsidRPr="00C32650" w:rsidRDefault="00CE1362" w:rsidP="00C32650">
      <w:pPr>
        <w:jc w:val="right"/>
        <w:rPr>
          <w:sz w:val="20"/>
          <w:szCs w:val="20"/>
        </w:rPr>
      </w:pPr>
      <w:r w:rsidRPr="00C32650">
        <w:rPr>
          <w:sz w:val="20"/>
          <w:szCs w:val="20"/>
        </w:rPr>
        <w:t xml:space="preserve">                                                                                                                                                             продовольствия Ельниковского  муниципального </w:t>
      </w:r>
    </w:p>
    <w:p w:rsidR="00CE1362" w:rsidRPr="00C32650" w:rsidRDefault="00CE1362" w:rsidP="00C32650">
      <w:pPr>
        <w:jc w:val="right"/>
        <w:rPr>
          <w:sz w:val="20"/>
          <w:szCs w:val="20"/>
        </w:rPr>
      </w:pPr>
      <w:r w:rsidRPr="00C32650">
        <w:rPr>
          <w:sz w:val="20"/>
          <w:szCs w:val="20"/>
        </w:rPr>
        <w:t xml:space="preserve">                                                                                                                                                             района на  2013-2020 годы</w:t>
      </w:r>
    </w:p>
    <w:p w:rsidR="00CE1362" w:rsidRPr="00C32650" w:rsidRDefault="00CE1362" w:rsidP="00C32650">
      <w:pPr>
        <w:jc w:val="center"/>
        <w:rPr>
          <w:sz w:val="20"/>
          <w:szCs w:val="20"/>
        </w:rPr>
      </w:pPr>
      <w:r w:rsidRPr="00C32650">
        <w:rPr>
          <w:sz w:val="20"/>
          <w:szCs w:val="20"/>
        </w:rPr>
        <w:t>Сводные показатели</w:t>
      </w:r>
      <w:r w:rsidRPr="00C32650">
        <w:rPr>
          <w:sz w:val="20"/>
          <w:szCs w:val="20"/>
        </w:rPr>
        <w:br/>
        <w:t>государственных заданий на оказание государственных услуг государственными учреждениями по Муниципальной программе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135"/>
        <w:gridCol w:w="2851"/>
        <w:gridCol w:w="1843"/>
        <w:gridCol w:w="1275"/>
        <w:gridCol w:w="1417"/>
        <w:gridCol w:w="1276"/>
        <w:gridCol w:w="1276"/>
        <w:gridCol w:w="1275"/>
        <w:gridCol w:w="1276"/>
      </w:tblGrid>
      <w:tr w:rsidR="00CE1362" w:rsidRPr="00CE1362" w:rsidTr="00C32650">
        <w:tblPrEx>
          <w:tblCellMar>
            <w:top w:w="0" w:type="dxa"/>
            <w:bottom w:w="0" w:type="dxa"/>
          </w:tblCellMar>
        </w:tblPrEx>
        <w:tc>
          <w:tcPr>
            <w:tcW w:w="1135" w:type="dxa"/>
            <w:vMerge w:val="restart"/>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Код государственной услуги (работы)</w:t>
            </w:r>
          </w:p>
        </w:tc>
        <w:tc>
          <w:tcPr>
            <w:tcW w:w="2851" w:type="dxa"/>
            <w:vMerge w:val="restart"/>
            <w:tcBorders>
              <w:top w:val="single" w:sz="4" w:space="0" w:color="auto"/>
              <w:left w:val="single" w:sz="4" w:space="0" w:color="auto"/>
              <w:bottom w:val="nil"/>
              <w:right w:val="single" w:sz="4" w:space="0" w:color="auto"/>
            </w:tcBorders>
          </w:tcPr>
          <w:p w:rsidR="00CE1362" w:rsidRPr="00C32650" w:rsidRDefault="00CE1362" w:rsidP="00CE1362">
            <w:pPr>
              <w:rPr>
                <w:sz w:val="20"/>
                <w:szCs w:val="20"/>
              </w:rPr>
            </w:pPr>
            <w:r w:rsidRPr="00C32650">
              <w:rPr>
                <w:sz w:val="20"/>
                <w:szCs w:val="20"/>
              </w:rPr>
              <w:t>Наименование услуги</w:t>
            </w:r>
          </w:p>
        </w:tc>
        <w:tc>
          <w:tcPr>
            <w:tcW w:w="5811" w:type="dxa"/>
            <w:gridSpan w:val="4"/>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Значение показателя объема услуги</w:t>
            </w:r>
          </w:p>
        </w:tc>
        <w:tc>
          <w:tcPr>
            <w:tcW w:w="3827" w:type="dxa"/>
            <w:gridSpan w:val="3"/>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Расходы местного бюджета на оказание государственной услуги, тыс. рублей</w:t>
            </w:r>
          </w:p>
        </w:tc>
      </w:tr>
      <w:tr w:rsidR="00CE1362" w:rsidRPr="00CE1362" w:rsidTr="00C32650">
        <w:tblPrEx>
          <w:tblCellMar>
            <w:top w:w="0" w:type="dxa"/>
            <w:bottom w:w="0" w:type="dxa"/>
          </w:tblCellMar>
        </w:tblPrEx>
        <w:tc>
          <w:tcPr>
            <w:tcW w:w="1135"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851" w:type="dxa"/>
            <w:vMerge/>
            <w:tcBorders>
              <w:top w:val="single" w:sz="4" w:space="0" w:color="auto"/>
              <w:left w:val="single" w:sz="4" w:space="0" w:color="auto"/>
              <w:bottom w:val="nil"/>
              <w:right w:val="single" w:sz="4" w:space="0" w:color="auto"/>
            </w:tcBorders>
          </w:tcPr>
          <w:p w:rsidR="00CE1362" w:rsidRPr="00C32650" w:rsidRDefault="00CE1362" w:rsidP="00CE1362">
            <w:pPr>
              <w:rPr>
                <w:sz w:val="20"/>
                <w:szCs w:val="20"/>
              </w:rPr>
            </w:pPr>
          </w:p>
        </w:tc>
        <w:tc>
          <w:tcPr>
            <w:tcW w:w="1843" w:type="dxa"/>
            <w:tcBorders>
              <w:top w:val="single" w:sz="4" w:space="0" w:color="auto"/>
              <w:left w:val="single" w:sz="4" w:space="0" w:color="auto"/>
              <w:bottom w:val="nil"/>
              <w:right w:val="single" w:sz="4" w:space="0" w:color="auto"/>
            </w:tcBorders>
          </w:tcPr>
          <w:p w:rsidR="00CE1362" w:rsidRPr="00C32650" w:rsidRDefault="00CE1362" w:rsidP="00CE1362">
            <w:pPr>
              <w:rPr>
                <w:sz w:val="20"/>
                <w:szCs w:val="20"/>
              </w:rPr>
            </w:pPr>
            <w:r w:rsidRPr="00C32650">
              <w:rPr>
                <w:sz w:val="20"/>
                <w:szCs w:val="20"/>
              </w:rPr>
              <w:t>единица измерения</w:t>
            </w:r>
          </w:p>
        </w:tc>
        <w:tc>
          <w:tcPr>
            <w:tcW w:w="1275" w:type="dxa"/>
            <w:tcBorders>
              <w:top w:val="single" w:sz="4" w:space="0" w:color="auto"/>
              <w:left w:val="single" w:sz="4" w:space="0" w:color="auto"/>
              <w:bottom w:val="nil"/>
              <w:right w:val="single" w:sz="4" w:space="0" w:color="auto"/>
            </w:tcBorders>
          </w:tcPr>
          <w:p w:rsidR="00CE1362" w:rsidRPr="00C32650" w:rsidRDefault="00CE1362" w:rsidP="00CE1362">
            <w:pPr>
              <w:rPr>
                <w:sz w:val="20"/>
                <w:szCs w:val="20"/>
              </w:rPr>
            </w:pPr>
            <w:r w:rsidRPr="00C32650">
              <w:rPr>
                <w:sz w:val="20"/>
                <w:szCs w:val="20"/>
              </w:rPr>
              <w:t>2017 год</w:t>
            </w:r>
          </w:p>
        </w:tc>
        <w:tc>
          <w:tcPr>
            <w:tcW w:w="1417" w:type="dxa"/>
            <w:tcBorders>
              <w:top w:val="single" w:sz="4" w:space="0" w:color="auto"/>
              <w:left w:val="single" w:sz="4" w:space="0" w:color="auto"/>
              <w:bottom w:val="nil"/>
              <w:right w:val="single" w:sz="4" w:space="0" w:color="auto"/>
            </w:tcBorders>
          </w:tcPr>
          <w:p w:rsidR="00CE1362" w:rsidRPr="00C32650" w:rsidRDefault="00CE1362" w:rsidP="00CE1362">
            <w:pPr>
              <w:rPr>
                <w:sz w:val="20"/>
                <w:szCs w:val="20"/>
              </w:rPr>
            </w:pPr>
            <w:r w:rsidRPr="00C32650">
              <w:rPr>
                <w:sz w:val="20"/>
                <w:szCs w:val="20"/>
              </w:rPr>
              <w:t>2018 год (первый)</w:t>
            </w:r>
          </w:p>
        </w:tc>
        <w:tc>
          <w:tcPr>
            <w:tcW w:w="1276" w:type="dxa"/>
            <w:tcBorders>
              <w:top w:val="single" w:sz="4" w:space="0" w:color="auto"/>
              <w:left w:val="single" w:sz="4" w:space="0" w:color="auto"/>
              <w:bottom w:val="nil"/>
              <w:right w:val="single" w:sz="4" w:space="0" w:color="auto"/>
            </w:tcBorders>
          </w:tcPr>
          <w:p w:rsidR="00CE1362" w:rsidRPr="00C32650" w:rsidRDefault="00CE1362" w:rsidP="00CE1362">
            <w:pPr>
              <w:rPr>
                <w:sz w:val="20"/>
                <w:szCs w:val="20"/>
              </w:rPr>
            </w:pPr>
            <w:r w:rsidRPr="00C32650">
              <w:rPr>
                <w:sz w:val="20"/>
                <w:szCs w:val="20"/>
              </w:rPr>
              <w:t>2019 год</w:t>
            </w:r>
          </w:p>
        </w:tc>
        <w:tc>
          <w:tcPr>
            <w:tcW w:w="1276" w:type="dxa"/>
            <w:tcBorders>
              <w:top w:val="single" w:sz="4" w:space="0" w:color="auto"/>
              <w:left w:val="single" w:sz="4" w:space="0" w:color="auto"/>
              <w:bottom w:val="nil"/>
              <w:right w:val="single" w:sz="4" w:space="0" w:color="auto"/>
            </w:tcBorders>
          </w:tcPr>
          <w:p w:rsidR="00CE1362" w:rsidRPr="00C32650" w:rsidRDefault="00CE1362" w:rsidP="00CE1362">
            <w:pPr>
              <w:rPr>
                <w:sz w:val="20"/>
                <w:szCs w:val="20"/>
              </w:rPr>
            </w:pPr>
            <w:r w:rsidRPr="00C32650">
              <w:rPr>
                <w:sz w:val="20"/>
                <w:szCs w:val="20"/>
              </w:rPr>
              <w:t>2017 год</w:t>
            </w:r>
          </w:p>
        </w:tc>
        <w:tc>
          <w:tcPr>
            <w:tcW w:w="1275" w:type="dxa"/>
            <w:tcBorders>
              <w:top w:val="single" w:sz="4" w:space="0" w:color="auto"/>
              <w:left w:val="single" w:sz="4" w:space="0" w:color="auto"/>
              <w:bottom w:val="nil"/>
              <w:right w:val="single" w:sz="4" w:space="0" w:color="auto"/>
            </w:tcBorders>
          </w:tcPr>
          <w:p w:rsidR="00CE1362" w:rsidRPr="00C32650" w:rsidRDefault="00CE1362" w:rsidP="00CE1362">
            <w:pPr>
              <w:rPr>
                <w:sz w:val="20"/>
                <w:szCs w:val="20"/>
              </w:rPr>
            </w:pPr>
            <w:r w:rsidRPr="00C32650">
              <w:rPr>
                <w:sz w:val="20"/>
                <w:szCs w:val="20"/>
              </w:rPr>
              <w:t>2018 год (первый)</w:t>
            </w:r>
          </w:p>
        </w:tc>
        <w:tc>
          <w:tcPr>
            <w:tcW w:w="1276" w:type="dxa"/>
            <w:tcBorders>
              <w:top w:val="single" w:sz="4" w:space="0" w:color="auto"/>
              <w:left w:val="single" w:sz="4" w:space="0" w:color="auto"/>
              <w:bottom w:val="nil"/>
            </w:tcBorders>
          </w:tcPr>
          <w:p w:rsidR="00CE1362" w:rsidRPr="00C32650" w:rsidRDefault="00CE1362" w:rsidP="00CE1362">
            <w:pPr>
              <w:rPr>
                <w:sz w:val="20"/>
                <w:szCs w:val="20"/>
              </w:rPr>
            </w:pPr>
            <w:r w:rsidRPr="00C32650">
              <w:rPr>
                <w:sz w:val="20"/>
                <w:szCs w:val="20"/>
              </w:rPr>
              <w:t>2019 год</w:t>
            </w:r>
          </w:p>
        </w:tc>
      </w:tr>
      <w:tr w:rsidR="00CE1362" w:rsidRPr="00CE1362" w:rsidTr="00C32650">
        <w:tblPrEx>
          <w:tblCellMar>
            <w:top w:w="0" w:type="dxa"/>
            <w:bottom w:w="0" w:type="dxa"/>
          </w:tblCellMar>
        </w:tblPrEx>
        <w:tc>
          <w:tcPr>
            <w:tcW w:w="1135"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285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184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w:t>
            </w:r>
          </w:p>
        </w:tc>
        <w:tc>
          <w:tcPr>
            <w:tcW w:w="127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w:t>
            </w:r>
          </w:p>
        </w:tc>
        <w:tc>
          <w:tcPr>
            <w:tcW w:w="127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w:t>
            </w:r>
          </w:p>
        </w:tc>
        <w:tc>
          <w:tcPr>
            <w:tcW w:w="127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w:t>
            </w:r>
          </w:p>
        </w:tc>
        <w:tc>
          <w:tcPr>
            <w:tcW w:w="127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9</w:t>
            </w:r>
          </w:p>
        </w:tc>
      </w:tr>
      <w:tr w:rsidR="00CE1362" w:rsidRPr="00CE1362" w:rsidTr="00C32650">
        <w:tblPrEx>
          <w:tblCellMar>
            <w:top w:w="0" w:type="dxa"/>
            <w:bottom w:w="0" w:type="dxa"/>
          </w:tblCellMar>
        </w:tblPrEx>
        <w:tc>
          <w:tcPr>
            <w:tcW w:w="1135"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ГУ - 10.1</w:t>
            </w:r>
          </w:p>
        </w:tc>
        <w:tc>
          <w:tcPr>
            <w:tcW w:w="285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Проведение мероприятий по предупреждению и ликвидации заразных и иных болезней животных, включая сельскохозяйственных, домашних, зоопарковых и других животных, пушных зверей, птиц, рыб и пчел и их лечение</w:t>
            </w:r>
          </w:p>
        </w:tc>
        <w:tc>
          <w:tcPr>
            <w:tcW w:w="184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головообработка</w:t>
            </w:r>
          </w:p>
          <w:p w:rsidR="00CE1362" w:rsidRPr="00C32650" w:rsidRDefault="00CE1362" w:rsidP="00CE1362">
            <w:pPr>
              <w:rPr>
                <w:sz w:val="20"/>
                <w:szCs w:val="20"/>
              </w:rPr>
            </w:pPr>
          </w:p>
          <w:p w:rsidR="00CE1362" w:rsidRPr="00C32650" w:rsidRDefault="00CE1362" w:rsidP="00CE1362">
            <w:pPr>
              <w:rPr>
                <w:sz w:val="20"/>
                <w:szCs w:val="20"/>
              </w:rPr>
            </w:pPr>
            <w:r w:rsidRPr="00C32650">
              <w:rPr>
                <w:sz w:val="20"/>
                <w:szCs w:val="20"/>
              </w:rPr>
              <w:t>исследований</w:t>
            </w: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r w:rsidRPr="00C32650">
              <w:rPr>
                <w:sz w:val="20"/>
                <w:szCs w:val="20"/>
              </w:rPr>
              <w:t>кв. м</w:t>
            </w:r>
          </w:p>
        </w:tc>
        <w:tc>
          <w:tcPr>
            <w:tcW w:w="127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152435</w:t>
            </w: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r w:rsidRPr="00C32650">
              <w:rPr>
                <w:sz w:val="20"/>
                <w:szCs w:val="20"/>
              </w:rPr>
              <w:t>54000</w:t>
            </w: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r w:rsidRPr="00C32650">
              <w:rPr>
                <w:sz w:val="20"/>
                <w:szCs w:val="20"/>
              </w:rPr>
              <w:t>186000</w:t>
            </w: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150000</w:t>
            </w: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r w:rsidRPr="00C32650">
              <w:rPr>
                <w:sz w:val="20"/>
                <w:szCs w:val="20"/>
              </w:rPr>
              <w:t>48000</w:t>
            </w: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r w:rsidRPr="00C32650">
              <w:rPr>
                <w:sz w:val="20"/>
                <w:szCs w:val="20"/>
              </w:rPr>
              <w:t>158000</w:t>
            </w:r>
          </w:p>
        </w:tc>
        <w:tc>
          <w:tcPr>
            <w:tcW w:w="127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150000</w:t>
            </w: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r w:rsidRPr="00C32650">
              <w:rPr>
                <w:sz w:val="20"/>
                <w:szCs w:val="20"/>
              </w:rPr>
              <w:t>48000</w:t>
            </w: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r w:rsidRPr="00C32650">
              <w:rPr>
                <w:sz w:val="20"/>
                <w:szCs w:val="20"/>
              </w:rPr>
              <w:t>158000</w:t>
            </w:r>
          </w:p>
        </w:tc>
        <w:tc>
          <w:tcPr>
            <w:tcW w:w="127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E1362" w:rsidTr="00C32650">
        <w:tblPrEx>
          <w:tblCellMar>
            <w:top w:w="0" w:type="dxa"/>
            <w:bottom w:w="0" w:type="dxa"/>
          </w:tblCellMar>
        </w:tblPrEx>
        <w:tc>
          <w:tcPr>
            <w:tcW w:w="1135"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ГУ - 10.2</w:t>
            </w:r>
          </w:p>
        </w:tc>
        <w:tc>
          <w:tcPr>
            <w:tcW w:w="285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Оформление и выдача ветеринарных сопроводительных документов</w:t>
            </w:r>
          </w:p>
        </w:tc>
        <w:tc>
          <w:tcPr>
            <w:tcW w:w="184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штука</w:t>
            </w:r>
          </w:p>
        </w:tc>
        <w:tc>
          <w:tcPr>
            <w:tcW w:w="127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2350</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2500</w:t>
            </w:r>
          </w:p>
        </w:tc>
        <w:tc>
          <w:tcPr>
            <w:tcW w:w="127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2500</w:t>
            </w:r>
          </w:p>
        </w:tc>
        <w:tc>
          <w:tcPr>
            <w:tcW w:w="127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E1362" w:rsidTr="00C32650">
        <w:tblPrEx>
          <w:tblCellMar>
            <w:top w:w="0" w:type="dxa"/>
            <w:bottom w:w="0" w:type="dxa"/>
          </w:tblCellMar>
        </w:tblPrEx>
        <w:tc>
          <w:tcPr>
            <w:tcW w:w="1135"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ГУ - 10.3</w:t>
            </w:r>
          </w:p>
        </w:tc>
        <w:tc>
          <w:tcPr>
            <w:tcW w:w="285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Проведение мероприятий по защите населения от болезней общих для человека и животных и пищевых отравлений</w:t>
            </w:r>
          </w:p>
        </w:tc>
        <w:tc>
          <w:tcPr>
            <w:tcW w:w="184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исследование</w:t>
            </w:r>
          </w:p>
        </w:tc>
        <w:tc>
          <w:tcPr>
            <w:tcW w:w="127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73565</w:t>
            </w:r>
          </w:p>
        </w:tc>
        <w:tc>
          <w:tcPr>
            <w:tcW w:w="141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70000</w:t>
            </w:r>
          </w:p>
        </w:tc>
        <w:tc>
          <w:tcPr>
            <w:tcW w:w="127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70000</w:t>
            </w:r>
          </w:p>
        </w:tc>
        <w:tc>
          <w:tcPr>
            <w:tcW w:w="1276"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bl>
    <w:p w:rsidR="00CE1362" w:rsidRPr="00CE1362" w:rsidRDefault="00CE1362" w:rsidP="00CE1362">
      <w:pPr>
        <w:sectPr w:rsidR="00CE1362" w:rsidRPr="00CE1362" w:rsidSect="00C32650">
          <w:pgSz w:w="16837" w:h="11905" w:orient="landscape"/>
          <w:pgMar w:top="1440" w:right="799" w:bottom="1440" w:left="1366" w:header="720" w:footer="720" w:gutter="0"/>
          <w:cols w:space="720"/>
          <w:noEndnote/>
        </w:sectPr>
      </w:pPr>
    </w:p>
    <w:p w:rsidR="00CE1362" w:rsidRPr="00C32650" w:rsidRDefault="00CE1362" w:rsidP="00C32650">
      <w:pPr>
        <w:jc w:val="right"/>
        <w:rPr>
          <w:sz w:val="20"/>
          <w:szCs w:val="20"/>
        </w:rPr>
      </w:pPr>
      <w:r w:rsidRPr="00C32650">
        <w:rPr>
          <w:sz w:val="20"/>
          <w:szCs w:val="20"/>
        </w:rPr>
        <w:lastRenderedPageBreak/>
        <w:t xml:space="preserve">                                                                                                                                                                                                     Приложение 5</w:t>
      </w:r>
    </w:p>
    <w:p w:rsidR="00CE1362" w:rsidRPr="00C32650" w:rsidRDefault="00CE1362" w:rsidP="00C32650">
      <w:pPr>
        <w:jc w:val="right"/>
        <w:rPr>
          <w:sz w:val="20"/>
          <w:szCs w:val="20"/>
        </w:rPr>
      </w:pPr>
      <w:r w:rsidRPr="00C32650">
        <w:rPr>
          <w:sz w:val="20"/>
          <w:szCs w:val="20"/>
        </w:rPr>
        <w:t xml:space="preserve">                                                                                                                                                             к Муниципальной программе развития       </w:t>
      </w:r>
    </w:p>
    <w:p w:rsidR="00CE1362" w:rsidRPr="00C32650" w:rsidRDefault="00CE1362" w:rsidP="00C32650">
      <w:pPr>
        <w:jc w:val="right"/>
        <w:rPr>
          <w:sz w:val="20"/>
          <w:szCs w:val="20"/>
        </w:rPr>
      </w:pPr>
      <w:r w:rsidRPr="00C32650">
        <w:rPr>
          <w:sz w:val="20"/>
          <w:szCs w:val="20"/>
        </w:rPr>
        <w:t xml:space="preserve">                                                                                                                                                             сельского хозяйства и регулирования рынков       </w:t>
      </w:r>
    </w:p>
    <w:p w:rsidR="00CE1362" w:rsidRPr="00C32650" w:rsidRDefault="00CE1362" w:rsidP="00C32650">
      <w:pPr>
        <w:jc w:val="right"/>
        <w:rPr>
          <w:sz w:val="20"/>
          <w:szCs w:val="20"/>
        </w:rPr>
      </w:pPr>
      <w:r w:rsidRPr="00C32650">
        <w:rPr>
          <w:sz w:val="20"/>
          <w:szCs w:val="20"/>
        </w:rPr>
        <w:t xml:space="preserve">                                                                                                                                                             сельскохозяйственной продукции, сырья  и  </w:t>
      </w:r>
    </w:p>
    <w:p w:rsidR="00CE1362" w:rsidRPr="00C32650" w:rsidRDefault="00CE1362" w:rsidP="00C32650">
      <w:pPr>
        <w:jc w:val="right"/>
        <w:rPr>
          <w:sz w:val="20"/>
          <w:szCs w:val="20"/>
        </w:rPr>
      </w:pPr>
      <w:r w:rsidRPr="00C32650">
        <w:rPr>
          <w:sz w:val="20"/>
          <w:szCs w:val="20"/>
        </w:rPr>
        <w:t xml:space="preserve">                                                                                                                                                             продовольствия Ельниковского  муниципального </w:t>
      </w:r>
    </w:p>
    <w:p w:rsidR="00CE1362" w:rsidRDefault="00CE1362" w:rsidP="00C32650">
      <w:pPr>
        <w:jc w:val="right"/>
        <w:rPr>
          <w:sz w:val="20"/>
          <w:szCs w:val="20"/>
        </w:rPr>
      </w:pPr>
      <w:r w:rsidRPr="00C32650">
        <w:rPr>
          <w:sz w:val="20"/>
          <w:szCs w:val="20"/>
        </w:rPr>
        <w:t xml:space="preserve">                                                                                                                                                             района на  2013-2020 годы</w:t>
      </w:r>
    </w:p>
    <w:p w:rsidR="00C32650" w:rsidRPr="00C32650" w:rsidRDefault="00C32650" w:rsidP="00C32650">
      <w:pPr>
        <w:jc w:val="right"/>
        <w:rPr>
          <w:sz w:val="20"/>
          <w:szCs w:val="20"/>
        </w:rPr>
      </w:pPr>
    </w:p>
    <w:tbl>
      <w:tblPr>
        <w:tblW w:w="1460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948"/>
        <w:gridCol w:w="1528"/>
        <w:gridCol w:w="695"/>
        <w:gridCol w:w="972"/>
        <w:gridCol w:w="684"/>
        <w:gridCol w:w="11"/>
        <w:gridCol w:w="13"/>
        <w:gridCol w:w="549"/>
        <w:gridCol w:w="1107"/>
        <w:gridCol w:w="1108"/>
        <w:gridCol w:w="741"/>
        <w:gridCol w:w="850"/>
        <w:gridCol w:w="1134"/>
        <w:gridCol w:w="993"/>
        <w:gridCol w:w="992"/>
        <w:gridCol w:w="1276"/>
      </w:tblGrid>
      <w:tr w:rsidR="00CE1362" w:rsidRPr="00C32650" w:rsidTr="00DB116C">
        <w:tblPrEx>
          <w:tblCellMar>
            <w:top w:w="0" w:type="dxa"/>
            <w:bottom w:w="0" w:type="dxa"/>
          </w:tblCellMar>
        </w:tblPrEx>
        <w:tc>
          <w:tcPr>
            <w:tcW w:w="1948" w:type="dxa"/>
            <w:vMerge w:val="restart"/>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Наименование государственной программы Республики Мордовия (подпрограммы государственной программы), республиканской целевой программы, мероприятия</w:t>
            </w:r>
          </w:p>
        </w:tc>
        <w:tc>
          <w:tcPr>
            <w:tcW w:w="1528" w:type="dxa"/>
            <w:vMerge w:val="restart"/>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Ответственный исполнитель, соисполнители, государственный заказчик координатор</w:t>
            </w:r>
          </w:p>
        </w:tc>
        <w:tc>
          <w:tcPr>
            <w:tcW w:w="2924" w:type="dxa"/>
            <w:gridSpan w:val="6"/>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Код </w:t>
            </w:r>
            <w:hyperlink r:id="rId90" w:history="1">
              <w:r w:rsidRPr="00C32650">
                <w:rPr>
                  <w:sz w:val="20"/>
                  <w:szCs w:val="20"/>
                </w:rPr>
                <w:t>бюджетной классификации</w:t>
              </w:r>
            </w:hyperlink>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2013 год - первый</w:t>
            </w:r>
          </w:p>
        </w:tc>
        <w:tc>
          <w:tcPr>
            <w:tcW w:w="1108" w:type="dxa"/>
            <w:tcBorders>
              <w:top w:val="single" w:sz="4" w:space="0" w:color="auto"/>
              <w:left w:val="single" w:sz="4" w:space="0" w:color="auto"/>
              <w:bottom w:val="single" w:sz="4" w:space="0" w:color="auto"/>
              <w:right w:val="single" w:sz="4" w:space="0" w:color="auto"/>
            </w:tcBorders>
          </w:tcPr>
          <w:p w:rsidR="00C32650" w:rsidRPr="00C32650" w:rsidRDefault="00C32650" w:rsidP="00C32650">
            <w:pPr>
              <w:jc w:val="center"/>
              <w:rPr>
                <w:sz w:val="20"/>
                <w:szCs w:val="20"/>
              </w:rPr>
            </w:pPr>
            <w:r w:rsidRPr="00C32650">
              <w:rPr>
                <w:sz w:val="20"/>
                <w:szCs w:val="20"/>
              </w:rPr>
              <w:t>Ресурсное обеспечение</w:t>
            </w:r>
            <w:r w:rsidRPr="00C32650">
              <w:rPr>
                <w:sz w:val="20"/>
                <w:szCs w:val="20"/>
              </w:rPr>
              <w:br/>
              <w:t xml:space="preserve">реализации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 за счет средств </w:t>
            </w:r>
            <w:r w:rsidRPr="00C32650">
              <w:rPr>
                <w:sz w:val="20"/>
                <w:szCs w:val="20"/>
              </w:rPr>
              <w:lastRenderedPageBreak/>
              <w:t>республиканского бюджета Республики Мордовия</w:t>
            </w:r>
          </w:p>
          <w:p w:rsidR="00CE1362" w:rsidRPr="00C32650" w:rsidRDefault="00CE1362" w:rsidP="00CE1362">
            <w:pPr>
              <w:rPr>
                <w:sz w:val="20"/>
                <w:szCs w:val="20"/>
              </w:rPr>
            </w:pPr>
            <w:r w:rsidRPr="00C32650">
              <w:rPr>
                <w:sz w:val="20"/>
                <w:szCs w:val="20"/>
              </w:rPr>
              <w:t>2014 год</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2015 год</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2016 год</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2017 год</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2018 год</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2019 год</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2020 год</w:t>
            </w: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vMerge/>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Адм</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РзПрз</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Цср</w:t>
            </w: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Вр</w:t>
            </w: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w:t>
            </w: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w:t>
            </w: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14</w:t>
            </w:r>
          </w:p>
        </w:tc>
      </w:tr>
      <w:tr w:rsidR="00CE1362" w:rsidRPr="00C32650" w:rsidTr="00DB116C">
        <w:tblPrEx>
          <w:tblCellMar>
            <w:top w:w="0" w:type="dxa"/>
            <w:bottom w:w="0" w:type="dxa"/>
          </w:tblCellMar>
        </w:tblPrEx>
        <w:tc>
          <w:tcPr>
            <w:tcW w:w="14601" w:type="dxa"/>
            <w:gridSpan w:val="16"/>
            <w:tcBorders>
              <w:top w:val="single" w:sz="4" w:space="0" w:color="auto"/>
              <w:bottom w:val="single" w:sz="4" w:space="0" w:color="auto"/>
            </w:tcBorders>
          </w:tcPr>
          <w:p w:rsidR="00CE1362" w:rsidRPr="00C32650" w:rsidRDefault="00CE1362" w:rsidP="00CE1362">
            <w:pPr>
              <w:rPr>
                <w:sz w:val="20"/>
                <w:szCs w:val="20"/>
              </w:rPr>
            </w:pPr>
            <w:r w:rsidRPr="00C32650">
              <w:rPr>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 (тыс. рублей)</w:t>
            </w: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bookmarkStart w:id="155" w:name="sub_10002463"/>
            <w:r w:rsidRPr="00C32650">
              <w:rPr>
                <w:sz w:val="20"/>
                <w:szCs w:val="20"/>
              </w:rPr>
              <w:t>Всего:</w:t>
            </w:r>
            <w:bookmarkEnd w:id="155"/>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47406</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36665</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25410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36237</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34331,2</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54947,8</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45809,2</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47226,2</w:t>
            </w: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24717</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20346</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17643</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16570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8088</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12636,845</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6748</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6748</w:t>
            </w: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9344</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9319</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5667</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3665</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1216,2</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10849,358</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10661,2</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11978,2</w:t>
            </w: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285,968</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13345</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7000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2100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16100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25000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31175,629</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28400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28500</w:t>
            </w:r>
          </w:p>
        </w:tc>
      </w:tr>
      <w:tr w:rsidR="00CE1362" w:rsidRPr="00C32650" w:rsidTr="00DB116C">
        <w:tblPrEx>
          <w:tblCellMar>
            <w:top w:w="0" w:type="dxa"/>
            <w:bottom w:w="0" w:type="dxa"/>
          </w:tblCellMar>
        </w:tblPrEx>
        <w:tc>
          <w:tcPr>
            <w:tcW w:w="14601" w:type="dxa"/>
            <w:gridSpan w:val="16"/>
            <w:tcBorders>
              <w:top w:val="single" w:sz="4" w:space="0" w:color="auto"/>
              <w:bottom w:val="single" w:sz="4" w:space="0" w:color="auto"/>
            </w:tcBorders>
          </w:tcPr>
          <w:p w:rsidR="00CE1362" w:rsidRPr="00C32650" w:rsidRDefault="00CE1362" w:rsidP="00CE1362">
            <w:pPr>
              <w:rPr>
                <w:sz w:val="20"/>
                <w:szCs w:val="20"/>
              </w:rPr>
            </w:pPr>
            <w:r w:rsidRPr="00C32650">
              <w:rPr>
                <w:sz w:val="20"/>
                <w:szCs w:val="20"/>
              </w:rPr>
              <w:t>1.</w:t>
            </w:r>
            <w:hyperlink w:anchor="sub_1000" w:history="1">
              <w:r w:rsidRPr="00C32650">
                <w:rPr>
                  <w:sz w:val="20"/>
                  <w:szCs w:val="20"/>
                </w:rPr>
                <w:t>Подпрограмма</w:t>
              </w:r>
            </w:hyperlink>
            <w:r w:rsidRPr="00C32650">
              <w:rPr>
                <w:sz w:val="20"/>
                <w:szCs w:val="20"/>
              </w:rPr>
              <w:t xml:space="preserve"> "Развитие подотрасли растениеводства, переработки и реализации продукции растениеводства"</w:t>
            </w: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20365</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16310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10102</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6978</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16555</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12538</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7367</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5817</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3810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3772</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2736</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1161</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Мероприятие "Развитие элитного семеноводства" -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33</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358</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423</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31</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39</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275</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364</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31</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39</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275</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364</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83</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59</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прочие </w:t>
            </w:r>
            <w:r w:rsidRPr="00C32650">
              <w:rPr>
                <w:sz w:val="20"/>
                <w:szCs w:val="20"/>
              </w:rPr>
              <w:lastRenderedPageBreak/>
              <w:t>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субсидирование части затрат на приобретение элитных семян</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33</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358</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423</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31</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39</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275</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364</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83</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59</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Мероприятие "Поддержка ведомственных экономически значимых программ в области растениеводства" -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 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Мероприятие "Государственная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 -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Мероприятие </w:t>
            </w:r>
            <w:r w:rsidRPr="00C32650">
              <w:rPr>
                <w:sz w:val="20"/>
                <w:szCs w:val="20"/>
              </w:rPr>
              <w:lastRenderedPageBreak/>
              <w:t>"Управление рисками в подотраслях растениеводства" -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 xml:space="preserve"> 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Возмещение части затрат на уплату страховых премий по договорам сельскохозяйственного страхования в области растениеводства</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Мероприятие "Поддержка доходов сельскохозяйственных товаропроизводителей в области растениеводства" -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Минсельхозпрод Республики Мордовия, 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20332</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16270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9745</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6555</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16524</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12499</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7092</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5453</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3808</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3771</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2653</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1102</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Оказание несвязанной поддержки сельскохозяйственн</w:t>
            </w:r>
            <w:r w:rsidRPr="00C32650">
              <w:rPr>
                <w:sz w:val="20"/>
                <w:szCs w:val="20"/>
              </w:rPr>
              <w:lastRenderedPageBreak/>
              <w:t>ым товаропроизводителям в области растениеводства</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8843</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7014</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6757</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4883</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7505</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4854</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5142</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4209</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1338</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2160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1615</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674</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возмещение части процентноцй ставки по инвестиционным кредитам (займам) на развитие растениеводства</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11489</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9256</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2988</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1672</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9019</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7645</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1950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1244</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2470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1611</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1038</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428</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Мероприятие "Государственная поддержка агрохимических мероприятий" -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4601" w:type="dxa"/>
            <w:gridSpan w:val="16"/>
            <w:tcBorders>
              <w:top w:val="single" w:sz="4" w:space="0" w:color="auto"/>
              <w:bottom w:val="single" w:sz="4" w:space="0" w:color="auto"/>
            </w:tcBorders>
          </w:tcPr>
          <w:p w:rsidR="00CE1362" w:rsidRPr="00C32650" w:rsidRDefault="00CE1362" w:rsidP="00CE1362">
            <w:pPr>
              <w:rPr>
                <w:sz w:val="20"/>
                <w:szCs w:val="20"/>
              </w:rPr>
            </w:pPr>
          </w:p>
          <w:p w:rsidR="00CE1362" w:rsidRPr="00C32650" w:rsidRDefault="00CE1362" w:rsidP="00CE1362">
            <w:pPr>
              <w:rPr>
                <w:sz w:val="20"/>
                <w:szCs w:val="20"/>
              </w:rPr>
            </w:pPr>
            <w:r w:rsidRPr="00C32650">
              <w:rPr>
                <w:sz w:val="20"/>
                <w:szCs w:val="20"/>
              </w:rPr>
              <w:t>2.</w:t>
            </w:r>
            <w:hyperlink w:anchor="sub_2000" w:history="1">
              <w:r w:rsidRPr="00C32650">
                <w:rPr>
                  <w:sz w:val="20"/>
                  <w:szCs w:val="20"/>
                </w:rPr>
                <w:t>Подпрограмма</w:t>
              </w:r>
            </w:hyperlink>
            <w:r w:rsidRPr="00C32650">
              <w:rPr>
                <w:sz w:val="20"/>
                <w:szCs w:val="20"/>
              </w:rPr>
              <w:t xml:space="preserve"> "Развитие подотрасли животноводства, переработки и реализации продукции животноводства"</w:t>
            </w: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8719</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7332</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512</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4450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3755</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4269</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3577</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510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Мероприятие "Поддержка </w:t>
            </w:r>
            <w:r w:rsidRPr="00C32650">
              <w:rPr>
                <w:sz w:val="20"/>
                <w:szCs w:val="20"/>
              </w:rPr>
              <w:lastRenderedPageBreak/>
              <w:t>племенного животноводства" -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Мероприятие "Развитие молочного скотоводства" -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8719</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7332</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4450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3755</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4269</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3577</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субсидии на </w:t>
            </w:r>
            <w:smartTag w:uri="urn:schemas-microsoft-com:office:smarttags" w:element="metricconverter">
              <w:smartTagPr>
                <w:attr w:name="ProductID" w:val="1 килограмм"/>
              </w:smartTagPr>
              <w:r w:rsidRPr="00C32650">
                <w:rPr>
                  <w:sz w:val="20"/>
                  <w:szCs w:val="20"/>
                </w:rPr>
                <w:t>1 литр</w:t>
              </w:r>
            </w:smartTag>
            <w:r w:rsidRPr="00C32650">
              <w:rPr>
                <w:sz w:val="20"/>
                <w:szCs w:val="20"/>
              </w:rPr>
              <w:t xml:space="preserve"> реализованного молока</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8719</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7332</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4450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3755</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4269</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3577</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right w:val="single" w:sz="4" w:space="0" w:color="auto"/>
            </w:tcBorders>
          </w:tcPr>
          <w:p w:rsidR="00CE1362" w:rsidRPr="00C32650" w:rsidRDefault="00CE1362" w:rsidP="00CE1362">
            <w:pPr>
              <w:rPr>
                <w:sz w:val="20"/>
                <w:szCs w:val="20"/>
              </w:rPr>
            </w:pPr>
            <w:r w:rsidRPr="00C32650">
              <w:rPr>
                <w:sz w:val="20"/>
                <w:szCs w:val="20"/>
              </w:rPr>
              <w:t>Поддержка ведомственных экономически значимых программ в области животноводства</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512</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510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прочие </w:t>
            </w:r>
            <w:r w:rsidRPr="00C32650">
              <w:rPr>
                <w:sz w:val="20"/>
                <w:szCs w:val="20"/>
              </w:rPr>
              <w:lastRenderedPageBreak/>
              <w:t>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right w:val="single" w:sz="4" w:space="0" w:color="auto"/>
            </w:tcBorders>
          </w:tcPr>
          <w:p w:rsidR="00CE1362" w:rsidRPr="00C32650" w:rsidRDefault="00CE1362" w:rsidP="00CE1362">
            <w:pPr>
              <w:rPr>
                <w:sz w:val="20"/>
                <w:szCs w:val="20"/>
              </w:rPr>
            </w:pPr>
            <w:r w:rsidRPr="00C32650">
              <w:rPr>
                <w:sz w:val="20"/>
                <w:szCs w:val="20"/>
              </w:rPr>
              <w:lastRenderedPageBreak/>
              <w:t>Субсидии на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512</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510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4601" w:type="dxa"/>
            <w:gridSpan w:val="16"/>
            <w:tcBorders>
              <w:top w:val="single" w:sz="4" w:space="0" w:color="auto"/>
              <w:bottom w:val="single" w:sz="4" w:space="0" w:color="auto"/>
            </w:tcBorders>
          </w:tcPr>
          <w:p w:rsidR="00CE1362" w:rsidRPr="00C32650" w:rsidRDefault="00CE1362" w:rsidP="00CE1362">
            <w:pPr>
              <w:rPr>
                <w:sz w:val="20"/>
                <w:szCs w:val="20"/>
              </w:rPr>
            </w:pPr>
            <w:r w:rsidRPr="00C32650">
              <w:rPr>
                <w:sz w:val="20"/>
                <w:szCs w:val="20"/>
              </w:rPr>
              <w:t>3.</w:t>
            </w:r>
            <w:hyperlink w:anchor="sub_3000" w:history="1">
              <w:r w:rsidRPr="00C32650">
                <w:rPr>
                  <w:sz w:val="20"/>
                  <w:szCs w:val="20"/>
                </w:rPr>
                <w:t>Подпрограмма</w:t>
              </w:r>
            </w:hyperlink>
            <w:r w:rsidRPr="00C32650">
              <w:rPr>
                <w:sz w:val="20"/>
                <w:szCs w:val="20"/>
              </w:rPr>
              <w:t xml:space="preserve"> "Развитие мясного скотоводства"</w:t>
            </w: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2102</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818</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1284</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Мероприятие "Развитие племенной базы мясного скотоводства" (субсидии на поддержку племенного крупного рогатого скота мясного направления) -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2102</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818</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1284</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Мероприятие "Поддержка </w:t>
            </w:r>
            <w:r w:rsidRPr="00C32650">
              <w:rPr>
                <w:sz w:val="20"/>
                <w:szCs w:val="20"/>
              </w:rPr>
              <w:lastRenderedPageBreak/>
              <w:t>ведомственных экономически значимых программ по развитию мясного скотоводства" -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15924</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25000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4601" w:type="dxa"/>
            <w:gridSpan w:val="16"/>
            <w:tcBorders>
              <w:top w:val="single" w:sz="4" w:space="0" w:color="auto"/>
              <w:bottom w:val="single" w:sz="4" w:space="0" w:color="auto"/>
            </w:tcBorders>
          </w:tcPr>
          <w:p w:rsidR="00CE1362" w:rsidRPr="00C32650" w:rsidRDefault="00CE1362" w:rsidP="00CE1362">
            <w:pPr>
              <w:rPr>
                <w:sz w:val="20"/>
                <w:szCs w:val="20"/>
              </w:rPr>
            </w:pPr>
            <w:r w:rsidRPr="00C32650">
              <w:rPr>
                <w:sz w:val="20"/>
                <w:szCs w:val="20"/>
              </w:rPr>
              <w:t>4.</w:t>
            </w:r>
            <w:hyperlink w:anchor="sub_4000" w:history="1">
              <w:r w:rsidRPr="00C32650">
                <w:rPr>
                  <w:sz w:val="20"/>
                  <w:szCs w:val="20"/>
                </w:rPr>
                <w:t>Подпрограмма</w:t>
              </w:r>
            </w:hyperlink>
            <w:r w:rsidRPr="00C32650">
              <w:rPr>
                <w:sz w:val="20"/>
                <w:szCs w:val="20"/>
              </w:rPr>
              <w:t xml:space="preserve"> "Поддержка малых форм хозяйствования"</w:t>
            </w: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300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1116</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255</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759</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45</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357</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bookmarkStart w:id="156" w:name="sub_1000533"/>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fldChar w:fldCharType="begin"/>
            </w:r>
            <w:r w:rsidRPr="00C32650">
              <w:rPr>
                <w:sz w:val="20"/>
                <w:szCs w:val="20"/>
              </w:rPr>
              <w:instrText>HYPERLINK "http://internet.garant.ru/document?id=8958459&amp;sub=1000"</w:instrText>
            </w:r>
            <w:r w:rsidRPr="00C32650">
              <w:rPr>
                <w:sz w:val="20"/>
                <w:szCs w:val="20"/>
              </w:rPr>
            </w:r>
            <w:r w:rsidRPr="00C32650">
              <w:rPr>
                <w:sz w:val="20"/>
                <w:szCs w:val="20"/>
              </w:rPr>
              <w:fldChar w:fldCharType="separate"/>
            </w:r>
            <w:r w:rsidRPr="00C32650">
              <w:rPr>
                <w:sz w:val="20"/>
                <w:szCs w:val="20"/>
              </w:rPr>
              <w:t>Ведомственная целевая программа</w:t>
            </w:r>
            <w:r w:rsidRPr="00C32650">
              <w:rPr>
                <w:sz w:val="20"/>
                <w:szCs w:val="20"/>
              </w:rPr>
              <w:fldChar w:fldCharType="end"/>
            </w:r>
            <w:r w:rsidRPr="00C32650">
              <w:rPr>
                <w:sz w:val="20"/>
                <w:szCs w:val="20"/>
              </w:rPr>
              <w:t xml:space="preserve"> "Поддержка начинающих фермеров в Республике Мордовия на 2015 - 2017 годы и на период до 2020 года" - всего:</w:t>
            </w:r>
            <w:bookmarkEnd w:id="156"/>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300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1116</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255</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759</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45</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357</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Гранты на создание и развитие крестьянского (фермерского) хозяйства</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300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1116</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255</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759</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45</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357</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Развитие семейных животноводческих ферм на базе крестьянских (фермерских) хозяйств в Республике Мордовия на 2015 - 2017 годы им на период до 2020 года" -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Мероприятие "Оформление земельных участков в собственность крестьянским (фермерским) хозяйствам" -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Мероприятие "Поддержка создания, расширения или модернизации материально-технической базы сельскохозяйственных кооперативов" -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Гранты на развитие материально-технической базы сельскохозяйственн</w:t>
            </w:r>
            <w:r w:rsidRPr="00C32650">
              <w:rPr>
                <w:sz w:val="20"/>
                <w:szCs w:val="20"/>
              </w:rPr>
              <w:lastRenderedPageBreak/>
              <w:t>ых потребительских кооперативов</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4601" w:type="dxa"/>
            <w:gridSpan w:val="16"/>
            <w:tcBorders>
              <w:top w:val="single" w:sz="4" w:space="0" w:color="auto"/>
              <w:bottom w:val="single" w:sz="4" w:space="0" w:color="auto"/>
            </w:tcBorders>
          </w:tcPr>
          <w:p w:rsidR="00CE1362" w:rsidRPr="00C32650" w:rsidRDefault="00CE1362" w:rsidP="00CE1362">
            <w:pPr>
              <w:rPr>
                <w:sz w:val="20"/>
                <w:szCs w:val="20"/>
              </w:rPr>
            </w:pPr>
            <w:bookmarkStart w:id="157" w:name="sub_11523"/>
            <w:r w:rsidRPr="00C32650">
              <w:rPr>
                <w:sz w:val="20"/>
                <w:szCs w:val="20"/>
              </w:rPr>
              <w:lastRenderedPageBreak/>
              <w:t>5.</w:t>
            </w:r>
            <w:hyperlink w:anchor="sub_5000" w:history="1">
              <w:r w:rsidRPr="00C32650">
                <w:rPr>
                  <w:sz w:val="20"/>
                  <w:szCs w:val="20"/>
                </w:rPr>
                <w:t>Подпрограмма</w:t>
              </w:r>
            </w:hyperlink>
            <w:r w:rsidRPr="00C32650">
              <w:rPr>
                <w:sz w:val="20"/>
                <w:szCs w:val="20"/>
              </w:rPr>
              <w:t xml:space="preserve"> "Техническая и технологическая модернизация, инновационное развитие"</w:t>
            </w:r>
            <w:bookmarkEnd w:id="157"/>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bookmarkStart w:id="158" w:name="sub_23"/>
            <w:r w:rsidRPr="00C32650">
              <w:rPr>
                <w:sz w:val="20"/>
                <w:szCs w:val="20"/>
              </w:rPr>
              <w:t>Всего:</w:t>
            </w:r>
            <w:bookmarkEnd w:id="158"/>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13545</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7000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2100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16100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25000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25000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25000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25000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13545</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7000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2100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16100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25000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25000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25000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25000</w:t>
            </w: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Мероприятие "Обновление парка сельскохозяйственной техники" -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13545</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7000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2100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16100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25000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25000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25000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25000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8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73"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13545</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7000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2100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16100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25000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25000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25000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25000</w:t>
            </w:r>
          </w:p>
        </w:tc>
      </w:tr>
      <w:tr w:rsidR="00CE1362" w:rsidRPr="00C32650" w:rsidTr="00DB116C">
        <w:tblPrEx>
          <w:tblCellMar>
            <w:top w:w="0" w:type="dxa"/>
            <w:bottom w:w="0" w:type="dxa"/>
          </w:tblCellMar>
        </w:tblPrEx>
        <w:tc>
          <w:tcPr>
            <w:tcW w:w="14601" w:type="dxa"/>
            <w:gridSpan w:val="16"/>
            <w:tcBorders>
              <w:top w:val="single" w:sz="4" w:space="0" w:color="auto"/>
              <w:bottom w:val="single" w:sz="4" w:space="0" w:color="auto"/>
            </w:tcBorders>
          </w:tcPr>
          <w:p w:rsidR="00CE1362" w:rsidRPr="00C32650" w:rsidRDefault="00CE1362" w:rsidP="00CE1362">
            <w:pPr>
              <w:rPr>
                <w:sz w:val="20"/>
                <w:szCs w:val="20"/>
              </w:rPr>
            </w:pPr>
            <w:bookmarkStart w:id="159" w:name="sub_100521"/>
            <w:r w:rsidRPr="00C32650">
              <w:rPr>
                <w:sz w:val="20"/>
                <w:szCs w:val="20"/>
              </w:rPr>
              <w:t>6.</w:t>
            </w:r>
            <w:hyperlink w:anchor="sub_8000" w:history="1">
              <w:r w:rsidRPr="00C32650">
                <w:rPr>
                  <w:sz w:val="20"/>
                  <w:szCs w:val="20"/>
                </w:rPr>
                <w:t>Подпрограмма</w:t>
              </w:r>
            </w:hyperlink>
            <w:r w:rsidRPr="00C32650">
              <w:rPr>
                <w:sz w:val="20"/>
                <w:szCs w:val="20"/>
              </w:rPr>
              <w:t xml:space="preserve"> "Развитие молочного скотоводства"</w:t>
            </w:r>
            <w:bookmarkEnd w:id="159"/>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4677</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2805</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13206</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12511</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3457</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2476</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10276</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10753</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1220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329</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2930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1758</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Мероприятие "Развитие молочного </w:t>
            </w:r>
            <w:r w:rsidRPr="00C32650">
              <w:rPr>
                <w:sz w:val="20"/>
                <w:szCs w:val="20"/>
              </w:rPr>
              <w:lastRenderedPageBreak/>
              <w:t>скотоводства" -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4677</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2805</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13206</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12511</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федеральный </w:t>
            </w:r>
            <w:r w:rsidRPr="00C32650">
              <w:rPr>
                <w:sz w:val="20"/>
                <w:szCs w:val="20"/>
              </w:rPr>
              <w:lastRenderedPageBreak/>
              <w:t>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3457</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2476</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10276</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10753</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1220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329</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2930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1758</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субсидии на </w:t>
            </w:r>
            <w:smartTag w:uri="urn:schemas-microsoft-com:office:smarttags" w:element="metricconverter">
              <w:smartTagPr>
                <w:attr w:name="ProductID" w:val="1 килограмм"/>
              </w:smartTagPr>
              <w:r w:rsidRPr="00C32650">
                <w:rPr>
                  <w:sz w:val="20"/>
                  <w:szCs w:val="20"/>
                </w:rPr>
                <w:t>1 килограмм</w:t>
              </w:r>
            </w:smartTag>
            <w:r w:rsidRPr="00C32650">
              <w:rPr>
                <w:sz w:val="20"/>
                <w:szCs w:val="20"/>
              </w:rPr>
              <w:t xml:space="preserve"> реализованного и (или) отгруженного на собственную переработку молока</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9075</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10345</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7066</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8886</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2009</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1459</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субсидии на содержание племенного маточного поголовья сельскохозяйственных животных, на приобретение племенного молодняка</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4677</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2805</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4131</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2166</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3457</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2476</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3210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1867</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1220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329</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921</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299</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695"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2" w:type="dxa"/>
            <w:gridSpan w:val="2"/>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4601" w:type="dxa"/>
            <w:gridSpan w:val="16"/>
            <w:tcBorders>
              <w:top w:val="single" w:sz="4" w:space="0" w:color="auto"/>
              <w:bottom w:val="single" w:sz="4" w:space="0" w:color="auto"/>
            </w:tcBorders>
          </w:tcPr>
          <w:p w:rsidR="00CE1362" w:rsidRPr="00C32650" w:rsidRDefault="00CE1362" w:rsidP="00CE1362">
            <w:pPr>
              <w:rPr>
                <w:sz w:val="20"/>
                <w:szCs w:val="20"/>
              </w:rPr>
            </w:pPr>
            <w:r w:rsidRPr="00C32650">
              <w:rPr>
                <w:sz w:val="20"/>
                <w:szCs w:val="20"/>
              </w:rPr>
              <w:t>7.</w:t>
            </w:r>
            <w:hyperlink w:anchor="sub_900" w:history="1">
              <w:r w:rsidRPr="00C32650">
                <w:rPr>
                  <w:sz w:val="20"/>
                  <w:szCs w:val="20"/>
                </w:rPr>
                <w:t>Подпрограмма</w:t>
              </w:r>
            </w:hyperlink>
            <w:r w:rsidRPr="00C32650">
              <w:rPr>
                <w:sz w:val="20"/>
                <w:szCs w:val="20"/>
              </w:rPr>
              <w:t xml:space="preserve"> "Поддержка и развитие кадрового потенциала в АПК"</w:t>
            </w:r>
          </w:p>
        </w:tc>
      </w:tr>
      <w:tr w:rsidR="00CE1362" w:rsidRPr="00C32650" w:rsidTr="00DB116C">
        <w:tblPrEx>
          <w:tblCellMar>
            <w:top w:w="0" w:type="dxa"/>
            <w:bottom w:w="0" w:type="dxa"/>
          </w:tblCellMar>
        </w:tblPrEx>
        <w:tc>
          <w:tcPr>
            <w:tcW w:w="1948" w:type="dxa"/>
            <w:vMerge w:val="restart"/>
            <w:tcBorders>
              <w:top w:val="single" w:sz="4" w:space="0" w:color="auto"/>
              <w:bottom w:val="single" w:sz="4" w:space="0" w:color="auto"/>
              <w:right w:val="single" w:sz="4" w:space="0" w:color="auto"/>
            </w:tcBorders>
          </w:tcPr>
          <w:p w:rsidR="00CE1362" w:rsidRPr="00C32650" w:rsidRDefault="00CE1362" w:rsidP="00CE1362">
            <w:pPr>
              <w:rPr>
                <w:sz w:val="20"/>
                <w:szCs w:val="20"/>
              </w:rPr>
            </w:pPr>
            <w:bookmarkStart w:id="160" w:name="sub_100056"/>
            <w:r w:rsidRPr="00C32650">
              <w:rPr>
                <w:sz w:val="20"/>
                <w:szCs w:val="20"/>
              </w:rPr>
              <w:t>Всего:</w:t>
            </w:r>
            <w:bookmarkEnd w:id="160"/>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136,0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278,2</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953,0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1311,2</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1628,2</w:t>
            </w: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900</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136,0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278,2</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953,0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1311,2</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1628,2</w:t>
            </w: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прочие </w:t>
            </w:r>
            <w:r w:rsidRPr="00C32650">
              <w:rPr>
                <w:sz w:val="20"/>
                <w:szCs w:val="20"/>
              </w:rPr>
              <w:lastRenderedPageBreak/>
              <w:t>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bookmarkStart w:id="161" w:name="sub_100057"/>
            <w:r w:rsidRPr="00C32650">
              <w:rPr>
                <w:sz w:val="20"/>
                <w:szCs w:val="20"/>
              </w:rPr>
              <w:lastRenderedPageBreak/>
              <w:t>Мероприятие "Стимулирование обучения и закрепления молодых специалистов в сельскохозяйственном производстве" - всего:</w:t>
            </w:r>
            <w:bookmarkEnd w:id="161"/>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136,0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278,2</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953,0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1311,2</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1628,2</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900</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136,0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278,2</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953,0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1311,2</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1628,2</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w:t>
            </w:r>
            <w:r w:rsidRPr="00C32650">
              <w:rPr>
                <w:sz w:val="20"/>
                <w:szCs w:val="20"/>
              </w:rPr>
              <w:lastRenderedPageBreak/>
              <w:t xml:space="preserve">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w:t>
            </w:r>
            <w:hyperlink r:id="rId91" w:history="1">
              <w:r w:rsidRPr="00C32650">
                <w:rPr>
                  <w:sz w:val="20"/>
                  <w:szCs w:val="20"/>
                </w:rPr>
                <w:t>Указом</w:t>
              </w:r>
            </w:hyperlink>
            <w:r w:rsidRPr="00C32650">
              <w:rPr>
                <w:sz w:val="20"/>
                <w:szCs w:val="20"/>
              </w:rPr>
              <w:t xml:space="preserve">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республиканский бюджет (Минсельхозпрод Республики Мордовия)</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900</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0910177160</w:t>
            </w: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360</w:t>
            </w: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36,0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52,0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162,2</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282,2</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379,0</w:t>
            </w: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 xml:space="preserve">по предоставлению компенсационной выплаты молодым специалистам, трудоустроившимся в сельскохозяйственные организации и организации системы </w:t>
            </w:r>
            <w:r w:rsidRPr="00C32650">
              <w:rPr>
                <w:sz w:val="20"/>
                <w:szCs w:val="20"/>
              </w:rPr>
              <w:lastRenderedPageBreak/>
              <w:t xml:space="preserve">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w:t>
            </w:r>
            <w:hyperlink r:id="rId92" w:history="1">
              <w:r w:rsidRPr="00C32650">
                <w:rPr>
                  <w:sz w:val="20"/>
                  <w:szCs w:val="20"/>
                </w:rPr>
                <w:t>Указом</w:t>
              </w:r>
            </w:hyperlink>
            <w:r w:rsidRPr="00C32650">
              <w:rPr>
                <w:sz w:val="20"/>
                <w:szCs w:val="20"/>
              </w:rPr>
              <w:t xml:space="preserve">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республиканский бюджет (Минсельхозпрод Республики Мордовия)</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900</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0910177190</w:t>
            </w: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330</w:t>
            </w: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100,0</w:t>
            </w: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200,0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441,4</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511,4</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611,4</w:t>
            </w: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 xml:space="preserve">по предоставлению ежемесячной денежной выплаты молодым специалистам, трудоустроившимся в сельскохозяйственные организации и организации </w:t>
            </w:r>
            <w:r w:rsidRPr="00C32650">
              <w:rPr>
                <w:sz w:val="20"/>
                <w:szCs w:val="20"/>
              </w:rPr>
              <w:lastRenderedPageBreak/>
              <w:t xml:space="preserve">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w:t>
            </w:r>
            <w:hyperlink r:id="rId93" w:history="1">
              <w:r w:rsidRPr="00C32650">
                <w:rPr>
                  <w:sz w:val="20"/>
                  <w:szCs w:val="20"/>
                </w:rPr>
                <w:t>Указом</w:t>
              </w:r>
            </w:hyperlink>
            <w:r w:rsidRPr="00C32650">
              <w:rPr>
                <w:sz w:val="20"/>
                <w:szCs w:val="20"/>
              </w:rPr>
              <w:t xml:space="preserve">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республиканский бюджет (Минсельхозпрод Республики)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900</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0910177200</w:t>
            </w: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330</w:t>
            </w: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26,2</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349,4</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517,6</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637,8</w:t>
            </w:r>
          </w:p>
        </w:tc>
      </w:tr>
      <w:tr w:rsidR="00CE1362" w:rsidRPr="00C32650" w:rsidTr="00DB116C">
        <w:tblPrEx>
          <w:tblCellMar>
            <w:top w:w="0" w:type="dxa"/>
            <w:bottom w:w="0" w:type="dxa"/>
          </w:tblCellMar>
        </w:tblPrEx>
        <w:tc>
          <w:tcPr>
            <w:tcW w:w="14601" w:type="dxa"/>
            <w:gridSpan w:val="16"/>
            <w:tcBorders>
              <w:top w:val="single" w:sz="4" w:space="0" w:color="auto"/>
              <w:bottom w:val="single" w:sz="4" w:space="0" w:color="auto"/>
            </w:tcBorders>
          </w:tcPr>
          <w:p w:rsidR="00CE1362" w:rsidRPr="00C32650" w:rsidRDefault="00CE1362" w:rsidP="00CE1362">
            <w:pPr>
              <w:rPr>
                <w:sz w:val="20"/>
                <w:szCs w:val="20"/>
              </w:rPr>
            </w:pPr>
            <w:bookmarkStart w:id="162" w:name="sub_100058"/>
            <w:r w:rsidRPr="00C32650">
              <w:rPr>
                <w:sz w:val="20"/>
                <w:szCs w:val="20"/>
              </w:rPr>
              <w:lastRenderedPageBreak/>
              <w:t>8.</w:t>
            </w:r>
            <w:hyperlink w:anchor="sub_500" w:history="1">
              <w:r w:rsidRPr="00C32650">
                <w:rPr>
                  <w:sz w:val="20"/>
                  <w:szCs w:val="20"/>
                </w:rPr>
                <w:t>Подпрограмма</w:t>
              </w:r>
            </w:hyperlink>
            <w:r w:rsidRPr="00C32650">
              <w:rPr>
                <w:sz w:val="20"/>
                <w:szCs w:val="20"/>
              </w:rPr>
              <w:t xml:space="preserve"> "Развитие отраслей агропромышленного комплекса"</w:t>
            </w:r>
            <w:bookmarkEnd w:id="162"/>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bookmarkStart w:id="163" w:name="sub_155"/>
            <w:r w:rsidRPr="00C32650">
              <w:rPr>
                <w:sz w:val="20"/>
                <w:szCs w:val="20"/>
              </w:rPr>
              <w:t>Всего:</w:t>
            </w:r>
            <w:bookmarkEnd w:id="163"/>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9053</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18398</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19498</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20598</w:t>
            </w: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8088</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6748</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6748</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6748</w:t>
            </w: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938</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8350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9350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10350</w:t>
            </w: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прочие источники</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bookmarkStart w:id="164" w:name="sub_1000582"/>
            <w:r w:rsidRPr="00C32650">
              <w:rPr>
                <w:sz w:val="20"/>
                <w:szCs w:val="20"/>
              </w:rPr>
              <w:t>Субсидии на содействие достижению целевых показателей программы Республики Мордовия</w:t>
            </w:r>
            <w:bookmarkEnd w:id="164"/>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57</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65</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65</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65</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54</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60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5</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Возмещение части затрат на приобретение элитных семян</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 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54</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60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5</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bookmarkStart w:id="165" w:name="sub_10002466"/>
            <w:r w:rsidRPr="00C32650">
              <w:rPr>
                <w:sz w:val="20"/>
                <w:szCs w:val="20"/>
              </w:rPr>
              <w:t>Возмещение части затрат на уплату страховой премии по договорам сельскохозяйственного страхования в области растениеводства</w:t>
            </w:r>
            <w:bookmarkEnd w:id="165"/>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bookmarkStart w:id="166" w:name="sub_10002468"/>
            <w:r w:rsidRPr="00C32650">
              <w:rPr>
                <w:sz w:val="20"/>
                <w:szCs w:val="20"/>
              </w:rPr>
              <w:t>Возмещение части затрат на уплату страховой премии по договорам сельскохозяйственн</w:t>
            </w:r>
            <w:r w:rsidRPr="00C32650">
              <w:rPr>
                <w:sz w:val="20"/>
                <w:szCs w:val="20"/>
              </w:rPr>
              <w:lastRenderedPageBreak/>
              <w:t>ого страхования в области животноводства</w:t>
            </w:r>
            <w:bookmarkEnd w:id="166"/>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w:t>
            </w:r>
            <w:r w:rsidRPr="00C32650">
              <w:rPr>
                <w:sz w:val="20"/>
                <w:szCs w:val="20"/>
              </w:rPr>
              <w:lastRenderedPageBreak/>
              <w:t>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Гранты на создание и развитие крестьянского (фермерского) хозяйства начинающим фермерам</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3300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4400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5500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3000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4000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5000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500</w:t>
            </w: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Гранты на развитие семейных животноводческих ферм на базе крестьянских (фермерских) хозяйств</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7500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7500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7500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4500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4500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4500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3000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3000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3000</w:t>
            </w: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Гранты на развитие материально-технической базы сельскохозяйственных потребительских кооперативов</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Возмещение части затрат на содержание </w:t>
            </w:r>
            <w:r w:rsidRPr="00C32650">
              <w:rPr>
                <w:sz w:val="20"/>
                <w:szCs w:val="20"/>
              </w:rPr>
              <w:lastRenderedPageBreak/>
              <w:t>маточного поголовья крупного рогатого скота молочного направления</w:t>
            </w:r>
          </w:p>
          <w:p w:rsidR="00CE1362" w:rsidRPr="00C32650" w:rsidRDefault="00CE1362" w:rsidP="00CE1362">
            <w:pPr>
              <w:rPr>
                <w:sz w:val="20"/>
                <w:szCs w:val="20"/>
              </w:rPr>
            </w:pPr>
            <w:r w:rsidRPr="00C32650">
              <w:rPr>
                <w:sz w:val="20"/>
                <w:szCs w:val="20"/>
              </w:rPr>
              <w:t>(кроме племенного)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федеральный </w:t>
            </w:r>
            <w:r w:rsidRPr="00C32650">
              <w:rPr>
                <w:sz w:val="20"/>
                <w:szCs w:val="20"/>
              </w:rPr>
              <w:lastRenderedPageBreak/>
              <w:t>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Поддержка ведомственных экономически значимых программ в области животноводства</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 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540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513</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Субсидии на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540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513</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Мероприятие "Поддержание доходности сельскохозяйственных товаропроизводите</w:t>
            </w:r>
            <w:r w:rsidRPr="00C32650">
              <w:rPr>
                <w:sz w:val="20"/>
                <w:szCs w:val="20"/>
              </w:rPr>
              <w:lastRenderedPageBreak/>
              <w:t>лей"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8456</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7533</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7533</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7533</w:t>
            </w:r>
          </w:p>
        </w:tc>
      </w:tr>
      <w:tr w:rsidR="00CE1362" w:rsidRPr="00C32650" w:rsidTr="00DB116C">
        <w:tblPrEx>
          <w:tblCellMar>
            <w:top w:w="0" w:type="dxa"/>
            <w:bottom w:w="0" w:type="dxa"/>
          </w:tblCellMar>
        </w:tblPrEx>
        <w:tc>
          <w:tcPr>
            <w:tcW w:w="1948" w:type="dxa"/>
            <w:vMerge/>
            <w:tcBorders>
              <w:top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8034</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6688</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6688</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6688</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422</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845</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845</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845</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оказание несвязанной поддержки сельскохозяйственным товаропроизводителям в области растениеводства</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3827</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2733</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2733</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2733</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3636</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2188</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2188</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2188</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191</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545</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545</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545</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повышение продуктивности в молочном скотоводстве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4629</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4800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4800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4800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4398</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4500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4500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4500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231</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300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300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Мероприятие "Обеспечение проведения противоэпизоотических мероприятий" - всего:</w:t>
            </w:r>
          </w:p>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0</w:t>
            </w: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4601" w:type="dxa"/>
            <w:gridSpan w:val="16"/>
            <w:tcBorders>
              <w:top w:val="single" w:sz="4" w:space="0" w:color="auto"/>
              <w:bottom w:val="single" w:sz="4" w:space="0" w:color="auto"/>
            </w:tcBorders>
          </w:tcPr>
          <w:p w:rsidR="00CE1362" w:rsidRPr="00C32650" w:rsidRDefault="00CE1362" w:rsidP="00CE1362">
            <w:pPr>
              <w:rPr>
                <w:sz w:val="20"/>
                <w:szCs w:val="20"/>
              </w:rPr>
            </w:pPr>
            <w:bookmarkStart w:id="167" w:name="sub_1059"/>
            <w:r w:rsidRPr="00C32650">
              <w:rPr>
                <w:sz w:val="20"/>
                <w:szCs w:val="20"/>
              </w:rPr>
              <w:t>9.</w:t>
            </w:r>
            <w:hyperlink w:anchor="sub_11000" w:history="1">
              <w:r w:rsidRPr="00C32650">
                <w:rPr>
                  <w:sz w:val="20"/>
                  <w:szCs w:val="20"/>
                </w:rPr>
                <w:t>Подпрограмма</w:t>
              </w:r>
            </w:hyperlink>
            <w:r w:rsidRPr="00C32650">
              <w:rPr>
                <w:sz w:val="20"/>
                <w:szCs w:val="20"/>
              </w:rPr>
              <w:t xml:space="preserve"> "Стимулирование инвестиционной деятельности в агропромышленном комплексе"</w:t>
            </w:r>
            <w:bookmarkEnd w:id="167"/>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806</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405</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4601" w:type="dxa"/>
            <w:gridSpan w:val="16"/>
            <w:tcBorders>
              <w:top w:val="single" w:sz="4" w:space="0" w:color="auto"/>
              <w:bottom w:val="single" w:sz="4" w:space="0" w:color="auto"/>
            </w:tcBorders>
          </w:tcPr>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r w:rsidRPr="00C32650">
              <w:rPr>
                <w:sz w:val="20"/>
                <w:szCs w:val="20"/>
              </w:rPr>
              <w:t>10.</w:t>
            </w:r>
            <w:hyperlink w:anchor="sub_12000" w:history="1">
              <w:r w:rsidRPr="00C32650">
                <w:rPr>
                  <w:sz w:val="20"/>
                  <w:szCs w:val="20"/>
                </w:rPr>
                <w:t>Подпрограмма</w:t>
              </w:r>
            </w:hyperlink>
            <w:r w:rsidRPr="00C32650">
              <w:rPr>
                <w:sz w:val="20"/>
                <w:szCs w:val="20"/>
              </w:rPr>
              <w:t xml:space="preserve"> "Устойчивое развития сельских территорий"</w:t>
            </w:r>
          </w:p>
        </w:tc>
      </w:tr>
      <w:tr w:rsidR="00CE1362" w:rsidRPr="00C32650" w:rsidTr="00DB116C">
        <w:tblPrEx>
          <w:tblCellMar>
            <w:top w:w="0" w:type="dxa"/>
            <w:bottom w:w="0" w:type="dxa"/>
          </w:tblCellMar>
        </w:tblPrEx>
        <w:tc>
          <w:tcPr>
            <w:tcW w:w="1948" w:type="dxa"/>
            <w:vMerge w:val="restart"/>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Подпрограмма "Устойчивое развития сельских территорий"</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10596,8</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5888,845</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1546,358</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285,968</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2875,629</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Мероприятие "Улучшение жилищных условий граждан, проживающих в сельской местности, в том числе: молодых семей и молодых специалистов" -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900</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1003</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091101L5671</w:t>
            </w: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322</w:t>
            </w: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8596,800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4448,845</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1186,358</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85,968</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2875,629</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обеспечение жильем молодых семей и молодых </w:t>
            </w:r>
            <w:r w:rsidRPr="00C32650">
              <w:rPr>
                <w:sz w:val="20"/>
                <w:szCs w:val="20"/>
              </w:rPr>
              <w:lastRenderedPageBreak/>
              <w:t>специалистов</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5373,000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федеральный </w:t>
            </w:r>
            <w:r w:rsidRPr="00C32650">
              <w:rPr>
                <w:sz w:val="20"/>
                <w:szCs w:val="20"/>
              </w:rPr>
              <w:lastRenderedPageBreak/>
              <w:t>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2669,307</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741,474</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53,730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1908,489</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Мероприятие "Комплексное обустройство населенных пунктов, расположенных в сельской местности, объектами социальной инженерной инфраструктуры, автомобильными дорогами" - всего</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900</w:t>
            </w: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0502</w:t>
            </w: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09102L5673</w:t>
            </w: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414</w:t>
            </w: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развитие сети общеобразовательных организаций в сельской местности</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развитие сети фельдшерско-акушерских пунктов и (или) офисов врачей общей практики в </w:t>
            </w:r>
            <w:r w:rsidRPr="00C32650">
              <w:rPr>
                <w:sz w:val="20"/>
                <w:szCs w:val="20"/>
              </w:rPr>
              <w:lastRenderedPageBreak/>
              <w:t>сельской местности</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развитие сети плоскостных спортивных сооружений в сельской местности</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 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развитие сети учреждений культурно-досугового типа в сельской местности</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развитие газификации в сельской местности</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развитие водоснабжения в сельской местности</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2000,0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1440,0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360,0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200,0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реализация проектов комплексного обустройства площадок под компактную жилищную застройку в сельской местности</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lastRenderedPageBreak/>
              <w:t>Мероприятие "Поддержка местных инициатив граждан, проживающих в сельской местности"</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 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val="restart"/>
            <w:tcBorders>
              <w:top w:val="single" w:sz="4" w:space="0" w:color="auto"/>
              <w:right w:val="single" w:sz="4" w:space="0" w:color="auto"/>
            </w:tcBorders>
          </w:tcPr>
          <w:p w:rsidR="00CE1362" w:rsidRPr="00C32650" w:rsidRDefault="00CE1362" w:rsidP="00CE1362">
            <w:pPr>
              <w:rPr>
                <w:sz w:val="20"/>
                <w:szCs w:val="20"/>
              </w:rPr>
            </w:pPr>
            <w:r w:rsidRPr="00C32650">
              <w:rPr>
                <w:sz w:val="20"/>
                <w:szCs w:val="20"/>
              </w:rPr>
              <w:t>Гранты на поддержку местных инициатив граждан, проживающих в сельской местности</w:t>
            </w: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местный бюджет</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r w:rsidR="00CE1362" w:rsidRPr="00C32650" w:rsidTr="00DB116C">
        <w:tblPrEx>
          <w:tblCellMar>
            <w:top w:w="0" w:type="dxa"/>
            <w:bottom w:w="0" w:type="dxa"/>
          </w:tblCellMar>
        </w:tblPrEx>
        <w:tc>
          <w:tcPr>
            <w:tcW w:w="1948" w:type="dxa"/>
            <w:vMerge/>
            <w:tcBorders>
              <w:bottom w:val="single" w:sz="4" w:space="0" w:color="auto"/>
              <w:right w:val="single" w:sz="4" w:space="0" w:color="auto"/>
            </w:tcBorders>
          </w:tcPr>
          <w:p w:rsidR="00CE1362" w:rsidRPr="00C32650" w:rsidRDefault="00CE1362" w:rsidP="00CE1362">
            <w:pPr>
              <w:rPr>
                <w:sz w:val="20"/>
                <w:szCs w:val="20"/>
              </w:rPr>
            </w:pPr>
          </w:p>
        </w:tc>
        <w:tc>
          <w:tcPr>
            <w:tcW w:w="152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695"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7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08" w:type="dxa"/>
            <w:gridSpan w:val="3"/>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49"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7"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08"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741"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276" w:type="dxa"/>
            <w:tcBorders>
              <w:top w:val="single" w:sz="4" w:space="0" w:color="auto"/>
              <w:left w:val="single" w:sz="4" w:space="0" w:color="auto"/>
              <w:bottom w:val="single" w:sz="4" w:space="0" w:color="auto"/>
            </w:tcBorders>
          </w:tcPr>
          <w:p w:rsidR="00CE1362" w:rsidRPr="00C32650" w:rsidRDefault="00CE1362" w:rsidP="00CE1362">
            <w:pPr>
              <w:rPr>
                <w:sz w:val="20"/>
                <w:szCs w:val="20"/>
              </w:rPr>
            </w:pPr>
          </w:p>
        </w:tc>
      </w:tr>
    </w:tbl>
    <w:p w:rsidR="00CE1362" w:rsidRPr="00C32650" w:rsidRDefault="00CE1362" w:rsidP="00CE1362">
      <w:pPr>
        <w:rPr>
          <w:sz w:val="20"/>
          <w:szCs w:val="20"/>
        </w:rPr>
      </w:pPr>
    </w:p>
    <w:p w:rsidR="00CE1362" w:rsidRPr="00C32650" w:rsidRDefault="00CE1362" w:rsidP="00CE1362">
      <w:pPr>
        <w:rPr>
          <w:sz w:val="20"/>
          <w:szCs w:val="20"/>
        </w:rPr>
        <w:sectPr w:rsidR="00CE1362" w:rsidRPr="00C32650" w:rsidSect="00C32650">
          <w:pgSz w:w="16837" w:h="11905" w:orient="landscape"/>
          <w:pgMar w:top="1440" w:right="799" w:bottom="1440" w:left="1366" w:header="720" w:footer="720" w:gutter="0"/>
          <w:cols w:space="720"/>
          <w:noEndnote/>
        </w:sectPr>
      </w:pPr>
    </w:p>
    <w:p w:rsidR="00CE1362" w:rsidRPr="00C32650" w:rsidRDefault="00CE1362" w:rsidP="00C32650">
      <w:pPr>
        <w:jc w:val="right"/>
        <w:rPr>
          <w:sz w:val="20"/>
          <w:szCs w:val="20"/>
        </w:rPr>
      </w:pPr>
      <w:r w:rsidRPr="00C32650">
        <w:rPr>
          <w:sz w:val="20"/>
          <w:szCs w:val="20"/>
        </w:rPr>
        <w:lastRenderedPageBreak/>
        <w:t xml:space="preserve">                                                                                                                                                                                                     Приложение 6</w:t>
      </w:r>
    </w:p>
    <w:p w:rsidR="00CE1362" w:rsidRPr="00C32650" w:rsidRDefault="00CE1362" w:rsidP="00C32650">
      <w:pPr>
        <w:jc w:val="right"/>
        <w:rPr>
          <w:sz w:val="20"/>
          <w:szCs w:val="20"/>
        </w:rPr>
      </w:pPr>
      <w:r w:rsidRPr="00C32650">
        <w:rPr>
          <w:sz w:val="20"/>
          <w:szCs w:val="20"/>
        </w:rPr>
        <w:t xml:space="preserve">                                                                                                                                                             к Муниципальной программе развития       </w:t>
      </w:r>
    </w:p>
    <w:p w:rsidR="00CE1362" w:rsidRPr="00C32650" w:rsidRDefault="00CE1362" w:rsidP="00C32650">
      <w:pPr>
        <w:jc w:val="right"/>
        <w:rPr>
          <w:sz w:val="20"/>
          <w:szCs w:val="20"/>
        </w:rPr>
      </w:pPr>
      <w:r w:rsidRPr="00C32650">
        <w:rPr>
          <w:sz w:val="20"/>
          <w:szCs w:val="20"/>
        </w:rPr>
        <w:t xml:space="preserve">                                                                                                                                                             сельского хозяйства и регулирования рынков       </w:t>
      </w:r>
    </w:p>
    <w:p w:rsidR="00CE1362" w:rsidRPr="00C32650" w:rsidRDefault="00CE1362" w:rsidP="00C32650">
      <w:pPr>
        <w:jc w:val="right"/>
        <w:rPr>
          <w:sz w:val="20"/>
          <w:szCs w:val="20"/>
        </w:rPr>
      </w:pPr>
      <w:r w:rsidRPr="00C32650">
        <w:rPr>
          <w:sz w:val="20"/>
          <w:szCs w:val="20"/>
        </w:rPr>
        <w:t xml:space="preserve">                                                                                                                                                             сельскохозяйственной продукции, сырья  и  </w:t>
      </w:r>
    </w:p>
    <w:p w:rsidR="00CE1362" w:rsidRPr="00C32650" w:rsidRDefault="00CE1362" w:rsidP="00C32650">
      <w:pPr>
        <w:jc w:val="right"/>
        <w:rPr>
          <w:sz w:val="20"/>
          <w:szCs w:val="20"/>
        </w:rPr>
      </w:pPr>
      <w:r w:rsidRPr="00C32650">
        <w:rPr>
          <w:sz w:val="20"/>
          <w:szCs w:val="20"/>
        </w:rPr>
        <w:t xml:space="preserve">                                                                                                                                                             продовольствия Ельниковского  муниципального </w:t>
      </w:r>
    </w:p>
    <w:p w:rsidR="00CE1362" w:rsidRPr="00C32650" w:rsidRDefault="00CE1362" w:rsidP="00C32650">
      <w:pPr>
        <w:jc w:val="right"/>
        <w:rPr>
          <w:sz w:val="20"/>
          <w:szCs w:val="20"/>
        </w:rPr>
      </w:pPr>
      <w:r w:rsidRPr="00C32650">
        <w:rPr>
          <w:sz w:val="20"/>
          <w:szCs w:val="20"/>
        </w:rPr>
        <w:t xml:space="preserve">                                                                                                                                                             района на  2013-2020 годы</w:t>
      </w:r>
    </w:p>
    <w:p w:rsidR="00CE1362" w:rsidRPr="00CE1362" w:rsidRDefault="00CE1362" w:rsidP="00C32650">
      <w:pPr>
        <w:jc w:val="center"/>
      </w:pPr>
      <w:r w:rsidRPr="00CE1362">
        <w:t>Ресурсное обеспечение</w:t>
      </w:r>
      <w:r w:rsidRPr="00CE1362">
        <w:br/>
        <w:t>и прогнозная (справочная) оценка расходов республиканского бюджета Республики Мордовия, бюджета Ельниковского муниципального района и юридических лиц на реализацию целей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w:t>
      </w:r>
    </w:p>
    <w:tbl>
      <w:tblPr>
        <w:tblW w:w="1530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560"/>
        <w:gridCol w:w="2230"/>
        <w:gridCol w:w="1964"/>
        <w:gridCol w:w="1123"/>
        <w:gridCol w:w="1123"/>
        <w:gridCol w:w="1123"/>
        <w:gridCol w:w="1123"/>
        <w:gridCol w:w="1123"/>
        <w:gridCol w:w="1123"/>
        <w:gridCol w:w="1123"/>
        <w:gridCol w:w="1123"/>
        <w:gridCol w:w="568"/>
      </w:tblGrid>
      <w:tr w:rsidR="00CE1362" w:rsidRPr="00C32650" w:rsidTr="00B20C93">
        <w:tblPrEx>
          <w:tblCellMar>
            <w:top w:w="0" w:type="dxa"/>
            <w:bottom w:w="0" w:type="dxa"/>
          </w:tblCellMar>
        </w:tblPrEx>
        <w:trPr>
          <w:gridAfter w:val="1"/>
          <w:wAfter w:w="568" w:type="dxa"/>
        </w:trPr>
        <w:tc>
          <w:tcPr>
            <w:tcW w:w="1560"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Статус</w:t>
            </w:r>
          </w:p>
        </w:tc>
        <w:tc>
          <w:tcPr>
            <w:tcW w:w="223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Наименование государственной программы Республики Мордовия (подпрограммы государственной программы), республиканской целевой программы, основного мероприятия</w:t>
            </w: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Ответственный исполнитель, соисполнители, государственный заказчик координатор</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2013 год - первый</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2014 год</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2015 год</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2016 год</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2017 год</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2018 год</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2019 год</w:t>
            </w:r>
          </w:p>
        </w:tc>
        <w:tc>
          <w:tcPr>
            <w:tcW w:w="1123" w:type="dxa"/>
            <w:tcBorders>
              <w:top w:val="single" w:sz="4" w:space="0" w:color="auto"/>
              <w:left w:val="single" w:sz="4" w:space="0" w:color="auto"/>
              <w:bottom w:val="single" w:sz="4" w:space="0" w:color="auto"/>
            </w:tcBorders>
          </w:tcPr>
          <w:p w:rsidR="00CE1362" w:rsidRPr="00C32650" w:rsidRDefault="00CE1362" w:rsidP="00CE1362">
            <w:pPr>
              <w:rPr>
                <w:sz w:val="20"/>
                <w:szCs w:val="20"/>
              </w:rPr>
            </w:pPr>
            <w:r w:rsidRPr="00C32650">
              <w:rPr>
                <w:sz w:val="20"/>
                <w:szCs w:val="20"/>
              </w:rPr>
              <w:t>2020 год</w:t>
            </w:r>
          </w:p>
        </w:tc>
      </w:tr>
      <w:tr w:rsidR="00CE1362" w:rsidRPr="00CE1362" w:rsidTr="00B20C93">
        <w:tblPrEx>
          <w:tblCellMar>
            <w:top w:w="0" w:type="dxa"/>
            <w:bottom w:w="0" w:type="dxa"/>
          </w:tblCellMar>
        </w:tblPrEx>
        <w:tc>
          <w:tcPr>
            <w:tcW w:w="1560" w:type="dxa"/>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223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w:t>
            </w: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val="restart"/>
            <w:tcBorders>
              <w:top w:val="single" w:sz="4" w:space="0" w:color="auto"/>
              <w:bottom w:val="single" w:sz="4" w:space="0" w:color="auto"/>
              <w:right w:val="single" w:sz="4" w:space="0" w:color="auto"/>
            </w:tcBorders>
          </w:tcPr>
          <w:p w:rsidR="00CE1362" w:rsidRPr="00C32650" w:rsidRDefault="00CE1362" w:rsidP="00CE1362">
            <w:pPr>
              <w:rPr>
                <w:sz w:val="20"/>
                <w:szCs w:val="20"/>
              </w:rPr>
            </w:pPr>
            <w:bookmarkStart w:id="168" w:name="sub_10061"/>
            <w:r w:rsidRPr="00C32650">
              <w:rPr>
                <w:sz w:val="20"/>
                <w:szCs w:val="20"/>
              </w:rPr>
              <w:t>Муниципальная программа</w:t>
            </w:r>
            <w:bookmarkEnd w:id="168"/>
          </w:p>
        </w:tc>
        <w:tc>
          <w:tcPr>
            <w:tcW w:w="2230" w:type="dxa"/>
            <w:vMerge w:val="restart"/>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Муниципальная программа Республики Мордовия развития сельского хозяйства и регулирования рынков сельскохозяйственной продукции, сырья и продовольствия на 2013 - 2020 годы</w:t>
            </w: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47406</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36665</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25410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36237</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34331,2</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54947,8</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45809,2</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47226,2</w:t>
            </w: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24717</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20346</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17643</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16570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8088</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12636,845</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6748</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6748</w:t>
            </w: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9344</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9319</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5667</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3665</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1216,2</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10849,358</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10661,2</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11978,2</w:t>
            </w: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285,968</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13345</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7000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2100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16100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25000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31175,629</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28400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28500</w:t>
            </w: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32650" w:rsidRDefault="00CE1362" w:rsidP="00CE1362">
            <w:pPr>
              <w:rPr>
                <w:sz w:val="20"/>
                <w:szCs w:val="20"/>
              </w:rPr>
            </w:pPr>
            <w:hyperlink w:anchor="sub_1000" w:history="1">
              <w:r w:rsidRPr="00C32650">
                <w:rPr>
                  <w:sz w:val="20"/>
                  <w:szCs w:val="20"/>
                </w:rPr>
                <w:t>Подпрограмма</w:t>
              </w:r>
            </w:hyperlink>
          </w:p>
        </w:tc>
        <w:tc>
          <w:tcPr>
            <w:tcW w:w="2230" w:type="dxa"/>
            <w:vMerge w:val="restart"/>
            <w:tcBorders>
              <w:top w:val="single" w:sz="4" w:space="0" w:color="auto"/>
              <w:left w:val="single" w:sz="4" w:space="0" w:color="auto"/>
              <w:right w:val="single" w:sz="4" w:space="0" w:color="auto"/>
            </w:tcBorders>
          </w:tcPr>
          <w:p w:rsidR="00CE1362" w:rsidRPr="00C32650" w:rsidRDefault="00CE1362" w:rsidP="00CE1362">
            <w:pPr>
              <w:rPr>
                <w:sz w:val="20"/>
                <w:szCs w:val="20"/>
              </w:rPr>
            </w:pPr>
            <w:r w:rsidRPr="00C32650">
              <w:rPr>
                <w:sz w:val="20"/>
                <w:szCs w:val="20"/>
              </w:rPr>
              <w:t>Подпрограмма "Развитие подотрасли растениеводства, переработки и реализации продукции растениеводства"</w:t>
            </w: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20365</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16310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10103</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6978</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32650" w:rsidRDefault="00CE1362" w:rsidP="00CE1362">
            <w:pPr>
              <w:rPr>
                <w:sz w:val="20"/>
                <w:szCs w:val="20"/>
              </w:rPr>
            </w:pPr>
          </w:p>
        </w:tc>
        <w:tc>
          <w:tcPr>
            <w:tcW w:w="2230" w:type="dxa"/>
            <w:vMerge/>
            <w:tcBorders>
              <w:left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32650" w:rsidRDefault="00CE1362" w:rsidP="00CE1362">
            <w:pPr>
              <w:rPr>
                <w:sz w:val="20"/>
                <w:szCs w:val="20"/>
              </w:rPr>
            </w:pPr>
          </w:p>
        </w:tc>
        <w:tc>
          <w:tcPr>
            <w:tcW w:w="2230" w:type="dxa"/>
            <w:vMerge/>
            <w:tcBorders>
              <w:left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16555</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12538</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7367</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5817</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32650" w:rsidRDefault="00CE1362" w:rsidP="00CE1362">
            <w:pPr>
              <w:rPr>
                <w:sz w:val="20"/>
                <w:szCs w:val="20"/>
              </w:rPr>
            </w:pPr>
          </w:p>
        </w:tc>
        <w:tc>
          <w:tcPr>
            <w:tcW w:w="2230" w:type="dxa"/>
            <w:vMerge/>
            <w:tcBorders>
              <w:left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3810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3772</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2736</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1161</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32650" w:rsidRDefault="00CE1362" w:rsidP="00CE1362">
            <w:pPr>
              <w:rPr>
                <w:sz w:val="20"/>
                <w:szCs w:val="20"/>
              </w:rPr>
            </w:pPr>
          </w:p>
        </w:tc>
        <w:tc>
          <w:tcPr>
            <w:tcW w:w="2230" w:type="dxa"/>
            <w:vMerge/>
            <w:tcBorders>
              <w:left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32650"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val="restart"/>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Мероприятие</w:t>
            </w: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p w:rsidR="00CE1362" w:rsidRPr="00C32650"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32650" w:rsidRDefault="00CE1362" w:rsidP="00CE1362">
            <w:pPr>
              <w:rPr>
                <w:sz w:val="20"/>
                <w:szCs w:val="20"/>
              </w:rPr>
            </w:pPr>
            <w:r w:rsidRPr="00C32650">
              <w:rPr>
                <w:sz w:val="20"/>
                <w:szCs w:val="20"/>
              </w:rPr>
              <w:t>"Развитие элитного семеноводства" - всего:</w:t>
            </w: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33</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358</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423</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left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left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31</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39</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275</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364</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left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83</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59</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left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32650" w:rsidRDefault="00CE1362" w:rsidP="00CE1362">
            <w:pPr>
              <w:rPr>
                <w:sz w:val="20"/>
                <w:szCs w:val="20"/>
              </w:rPr>
            </w:pPr>
            <w:r w:rsidRPr="00C32650">
              <w:rPr>
                <w:sz w:val="20"/>
                <w:szCs w:val="20"/>
              </w:rPr>
              <w:t>субсидирование части затрат на приобретение элитных семян</w:t>
            </w: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33</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358</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423</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left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left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31</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39</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275</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364</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left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83</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59</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left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val="restart"/>
            <w:tcBorders>
              <w:top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Мероприятие</w:t>
            </w:r>
          </w:p>
        </w:tc>
        <w:tc>
          <w:tcPr>
            <w:tcW w:w="2230" w:type="dxa"/>
            <w:vMerge w:val="restart"/>
            <w:tcBorders>
              <w:top w:val="single" w:sz="4" w:space="0" w:color="auto"/>
              <w:left w:val="single" w:sz="4" w:space="0" w:color="auto"/>
              <w:right w:val="single" w:sz="4" w:space="0" w:color="auto"/>
            </w:tcBorders>
          </w:tcPr>
          <w:p w:rsidR="00CE1362" w:rsidRPr="00C32650" w:rsidRDefault="00CE1362" w:rsidP="00CE1362">
            <w:pPr>
              <w:rPr>
                <w:sz w:val="20"/>
                <w:szCs w:val="20"/>
              </w:rPr>
            </w:pPr>
            <w:r w:rsidRPr="00C32650">
              <w:rPr>
                <w:sz w:val="20"/>
                <w:szCs w:val="20"/>
              </w:rPr>
              <w:t>"Поддержка доходов сельскохозяйственных товаропроизводителей в области растениеводства" - всего:</w:t>
            </w: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20332</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16270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9745</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6555</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left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left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16524</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12499</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7092</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5453</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left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3808</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3771</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2653</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1102</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left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32650"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r w:rsidRPr="00C32650">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32650" w:rsidRDefault="00CE1362" w:rsidP="00CE1362">
            <w:pPr>
              <w:rPr>
                <w:sz w:val="20"/>
                <w:szCs w:val="20"/>
              </w:rPr>
            </w:pPr>
          </w:p>
        </w:tc>
        <w:tc>
          <w:tcPr>
            <w:tcW w:w="568" w:type="dxa"/>
            <w:tcBorders>
              <w:top w:val="nil"/>
              <w:left w:val="single" w:sz="4" w:space="0" w:color="auto"/>
              <w:bottom w:val="nil"/>
              <w:right w:val="nil"/>
            </w:tcBorders>
          </w:tcPr>
          <w:p w:rsidR="00CE1362" w:rsidRPr="00C32650" w:rsidRDefault="00CE1362" w:rsidP="00CE1362">
            <w:pPr>
              <w:rPr>
                <w:sz w:val="20"/>
                <w:szCs w:val="20"/>
              </w:rPr>
            </w:pPr>
          </w:p>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E1362" w:rsidRDefault="00CE1362" w:rsidP="00CE1362"/>
        </w:tc>
        <w:tc>
          <w:tcPr>
            <w:tcW w:w="2230" w:type="dxa"/>
            <w:tcBorders>
              <w:top w:val="single" w:sz="4" w:space="0" w:color="auto"/>
              <w:left w:val="single" w:sz="4" w:space="0" w:color="auto"/>
              <w:bottom w:val="single" w:sz="4" w:space="0" w:color="auto"/>
              <w:right w:val="single" w:sz="4" w:space="0" w:color="auto"/>
            </w:tcBorders>
          </w:tcPr>
          <w:p w:rsidR="00CE1362" w:rsidRPr="00CE1362" w:rsidRDefault="00CE1362" w:rsidP="00CE1362">
            <w:r w:rsidRPr="00CE1362">
              <w:t>в том числе:</w:t>
            </w:r>
          </w:p>
        </w:tc>
        <w:tc>
          <w:tcPr>
            <w:tcW w:w="1964" w:type="dxa"/>
            <w:tcBorders>
              <w:top w:val="single" w:sz="4" w:space="0" w:color="auto"/>
              <w:left w:val="single" w:sz="4" w:space="0" w:color="auto"/>
              <w:bottom w:val="single" w:sz="4" w:space="0" w:color="auto"/>
              <w:right w:val="single" w:sz="4" w:space="0" w:color="auto"/>
            </w:tcBorders>
          </w:tcPr>
          <w:p w:rsidR="00CE1362" w:rsidRPr="00CE1362" w:rsidRDefault="00CE1362" w:rsidP="00CE1362"/>
        </w:tc>
        <w:tc>
          <w:tcPr>
            <w:tcW w:w="1123" w:type="dxa"/>
            <w:tcBorders>
              <w:top w:val="single" w:sz="4" w:space="0" w:color="auto"/>
              <w:left w:val="single" w:sz="4" w:space="0" w:color="auto"/>
              <w:bottom w:val="single" w:sz="4" w:space="0" w:color="auto"/>
              <w:right w:val="single" w:sz="4" w:space="0" w:color="auto"/>
            </w:tcBorders>
          </w:tcPr>
          <w:p w:rsidR="00CE1362" w:rsidRPr="00CE1362" w:rsidRDefault="00CE1362" w:rsidP="00CE1362"/>
        </w:tc>
        <w:tc>
          <w:tcPr>
            <w:tcW w:w="1123" w:type="dxa"/>
            <w:tcBorders>
              <w:top w:val="single" w:sz="4" w:space="0" w:color="auto"/>
              <w:left w:val="single" w:sz="4" w:space="0" w:color="auto"/>
              <w:bottom w:val="single" w:sz="4" w:space="0" w:color="auto"/>
              <w:right w:val="single" w:sz="4" w:space="0" w:color="auto"/>
            </w:tcBorders>
          </w:tcPr>
          <w:p w:rsidR="00CE1362" w:rsidRPr="00CE1362" w:rsidRDefault="00CE1362" w:rsidP="00CE1362"/>
        </w:tc>
        <w:tc>
          <w:tcPr>
            <w:tcW w:w="1123" w:type="dxa"/>
            <w:tcBorders>
              <w:top w:val="single" w:sz="4" w:space="0" w:color="auto"/>
              <w:left w:val="single" w:sz="4" w:space="0" w:color="auto"/>
              <w:bottom w:val="single" w:sz="4" w:space="0" w:color="auto"/>
              <w:right w:val="single" w:sz="4" w:space="0" w:color="auto"/>
            </w:tcBorders>
          </w:tcPr>
          <w:p w:rsidR="00CE1362" w:rsidRPr="00CE1362" w:rsidRDefault="00CE1362" w:rsidP="00CE1362"/>
        </w:tc>
        <w:tc>
          <w:tcPr>
            <w:tcW w:w="1123" w:type="dxa"/>
            <w:tcBorders>
              <w:top w:val="single" w:sz="4" w:space="0" w:color="auto"/>
              <w:left w:val="single" w:sz="4" w:space="0" w:color="auto"/>
              <w:bottom w:val="single" w:sz="4" w:space="0" w:color="auto"/>
              <w:right w:val="single" w:sz="4" w:space="0" w:color="auto"/>
            </w:tcBorders>
          </w:tcPr>
          <w:p w:rsidR="00CE1362" w:rsidRPr="00CE1362" w:rsidRDefault="00CE1362" w:rsidP="00CE1362"/>
        </w:tc>
        <w:tc>
          <w:tcPr>
            <w:tcW w:w="1123" w:type="dxa"/>
            <w:tcBorders>
              <w:top w:val="single" w:sz="4" w:space="0" w:color="auto"/>
              <w:left w:val="single" w:sz="4" w:space="0" w:color="auto"/>
              <w:bottom w:val="single" w:sz="4" w:space="0" w:color="auto"/>
              <w:right w:val="single" w:sz="4" w:space="0" w:color="auto"/>
            </w:tcBorders>
          </w:tcPr>
          <w:p w:rsidR="00CE1362" w:rsidRPr="00CE1362" w:rsidRDefault="00CE1362" w:rsidP="00CE1362"/>
        </w:tc>
        <w:tc>
          <w:tcPr>
            <w:tcW w:w="1123" w:type="dxa"/>
            <w:tcBorders>
              <w:top w:val="single" w:sz="4" w:space="0" w:color="auto"/>
              <w:left w:val="single" w:sz="4" w:space="0" w:color="auto"/>
              <w:bottom w:val="single" w:sz="4" w:space="0" w:color="auto"/>
              <w:right w:val="single" w:sz="4" w:space="0" w:color="auto"/>
            </w:tcBorders>
          </w:tcPr>
          <w:p w:rsidR="00CE1362" w:rsidRPr="00CE1362" w:rsidRDefault="00CE1362" w:rsidP="00CE1362"/>
        </w:tc>
        <w:tc>
          <w:tcPr>
            <w:tcW w:w="1123" w:type="dxa"/>
            <w:tcBorders>
              <w:top w:val="single" w:sz="4" w:space="0" w:color="auto"/>
              <w:left w:val="single" w:sz="4" w:space="0" w:color="auto"/>
              <w:bottom w:val="single" w:sz="4" w:space="0" w:color="auto"/>
              <w:right w:val="single" w:sz="4" w:space="0" w:color="auto"/>
            </w:tcBorders>
          </w:tcPr>
          <w:p w:rsidR="00CE1362" w:rsidRPr="00CE1362" w:rsidRDefault="00CE1362" w:rsidP="00CE1362"/>
        </w:tc>
        <w:tc>
          <w:tcPr>
            <w:tcW w:w="1123" w:type="dxa"/>
            <w:tcBorders>
              <w:top w:val="single" w:sz="4" w:space="0" w:color="auto"/>
              <w:left w:val="single" w:sz="4" w:space="0" w:color="auto"/>
              <w:bottom w:val="single" w:sz="4" w:space="0" w:color="auto"/>
              <w:right w:val="single" w:sz="4" w:space="0" w:color="auto"/>
            </w:tcBorders>
          </w:tcPr>
          <w:p w:rsidR="00CE1362" w:rsidRPr="00CE1362" w:rsidRDefault="00CE1362" w:rsidP="00CE1362"/>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E1362" w:rsidRDefault="00CE1362" w:rsidP="00CE1362"/>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Оказание несвязанной поддержки сельскохозяйственным товаропроизводителям в области растениеводства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8843</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7014</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6757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4883</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E1362" w:rsidRDefault="00CE1362" w:rsidP="00CE1362"/>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E1362" w:rsidRDefault="00CE1362" w:rsidP="00CE1362"/>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7505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4854</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5142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4209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E1362" w:rsidRDefault="00CE1362" w:rsidP="00CE1362"/>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1338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2160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1615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674</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E1362" w:rsidRDefault="00CE1362" w:rsidP="00CE1362"/>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E1362" w:rsidRDefault="00CE1362" w:rsidP="00CE1362"/>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E1362" w:rsidRDefault="00CE1362" w:rsidP="00CE1362"/>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возмещение части </w:t>
            </w:r>
            <w:r w:rsidRPr="00C73805">
              <w:rPr>
                <w:sz w:val="20"/>
                <w:szCs w:val="20"/>
              </w:rPr>
              <w:lastRenderedPageBreak/>
              <w:t>процентной ставки по инвестиционным кредитам (займам) на развитие растениеводства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lastRenderedPageBreak/>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11489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9256</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2988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1672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E1362" w:rsidRDefault="00CE1362" w:rsidP="00CE1362"/>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E1362" w:rsidRDefault="00CE1362" w:rsidP="00CE1362"/>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9019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7645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1950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1244</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E1362" w:rsidRDefault="00CE1362" w:rsidP="00CE1362"/>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2470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1611</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1038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428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E1362" w:rsidRDefault="00CE1362" w:rsidP="00CE1362"/>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E1362" w:rsidRDefault="00CE1362" w:rsidP="00CE1362"/>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bottom w:val="single" w:sz="4" w:space="0" w:color="auto"/>
              <w:right w:val="single" w:sz="4" w:space="0" w:color="auto"/>
            </w:tcBorders>
          </w:tcPr>
          <w:p w:rsidR="00CE1362" w:rsidRPr="00C73805" w:rsidRDefault="00CE1362" w:rsidP="00CE1362">
            <w:pPr>
              <w:rPr>
                <w:sz w:val="20"/>
                <w:szCs w:val="20"/>
              </w:rPr>
            </w:pPr>
            <w:hyperlink w:anchor="sub_2000" w:history="1">
              <w:r w:rsidRPr="00C73805">
                <w:rPr>
                  <w:sz w:val="20"/>
                  <w:szCs w:val="20"/>
                </w:rPr>
                <w:t>Подпрограмма</w:t>
              </w:r>
            </w:hyperlink>
          </w:p>
        </w:tc>
        <w:tc>
          <w:tcPr>
            <w:tcW w:w="2230"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Подпрограмма "Развитие подотрасли животноводства, переработки и реализации продукции животноводства"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8719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7332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512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4450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3755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4269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3577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510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r w:rsidRPr="00C73805">
              <w:rPr>
                <w:sz w:val="20"/>
                <w:szCs w:val="20"/>
              </w:rPr>
              <w:t>Мероприятие</w:t>
            </w: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"Развитие молочного скотоводства" - всего:</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8719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7332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4450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3755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4269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3577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субсидии на </w:t>
            </w:r>
            <w:smartTag w:uri="urn:schemas-microsoft-com:office:smarttags" w:element="metricconverter">
              <w:smartTagPr>
                <w:attr w:name="ProductID" w:val="1 килограмм"/>
              </w:smartTagPr>
              <w:r w:rsidRPr="00C73805">
                <w:rPr>
                  <w:sz w:val="20"/>
                  <w:szCs w:val="20"/>
                </w:rPr>
                <w:t>1 литр</w:t>
              </w:r>
            </w:smartTag>
            <w:r w:rsidRPr="00C73805">
              <w:rPr>
                <w:sz w:val="20"/>
                <w:szCs w:val="20"/>
              </w:rPr>
              <w:t xml:space="preserve"> реализованного молока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8719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7332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4450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3755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4269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3577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right w:val="single" w:sz="4" w:space="0" w:color="auto"/>
            </w:tcBorders>
          </w:tcPr>
          <w:p w:rsidR="00CE1362" w:rsidRPr="00C73805" w:rsidRDefault="00CE1362" w:rsidP="00CE1362">
            <w:pPr>
              <w:rPr>
                <w:sz w:val="20"/>
                <w:szCs w:val="20"/>
              </w:rPr>
            </w:pPr>
            <w:r w:rsidRPr="00C73805">
              <w:rPr>
                <w:sz w:val="20"/>
                <w:szCs w:val="20"/>
              </w:rPr>
              <w:t>Мероприятие</w:t>
            </w:r>
          </w:p>
          <w:p w:rsidR="00CE1362" w:rsidRPr="00C73805" w:rsidRDefault="00CE1362" w:rsidP="00CE1362">
            <w:pPr>
              <w:rPr>
                <w:sz w:val="20"/>
                <w:szCs w:val="20"/>
              </w:rPr>
            </w:pPr>
          </w:p>
        </w:tc>
        <w:tc>
          <w:tcPr>
            <w:tcW w:w="2230" w:type="dxa"/>
            <w:vMerge w:val="restart"/>
            <w:tcBorders>
              <w:left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Поддержка ведомственных </w:t>
            </w:r>
            <w:r w:rsidRPr="00C73805">
              <w:rPr>
                <w:sz w:val="20"/>
                <w:szCs w:val="20"/>
              </w:rPr>
              <w:lastRenderedPageBreak/>
              <w:t>экономически значимых программ в области животноводства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lastRenderedPageBreak/>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512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510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val="restart"/>
            <w:tcBorders>
              <w:left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p w:rsidR="00CE1362" w:rsidRPr="00C73805" w:rsidRDefault="00CE1362" w:rsidP="00CE1362">
            <w:pPr>
              <w:rPr>
                <w:sz w:val="20"/>
                <w:szCs w:val="20"/>
              </w:rPr>
            </w:pPr>
            <w:r w:rsidRPr="00C73805">
              <w:rPr>
                <w:sz w:val="20"/>
                <w:szCs w:val="20"/>
              </w:rPr>
              <w:t>Субсидии на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512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510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hyperlink w:anchor="sub_3000" w:history="1">
              <w:r w:rsidRPr="00C73805">
                <w:rPr>
                  <w:sz w:val="20"/>
                  <w:szCs w:val="20"/>
                </w:rPr>
                <w:t>Подпрограмма</w:t>
              </w:r>
            </w:hyperlink>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"Развитие мясного скотоводства"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2102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818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1284</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r w:rsidRPr="00C73805">
              <w:rPr>
                <w:sz w:val="20"/>
                <w:szCs w:val="20"/>
              </w:rPr>
              <w:t>Мероприятие</w:t>
            </w: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"Развитие племенной базы мясного скотоводства" (субсидии на поддержку племенного крупного рогатого скота мясного направления) - всего</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2102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818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1284</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hyperlink w:anchor="sub_4000" w:history="1">
              <w:r w:rsidRPr="00C73805">
                <w:rPr>
                  <w:sz w:val="20"/>
                  <w:szCs w:val="20"/>
                </w:rPr>
                <w:t>Подпрограмма</w:t>
              </w:r>
            </w:hyperlink>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"Поддержка малых форм хозяйствования"</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1116</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759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357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bookmarkStart w:id="169" w:name="sub_10602"/>
      <w:tr w:rsidR="00CE1362" w:rsidRPr="00CE1362" w:rsidTr="00B20C93">
        <w:tblPrEx>
          <w:tblCellMar>
            <w:top w:w="0" w:type="dxa"/>
            <w:bottom w:w="0" w:type="dxa"/>
          </w:tblCellMar>
        </w:tblPrEx>
        <w:tc>
          <w:tcPr>
            <w:tcW w:w="1560" w:type="dxa"/>
            <w:vMerge w:val="restart"/>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fldChar w:fldCharType="begin"/>
            </w:r>
            <w:r w:rsidRPr="00C73805">
              <w:rPr>
                <w:sz w:val="20"/>
                <w:szCs w:val="20"/>
              </w:rPr>
              <w:instrText>HYPERLINK "http://internet.garant.ru/document?id=8958459&amp;sub=1000"</w:instrText>
            </w:r>
            <w:r w:rsidRPr="00C73805">
              <w:rPr>
                <w:sz w:val="20"/>
                <w:szCs w:val="20"/>
              </w:rPr>
            </w:r>
            <w:r w:rsidRPr="00C73805">
              <w:rPr>
                <w:sz w:val="20"/>
                <w:szCs w:val="20"/>
              </w:rPr>
              <w:fldChar w:fldCharType="separate"/>
            </w:r>
            <w:r w:rsidRPr="00C73805">
              <w:rPr>
                <w:sz w:val="20"/>
                <w:szCs w:val="20"/>
              </w:rPr>
              <w:t>Ведомственная целевая программа</w:t>
            </w:r>
            <w:r w:rsidRPr="00C73805">
              <w:rPr>
                <w:sz w:val="20"/>
                <w:szCs w:val="20"/>
              </w:rPr>
              <w:fldChar w:fldCharType="end"/>
            </w:r>
            <w:bookmarkEnd w:id="169"/>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Ведомственная целевая программа "Поддержка начинающих фермеров в Республике Мордовия на 2015 - 2017 годы и на период до 2020 года" - всего:</w:t>
            </w:r>
          </w:p>
          <w:p w:rsidR="00CE1362" w:rsidRPr="00C73805" w:rsidRDefault="00CE1362" w:rsidP="00CE1362">
            <w:pPr>
              <w:rPr>
                <w:sz w:val="20"/>
                <w:szCs w:val="20"/>
              </w:rPr>
            </w:pPr>
          </w:p>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1116</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759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357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Гранты на создание и развитие крестьянского (фермерского) хозяйства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1116</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759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357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Развитие семейных животноводческих ферм на базе крестьянских (фермерских) хозяйств в Республике Мордовия на 2015 - 2017 годы им на период до 2020 года" - всего:</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bookmarkStart w:id="170" w:name="sub_25"/>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r w:rsidRPr="00C73805">
              <w:rPr>
                <w:sz w:val="20"/>
                <w:szCs w:val="20"/>
              </w:rPr>
              <w:fldChar w:fldCharType="begin"/>
            </w:r>
            <w:r w:rsidRPr="00C73805">
              <w:rPr>
                <w:sz w:val="20"/>
                <w:szCs w:val="20"/>
              </w:rPr>
              <w:instrText>HYPERLINK \l "sub_5000"</w:instrText>
            </w:r>
            <w:r w:rsidRPr="00C73805">
              <w:rPr>
                <w:sz w:val="20"/>
                <w:szCs w:val="20"/>
              </w:rPr>
            </w:r>
            <w:r w:rsidRPr="00C73805">
              <w:rPr>
                <w:sz w:val="20"/>
                <w:szCs w:val="20"/>
              </w:rPr>
              <w:fldChar w:fldCharType="separate"/>
            </w:r>
            <w:r w:rsidRPr="00C73805">
              <w:rPr>
                <w:sz w:val="20"/>
                <w:szCs w:val="20"/>
              </w:rPr>
              <w:t>Подпрограмма</w:t>
            </w:r>
            <w:r w:rsidRPr="00C73805">
              <w:rPr>
                <w:sz w:val="20"/>
                <w:szCs w:val="20"/>
              </w:rPr>
              <w:fldChar w:fldCharType="end"/>
            </w:r>
            <w:bookmarkEnd w:id="170"/>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"Техническая и технологическая модернизация, </w:t>
            </w:r>
            <w:r w:rsidRPr="00C73805">
              <w:rPr>
                <w:sz w:val="20"/>
                <w:szCs w:val="20"/>
              </w:rPr>
              <w:lastRenderedPageBreak/>
              <w:t>инновационное развитие"</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lastRenderedPageBreak/>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13545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2100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16100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25000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федеральный </w:t>
            </w:r>
            <w:r w:rsidRPr="00C73805">
              <w:rPr>
                <w:sz w:val="20"/>
                <w:szCs w:val="20"/>
              </w:rPr>
              <w:lastRenderedPageBreak/>
              <w:t>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13545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2100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16100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25000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Мероприятие</w:t>
            </w: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"Обновление парка сельскохозяйственной техники" - всего:</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13545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2100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16100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25000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13545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2100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16100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25000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hyperlink w:anchor="sub_8000" w:history="1">
              <w:r w:rsidRPr="00C73805">
                <w:rPr>
                  <w:sz w:val="20"/>
                  <w:szCs w:val="20"/>
                </w:rPr>
                <w:t>Подпрограмма</w:t>
              </w:r>
            </w:hyperlink>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"Развитие молочного скотоводства"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4677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2805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13206</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12511</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3457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2476</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10276</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10753</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1220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329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2930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1758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r w:rsidRPr="00C73805">
              <w:rPr>
                <w:sz w:val="20"/>
                <w:szCs w:val="20"/>
              </w:rPr>
              <w:t>Мероприятие</w:t>
            </w: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"Развитие молочного скотоводства" - всего:</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4677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2805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13206</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12511</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3457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2476</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10276</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10753</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1220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329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2930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1758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субсидии на </w:t>
            </w:r>
            <w:smartTag w:uri="urn:schemas-microsoft-com:office:smarttags" w:element="metricconverter">
              <w:smartTagPr>
                <w:attr w:name="ProductID" w:val="1 килограмм"/>
              </w:smartTagPr>
              <w:r w:rsidRPr="00C73805">
                <w:rPr>
                  <w:sz w:val="20"/>
                  <w:szCs w:val="20"/>
                </w:rPr>
                <w:t>1 килограмм</w:t>
              </w:r>
            </w:smartTag>
            <w:r w:rsidRPr="00C73805">
              <w:rPr>
                <w:sz w:val="20"/>
                <w:szCs w:val="20"/>
              </w:rPr>
              <w:t xml:space="preserve"> </w:t>
            </w:r>
            <w:r w:rsidRPr="00C73805">
              <w:rPr>
                <w:sz w:val="20"/>
                <w:szCs w:val="20"/>
              </w:rPr>
              <w:lastRenderedPageBreak/>
              <w:t>реализованного и (или) отгруженного на собственную переработку молока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lastRenderedPageBreak/>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9075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10345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7066</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8886</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2009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1459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субсидии на содержание племенного маточного поголовья сельскохозяйственных животных, на содержание племенного молодняка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4677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2805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4131</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2166</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3457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2476</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3210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1867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1220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329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921</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299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bookmarkStart w:id="171" w:name="sub_10614"/>
      <w:tr w:rsidR="00CE1362" w:rsidRPr="00CE1362" w:rsidTr="00B20C93">
        <w:tblPrEx>
          <w:tblCellMar>
            <w:top w:w="0" w:type="dxa"/>
            <w:bottom w:w="0" w:type="dxa"/>
          </w:tblCellMar>
        </w:tblPrEx>
        <w:tc>
          <w:tcPr>
            <w:tcW w:w="1560" w:type="dxa"/>
            <w:vMerge w:val="restart"/>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fldChar w:fldCharType="begin"/>
            </w:r>
            <w:r w:rsidRPr="00C73805">
              <w:rPr>
                <w:sz w:val="20"/>
                <w:szCs w:val="20"/>
              </w:rPr>
              <w:instrText>HYPERLINK \l "sub_900"</w:instrText>
            </w:r>
            <w:r w:rsidRPr="00C73805">
              <w:rPr>
                <w:sz w:val="20"/>
                <w:szCs w:val="20"/>
              </w:rPr>
            </w:r>
            <w:r w:rsidRPr="00C73805">
              <w:rPr>
                <w:sz w:val="20"/>
                <w:szCs w:val="20"/>
              </w:rPr>
              <w:fldChar w:fldCharType="separate"/>
            </w:r>
            <w:r w:rsidRPr="00C73805">
              <w:rPr>
                <w:sz w:val="20"/>
                <w:szCs w:val="20"/>
              </w:rPr>
              <w:t>Подпрограмма</w:t>
            </w:r>
            <w:r w:rsidRPr="00C73805">
              <w:rPr>
                <w:sz w:val="20"/>
                <w:szCs w:val="20"/>
              </w:rPr>
              <w:fldChar w:fldCharType="end"/>
            </w:r>
            <w:bookmarkEnd w:id="171"/>
          </w:p>
        </w:tc>
        <w:tc>
          <w:tcPr>
            <w:tcW w:w="2230"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"Поддержка и развитие кадрового потенциала в АПК"</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136,0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278,2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953,0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1311,2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1628,2</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136,0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278,2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953,0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1311,2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1628,2</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Мероприятие</w:t>
            </w: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"Стимулирование обучения и закрепления молодых специалистов в сельскохозяйственном производстве" - всего:</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136,0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278,2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953,0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1311,2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1628,2</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136,0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278,2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953,0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1311,2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1628,2</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Субвенции на осуществление государственных полномочий </w:t>
            </w:r>
            <w:r w:rsidRPr="00C73805">
              <w:rPr>
                <w:sz w:val="20"/>
                <w:szCs w:val="20"/>
              </w:rPr>
              <w:lastRenderedPageBreak/>
              <w:t xml:space="preserve">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w:t>
            </w:r>
            <w:hyperlink r:id="rId94" w:history="1">
              <w:r w:rsidRPr="00C73805">
                <w:rPr>
                  <w:sz w:val="20"/>
                  <w:szCs w:val="20"/>
                </w:rPr>
                <w:t>Указом</w:t>
              </w:r>
            </w:hyperlink>
            <w:r w:rsidRPr="00C73805">
              <w:rPr>
                <w:sz w:val="20"/>
                <w:szCs w:val="20"/>
              </w:rPr>
              <w:t xml:space="preserve"> Главы Республики Мордовия от 27 февраля 2015 года N 91-УГ "О дополнительных мерах по подготовке и закреплению молодых специалистов в </w:t>
            </w:r>
            <w:r w:rsidRPr="00C73805">
              <w:rPr>
                <w:sz w:val="20"/>
                <w:szCs w:val="20"/>
              </w:rPr>
              <w:lastRenderedPageBreak/>
              <w:t>сельскохозяйственном производстве", и оказанию содействия в трудоустройстве студента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lastRenderedPageBreak/>
              <w:t xml:space="preserve">республиканский бюджет (Минсельхозпрод Республики </w:t>
            </w:r>
            <w:r w:rsidRPr="00C73805">
              <w:rPr>
                <w:sz w:val="20"/>
                <w:szCs w:val="20"/>
              </w:rPr>
              <w:lastRenderedPageBreak/>
              <w:t>Мордовия)</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36,0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52,0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162,2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282,2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379,0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w:t>
            </w:r>
            <w:hyperlink r:id="rId95" w:history="1">
              <w:r w:rsidRPr="00C73805">
                <w:rPr>
                  <w:sz w:val="20"/>
                  <w:szCs w:val="20"/>
                </w:rPr>
                <w:t>Указом</w:t>
              </w:r>
            </w:hyperlink>
            <w:r w:rsidRPr="00C73805">
              <w:rPr>
                <w:sz w:val="20"/>
                <w:szCs w:val="20"/>
              </w:rPr>
              <w:t xml:space="preserve">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w:t>
            </w:r>
            <w:r w:rsidRPr="00C73805">
              <w:rPr>
                <w:sz w:val="20"/>
                <w:szCs w:val="20"/>
              </w:rPr>
              <w:lastRenderedPageBreak/>
              <w:t>трудоустройстве молодого специалиста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lastRenderedPageBreak/>
              <w:t>республиканский бюджет (Минсельхозпрод Республики Мордовия)</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441,4</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511,4</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611,4</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w:t>
            </w:r>
            <w:hyperlink r:id="rId96" w:history="1">
              <w:r w:rsidRPr="00C73805">
                <w:rPr>
                  <w:sz w:val="20"/>
                  <w:szCs w:val="20"/>
                </w:rPr>
                <w:t>Указом</w:t>
              </w:r>
            </w:hyperlink>
            <w:r w:rsidRPr="00C73805">
              <w:rPr>
                <w:sz w:val="20"/>
                <w:szCs w:val="20"/>
              </w:rPr>
              <w:t xml:space="preserve">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 (Минсельхозпрод Республики)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26,2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349,4</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517,6</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637,8</w:t>
            </w:r>
          </w:p>
        </w:tc>
        <w:tc>
          <w:tcPr>
            <w:tcW w:w="568" w:type="dxa"/>
            <w:tcBorders>
              <w:top w:val="nil"/>
              <w:left w:val="single" w:sz="4" w:space="0" w:color="auto"/>
              <w:bottom w:val="nil"/>
              <w:right w:val="nil"/>
            </w:tcBorders>
          </w:tcPr>
          <w:p w:rsidR="00CE1362" w:rsidRPr="00CE1362" w:rsidRDefault="00CE1362" w:rsidP="00CE1362"/>
        </w:tc>
      </w:tr>
      <w:bookmarkStart w:id="172" w:name="sub_1067"/>
      <w:tr w:rsidR="00CE1362" w:rsidRPr="00CE1362" w:rsidTr="00B20C93">
        <w:tblPrEx>
          <w:tblCellMar>
            <w:top w:w="0" w:type="dxa"/>
            <w:bottom w:w="0" w:type="dxa"/>
          </w:tblCellMar>
        </w:tblPrEx>
        <w:tc>
          <w:tcPr>
            <w:tcW w:w="1560" w:type="dxa"/>
            <w:vMerge w:val="restart"/>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lastRenderedPageBreak/>
              <w:fldChar w:fldCharType="begin"/>
            </w:r>
            <w:r w:rsidRPr="00C73805">
              <w:rPr>
                <w:sz w:val="20"/>
                <w:szCs w:val="20"/>
              </w:rPr>
              <w:instrText>HYPERLINK \l "sub_500"</w:instrText>
            </w:r>
            <w:r w:rsidRPr="00C73805">
              <w:rPr>
                <w:sz w:val="20"/>
                <w:szCs w:val="20"/>
              </w:rPr>
            </w:r>
            <w:r w:rsidRPr="00C73805">
              <w:rPr>
                <w:sz w:val="20"/>
                <w:szCs w:val="20"/>
              </w:rPr>
              <w:fldChar w:fldCharType="separate"/>
            </w:r>
            <w:r w:rsidRPr="00C73805">
              <w:rPr>
                <w:sz w:val="20"/>
                <w:szCs w:val="20"/>
              </w:rPr>
              <w:t>Подпрограмма</w:t>
            </w:r>
            <w:r w:rsidRPr="00C73805">
              <w:rPr>
                <w:sz w:val="20"/>
                <w:szCs w:val="20"/>
              </w:rPr>
              <w:fldChar w:fldCharType="end"/>
            </w:r>
            <w:bookmarkEnd w:id="172"/>
          </w:p>
        </w:tc>
        <w:tc>
          <w:tcPr>
            <w:tcW w:w="2230"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"Развитие отраслей агропромышленного комплекса"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9053</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18398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19498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20598</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8088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6748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6748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6748</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938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8350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9350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10350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3300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3400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3500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bookmarkStart w:id="173" w:name="sub_10671"/>
            <w:r w:rsidRPr="00C73805">
              <w:rPr>
                <w:sz w:val="20"/>
                <w:szCs w:val="20"/>
              </w:rPr>
              <w:t>Мероприятие</w:t>
            </w:r>
            <w:bookmarkEnd w:id="173"/>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"Содействие достижению целевых показателей Муниципальной программы Республики Мордовия развития сельского хозяйства и регулирования рынков сельскохозяйственной продукции, сырья и продовольствия на 2013 - 2020 годы"</w:t>
            </w:r>
          </w:p>
        </w:tc>
        <w:tc>
          <w:tcPr>
            <w:tcW w:w="1964" w:type="dxa"/>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9053</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18398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19498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20598</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8088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6748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6748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6748</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938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8350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9350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10350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3300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3400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3500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bookmarkStart w:id="174" w:name="sub_10672"/>
            <w:r w:rsidRPr="00C73805">
              <w:rPr>
                <w:sz w:val="20"/>
                <w:szCs w:val="20"/>
              </w:rPr>
              <w:t>Субсидии на содействие достижению целевых показателей Государственной программы Республики Мордовия</w:t>
            </w:r>
            <w:bookmarkEnd w:id="174"/>
          </w:p>
        </w:tc>
        <w:tc>
          <w:tcPr>
            <w:tcW w:w="1964"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57</w:t>
            </w:r>
          </w:p>
        </w:tc>
        <w:tc>
          <w:tcPr>
            <w:tcW w:w="1123"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65</w:t>
            </w:r>
          </w:p>
        </w:tc>
        <w:tc>
          <w:tcPr>
            <w:tcW w:w="1123"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65</w:t>
            </w:r>
          </w:p>
        </w:tc>
        <w:tc>
          <w:tcPr>
            <w:tcW w:w="1123"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65</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54</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Возмещение части затрат на приобретение элитных семян</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65</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54</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республиканский </w:t>
            </w:r>
            <w:r w:rsidRPr="00C73805">
              <w:rPr>
                <w:sz w:val="20"/>
                <w:szCs w:val="20"/>
              </w:rPr>
              <w:lastRenderedPageBreak/>
              <w:t>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субсидии на поддержку племенного животноводства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Гранты на создание и развитие крестьянского (фермерского) хозяйства начинающим фермерам</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3300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4400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5500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5000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500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Гранты на развитие семейных животноводческих ферм на базе крестьянских (фермерских) хозяйств</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7500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7500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7500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4500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4500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4500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3000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Гранты на развитие материально-технической базы сельскохозяйственных потребительских кооперативов</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p w:rsidR="00CE1362" w:rsidRPr="00C73805" w:rsidRDefault="00CE1362" w:rsidP="00CE1362">
            <w:pPr>
              <w:rPr>
                <w:sz w:val="20"/>
                <w:szCs w:val="20"/>
              </w:rPr>
            </w:pPr>
          </w:p>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Возмещение части затрат на содержание маточного поголовья крупного рогатого скота молочного направления (кроме племенного)</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Поддержка ведомственных экономически значимых программ в области животноводства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540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513</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rPr>
          <w:trHeight w:val="584"/>
        </w:trPr>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Субсидии на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540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vMerge w:val="restart"/>
            <w:tcBorders>
              <w:top w:val="nil"/>
              <w:left w:val="single" w:sz="4" w:space="0" w:color="auto"/>
              <w:bottom w:val="single" w:sz="4" w:space="0" w:color="auto"/>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vMerge/>
            <w:tcBorders>
              <w:top w:val="single" w:sz="4" w:space="0" w:color="auto"/>
              <w:left w:val="single" w:sz="4" w:space="0" w:color="auto"/>
              <w:bottom w:val="single" w:sz="4" w:space="0" w:color="auto"/>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vMerge/>
            <w:tcBorders>
              <w:top w:val="single" w:sz="4" w:space="0" w:color="auto"/>
              <w:left w:val="single" w:sz="4" w:space="0" w:color="auto"/>
              <w:bottom w:val="single" w:sz="4" w:space="0" w:color="auto"/>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513</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vMerge/>
            <w:tcBorders>
              <w:top w:val="single" w:sz="4" w:space="0" w:color="auto"/>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single" w:sz="4" w:space="0" w:color="auto"/>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single" w:sz="4" w:space="0" w:color="auto"/>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r w:rsidRPr="00C73805">
              <w:rPr>
                <w:sz w:val="20"/>
                <w:szCs w:val="20"/>
              </w:rPr>
              <w:t>Мероприятие</w:t>
            </w: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Мероприятие "Поддержание </w:t>
            </w:r>
            <w:r w:rsidRPr="00C73805">
              <w:rPr>
                <w:sz w:val="20"/>
                <w:szCs w:val="20"/>
              </w:rPr>
              <w:lastRenderedPageBreak/>
              <w:t>доходности сельскохозяйственных товаропроизводителей" всего</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lastRenderedPageBreak/>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8456</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7533</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7533</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7533</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8034</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6688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6688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6688</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422</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845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845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845</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оказание несвязанной поддержки сельскохозяйственным товаропроизводителям в области растениеводства</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3827</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2733</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2733</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2733</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3636</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2188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2188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2188</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191</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545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545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545</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повышение продуктивности в молочном скотоводстве</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4629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4800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4800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4800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4398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4500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4500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4500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231</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300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bookmarkStart w:id="175" w:name="sub_1068"/>
      <w:tr w:rsidR="00CE1362" w:rsidRPr="00CE1362" w:rsidTr="00B20C93">
        <w:tblPrEx>
          <w:tblCellMar>
            <w:top w:w="0" w:type="dxa"/>
            <w:bottom w:w="0" w:type="dxa"/>
          </w:tblCellMar>
        </w:tblPrEx>
        <w:tc>
          <w:tcPr>
            <w:tcW w:w="1560" w:type="dxa"/>
            <w:vMerge w:val="restart"/>
            <w:tcBorders>
              <w:top w:val="single" w:sz="4" w:space="0" w:color="auto"/>
              <w:right w:val="single" w:sz="4" w:space="0" w:color="auto"/>
            </w:tcBorders>
          </w:tcPr>
          <w:p w:rsidR="00CE1362" w:rsidRPr="00C73805" w:rsidRDefault="00CE1362" w:rsidP="00CE1362">
            <w:pPr>
              <w:rPr>
                <w:sz w:val="20"/>
                <w:szCs w:val="20"/>
              </w:rPr>
            </w:pPr>
            <w:r w:rsidRPr="00C73805">
              <w:rPr>
                <w:sz w:val="20"/>
                <w:szCs w:val="20"/>
              </w:rPr>
              <w:fldChar w:fldCharType="begin"/>
            </w:r>
            <w:r w:rsidRPr="00C73805">
              <w:rPr>
                <w:sz w:val="20"/>
                <w:szCs w:val="20"/>
              </w:rPr>
              <w:instrText>HYPERLINK \l "sub_11000"</w:instrText>
            </w:r>
            <w:r w:rsidRPr="00C73805">
              <w:rPr>
                <w:sz w:val="20"/>
                <w:szCs w:val="20"/>
              </w:rPr>
            </w:r>
            <w:r w:rsidRPr="00C73805">
              <w:rPr>
                <w:sz w:val="20"/>
                <w:szCs w:val="20"/>
              </w:rPr>
              <w:fldChar w:fldCharType="separate"/>
            </w:r>
            <w:r w:rsidRPr="00C73805">
              <w:rPr>
                <w:sz w:val="20"/>
                <w:szCs w:val="20"/>
              </w:rPr>
              <w:t>Подпрограмма</w:t>
            </w:r>
            <w:r w:rsidRPr="00C73805">
              <w:rPr>
                <w:sz w:val="20"/>
                <w:szCs w:val="20"/>
              </w:rPr>
              <w:fldChar w:fldCharType="end"/>
            </w:r>
            <w:bookmarkEnd w:id="175"/>
          </w:p>
        </w:tc>
        <w:tc>
          <w:tcPr>
            <w:tcW w:w="2230" w:type="dxa"/>
            <w:vMerge w:val="restart"/>
            <w:tcBorders>
              <w:top w:val="single" w:sz="4" w:space="0" w:color="auto"/>
              <w:left w:val="single" w:sz="4" w:space="0" w:color="auto"/>
              <w:right w:val="single" w:sz="4" w:space="0" w:color="auto"/>
            </w:tcBorders>
          </w:tcPr>
          <w:p w:rsidR="00CE1362" w:rsidRPr="00C73805" w:rsidRDefault="00CE1362" w:rsidP="00CE1362">
            <w:pPr>
              <w:rPr>
                <w:sz w:val="20"/>
                <w:szCs w:val="20"/>
              </w:rPr>
            </w:pPr>
            <w:r w:rsidRPr="00C73805">
              <w:rPr>
                <w:sz w:val="20"/>
                <w:szCs w:val="20"/>
              </w:rPr>
              <w:t>"Стимулирование инвестиционной деятельности в агропромышленном комплексе"</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right w:val="single" w:sz="4" w:space="0" w:color="auto"/>
            </w:tcBorders>
          </w:tcPr>
          <w:p w:rsidR="00CE1362" w:rsidRPr="00C73805" w:rsidRDefault="00CE1362" w:rsidP="00CE1362">
            <w:pPr>
              <w:rPr>
                <w:sz w:val="20"/>
                <w:szCs w:val="20"/>
              </w:rPr>
            </w:pPr>
          </w:p>
        </w:tc>
        <w:tc>
          <w:tcPr>
            <w:tcW w:w="2230" w:type="dxa"/>
            <w:vMerge/>
            <w:tcBorders>
              <w:left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bottom w:val="single" w:sz="4" w:space="0" w:color="auto"/>
              <w:right w:val="single" w:sz="4" w:space="0" w:color="auto"/>
            </w:tcBorders>
          </w:tcPr>
          <w:p w:rsidR="00CE1362" w:rsidRPr="00C73805" w:rsidRDefault="00CE1362" w:rsidP="00CE1362">
            <w:pPr>
              <w:rPr>
                <w:sz w:val="20"/>
                <w:szCs w:val="20"/>
              </w:rPr>
            </w:pPr>
          </w:p>
        </w:tc>
        <w:tc>
          <w:tcPr>
            <w:tcW w:w="2230" w:type="dxa"/>
            <w:vMerge/>
            <w:tcBorders>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bottom w:val="single" w:sz="4" w:space="0" w:color="auto"/>
              <w:right w:val="single" w:sz="4" w:space="0" w:color="auto"/>
            </w:tcBorders>
          </w:tcPr>
          <w:p w:rsidR="00CE1362" w:rsidRPr="00C73805" w:rsidRDefault="00CE1362" w:rsidP="00CE1362">
            <w:pPr>
              <w:rPr>
                <w:sz w:val="20"/>
                <w:szCs w:val="20"/>
              </w:rPr>
            </w:pPr>
            <w:hyperlink w:anchor="sub_12000" w:history="1">
              <w:r w:rsidRPr="00C73805">
                <w:rPr>
                  <w:sz w:val="20"/>
                  <w:szCs w:val="20"/>
                </w:rPr>
                <w:t>Подпрограмма</w:t>
              </w:r>
            </w:hyperlink>
          </w:p>
        </w:tc>
        <w:tc>
          <w:tcPr>
            <w:tcW w:w="2230"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"Устойчивое развития сельских территорий"</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10596,800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5888,845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1546,358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285,968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2875,629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Мероприятие</w:t>
            </w:r>
          </w:p>
        </w:tc>
        <w:tc>
          <w:tcPr>
            <w:tcW w:w="2230"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"Улучшение жилищных условий граждан, проживающих в сельской местности, в том числе: молодых семей и молодых специалистов" - всего</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8596,800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4448,845</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1186,358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85,968</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2875,629</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Мероприятие</w:t>
            </w:r>
          </w:p>
        </w:tc>
        <w:tc>
          <w:tcPr>
            <w:tcW w:w="2230"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"Комплексное обустройство населенных пунктов, расположенных в сельской местности, объектами социальной инженерной инфраструктуры, автомобильными дорогами" - всего</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развитие сети общеобразовательных организаций в сельской местности</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развитие сети фельдшерско-акушерских пунктов и (или) офисов врачей общей практики в </w:t>
            </w:r>
            <w:r w:rsidRPr="00C73805">
              <w:rPr>
                <w:sz w:val="20"/>
                <w:szCs w:val="20"/>
              </w:rPr>
              <w:lastRenderedPageBreak/>
              <w:t>сельской местности</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lastRenderedPageBreak/>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республиканский </w:t>
            </w:r>
            <w:r w:rsidRPr="00C73805">
              <w:rPr>
                <w:sz w:val="20"/>
                <w:szCs w:val="20"/>
              </w:rPr>
              <w:lastRenderedPageBreak/>
              <w:t>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развитие сети плоскостных спортивных сооружений в сельской местности</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развитие сети учреждений культурно-досугового типа в сельской местности</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развитие газификации в сельской местности</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развитие водоснабжения в сельской местности</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2000,0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1440,0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360,0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200,0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p w:rsidR="00CE1362" w:rsidRPr="00C73805" w:rsidRDefault="00CE1362" w:rsidP="00CE1362">
            <w:pPr>
              <w:rPr>
                <w:sz w:val="20"/>
                <w:szCs w:val="20"/>
              </w:rPr>
            </w:pPr>
          </w:p>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реализация проектов комплексного обустройства площадок под компактную жилищную застройку в сельской местности</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Мероприятие</w:t>
            </w:r>
          </w:p>
        </w:tc>
        <w:tc>
          <w:tcPr>
            <w:tcW w:w="2230"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Мероприятие "Поддержка местных инициатив граждан, проживающих в сельской местности"</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 том числе:</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val="restart"/>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val="restart"/>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 xml:space="preserve">Гранты на поддержку </w:t>
            </w:r>
            <w:r w:rsidRPr="00C73805">
              <w:rPr>
                <w:sz w:val="20"/>
                <w:szCs w:val="20"/>
              </w:rPr>
              <w:lastRenderedPageBreak/>
              <w:t>местных инициатив граждан, проживающих в сельской местности</w:t>
            </w: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lastRenderedPageBreak/>
              <w:t xml:space="preserve">федеральный </w:t>
            </w:r>
            <w:r w:rsidRPr="00C73805">
              <w:rPr>
                <w:sz w:val="20"/>
                <w:szCs w:val="20"/>
              </w:rPr>
              <w:lastRenderedPageBreak/>
              <w:t>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vAlign w:val="bottom"/>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республиканский бюджет</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местные бюджеты</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r w:rsidR="00CE1362" w:rsidRPr="00CE1362" w:rsidTr="00B20C93">
        <w:tblPrEx>
          <w:tblCellMar>
            <w:top w:w="0" w:type="dxa"/>
            <w:bottom w:w="0" w:type="dxa"/>
          </w:tblCellMar>
        </w:tblPrEx>
        <w:tc>
          <w:tcPr>
            <w:tcW w:w="1560" w:type="dxa"/>
            <w:vMerge/>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30" w:type="dxa"/>
            <w:vMerge/>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964"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прочие источники</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0</w:t>
            </w: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112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68" w:type="dxa"/>
            <w:tcBorders>
              <w:top w:val="nil"/>
              <w:left w:val="single" w:sz="4" w:space="0" w:color="auto"/>
              <w:bottom w:val="nil"/>
              <w:right w:val="nil"/>
            </w:tcBorders>
          </w:tcPr>
          <w:p w:rsidR="00CE1362" w:rsidRPr="00CE1362" w:rsidRDefault="00CE1362" w:rsidP="00CE1362"/>
        </w:tc>
      </w:tr>
    </w:tbl>
    <w:p w:rsidR="00CE1362" w:rsidRPr="00CE1362" w:rsidRDefault="00CE1362" w:rsidP="00CE1362">
      <w:pPr>
        <w:sectPr w:rsidR="00CE1362" w:rsidRPr="00CE1362" w:rsidSect="00C32650">
          <w:pgSz w:w="16837" w:h="11905" w:orient="landscape"/>
          <w:pgMar w:top="709" w:right="799" w:bottom="1440" w:left="1366" w:header="720" w:footer="720" w:gutter="0"/>
          <w:cols w:space="720"/>
          <w:noEndnote/>
        </w:sectPr>
      </w:pPr>
    </w:p>
    <w:p w:rsidR="00CE1362" w:rsidRPr="00C73805" w:rsidRDefault="00CE1362" w:rsidP="00C73805">
      <w:pPr>
        <w:jc w:val="right"/>
        <w:rPr>
          <w:sz w:val="20"/>
          <w:szCs w:val="20"/>
        </w:rPr>
      </w:pPr>
      <w:r w:rsidRPr="00C73805">
        <w:rPr>
          <w:sz w:val="20"/>
          <w:szCs w:val="20"/>
        </w:rPr>
        <w:lastRenderedPageBreak/>
        <w:t xml:space="preserve">                                                                                                                                 Приложение 7</w:t>
      </w:r>
    </w:p>
    <w:p w:rsidR="00CE1362" w:rsidRPr="00C73805" w:rsidRDefault="00CE1362" w:rsidP="00C73805">
      <w:pPr>
        <w:jc w:val="right"/>
        <w:rPr>
          <w:sz w:val="20"/>
          <w:szCs w:val="20"/>
        </w:rPr>
      </w:pPr>
      <w:r w:rsidRPr="00C73805">
        <w:rPr>
          <w:sz w:val="20"/>
          <w:szCs w:val="20"/>
        </w:rPr>
        <w:t xml:space="preserve">                                                                           к Муниципальной программе развития       </w:t>
      </w:r>
    </w:p>
    <w:p w:rsidR="00CE1362" w:rsidRPr="00C73805" w:rsidRDefault="00CE1362" w:rsidP="00C73805">
      <w:pPr>
        <w:jc w:val="right"/>
        <w:rPr>
          <w:sz w:val="20"/>
          <w:szCs w:val="20"/>
        </w:rPr>
      </w:pPr>
      <w:r w:rsidRPr="00C73805">
        <w:rPr>
          <w:sz w:val="20"/>
          <w:szCs w:val="20"/>
        </w:rPr>
        <w:t xml:space="preserve">                                                                           сельского хозяйства и регулирования рынков       </w:t>
      </w:r>
    </w:p>
    <w:p w:rsidR="00CE1362" w:rsidRPr="00C73805" w:rsidRDefault="00CE1362" w:rsidP="00C73805">
      <w:pPr>
        <w:jc w:val="right"/>
        <w:rPr>
          <w:sz w:val="20"/>
          <w:szCs w:val="20"/>
        </w:rPr>
      </w:pPr>
      <w:r w:rsidRPr="00C73805">
        <w:rPr>
          <w:sz w:val="20"/>
          <w:szCs w:val="20"/>
        </w:rPr>
        <w:t xml:space="preserve">                                                                           сельскохозяйственной продукции, сырья  и  </w:t>
      </w:r>
    </w:p>
    <w:p w:rsidR="00CE1362" w:rsidRPr="00C73805" w:rsidRDefault="00CE1362" w:rsidP="00C73805">
      <w:pPr>
        <w:jc w:val="right"/>
        <w:rPr>
          <w:sz w:val="20"/>
          <w:szCs w:val="20"/>
        </w:rPr>
      </w:pPr>
      <w:r w:rsidRPr="00C73805">
        <w:rPr>
          <w:sz w:val="20"/>
          <w:szCs w:val="20"/>
        </w:rPr>
        <w:t xml:space="preserve">                                                                           продовольствия Ельниковского  муниципального </w:t>
      </w:r>
    </w:p>
    <w:p w:rsidR="00CE1362" w:rsidRPr="00C73805" w:rsidRDefault="00CE1362" w:rsidP="00C73805">
      <w:pPr>
        <w:jc w:val="right"/>
        <w:rPr>
          <w:sz w:val="20"/>
          <w:szCs w:val="20"/>
        </w:rPr>
      </w:pPr>
      <w:r w:rsidRPr="00C73805">
        <w:rPr>
          <w:sz w:val="20"/>
          <w:szCs w:val="20"/>
        </w:rPr>
        <w:t xml:space="preserve">                                                                           района на  2013-2020 годы</w:t>
      </w:r>
    </w:p>
    <w:p w:rsidR="00CE1362" w:rsidRPr="00CE1362" w:rsidRDefault="00CE1362" w:rsidP="00CE1362"/>
    <w:p w:rsidR="00CE1362" w:rsidRPr="00C73805" w:rsidRDefault="00CE1362" w:rsidP="00C73805">
      <w:pPr>
        <w:jc w:val="center"/>
        <w:rPr>
          <w:sz w:val="20"/>
          <w:szCs w:val="20"/>
        </w:rPr>
      </w:pPr>
      <w:r w:rsidRPr="00C73805">
        <w:rPr>
          <w:sz w:val="20"/>
          <w:szCs w:val="20"/>
        </w:rPr>
        <w:t>Структура</w:t>
      </w:r>
      <w:r w:rsidRPr="00C73805">
        <w:rPr>
          <w:sz w:val="20"/>
          <w:szCs w:val="20"/>
        </w:rPr>
        <w:br/>
        <w:t>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w:t>
      </w:r>
    </w:p>
    <w:p w:rsidR="00CE1362" w:rsidRPr="00CE1362" w:rsidRDefault="00CE1362" w:rsidP="00CE136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412"/>
        <w:gridCol w:w="2763"/>
        <w:gridCol w:w="2278"/>
        <w:gridCol w:w="2305"/>
        <w:gridCol w:w="549"/>
      </w:tblGrid>
      <w:tr w:rsidR="00CE1362" w:rsidRPr="00C73805" w:rsidTr="00C32650">
        <w:tblPrEx>
          <w:tblCellMar>
            <w:top w:w="0" w:type="dxa"/>
            <w:bottom w:w="0" w:type="dxa"/>
          </w:tblCellMar>
        </w:tblPrEx>
        <w:tc>
          <w:tcPr>
            <w:tcW w:w="5175" w:type="dxa"/>
            <w:gridSpan w:val="2"/>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Проекты (программы)</w:t>
            </w:r>
          </w:p>
        </w:tc>
        <w:tc>
          <w:tcPr>
            <w:tcW w:w="4583" w:type="dxa"/>
            <w:gridSpan w:val="2"/>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Ведомственные целевые программы, отдельные мероприятия</w:t>
            </w:r>
          </w:p>
        </w:tc>
        <w:tc>
          <w:tcPr>
            <w:tcW w:w="549" w:type="dxa"/>
            <w:tcBorders>
              <w:top w:val="nil"/>
              <w:left w:val="single" w:sz="4" w:space="0" w:color="auto"/>
              <w:bottom w:val="nil"/>
              <w:right w:val="nil"/>
            </w:tcBorders>
          </w:tcPr>
          <w:p w:rsidR="00CE1362" w:rsidRPr="00C73805" w:rsidRDefault="00CE1362" w:rsidP="00CE1362">
            <w:pPr>
              <w:rPr>
                <w:sz w:val="20"/>
                <w:szCs w:val="20"/>
              </w:rPr>
            </w:pPr>
          </w:p>
        </w:tc>
      </w:tr>
      <w:tr w:rsidR="00CE1362" w:rsidRPr="00C73805" w:rsidTr="00C32650">
        <w:tblPrEx>
          <w:tblCellMar>
            <w:top w:w="0" w:type="dxa"/>
            <w:bottom w:w="0" w:type="dxa"/>
          </w:tblCellMar>
        </w:tblPrEx>
        <w:tc>
          <w:tcPr>
            <w:tcW w:w="2412" w:type="dxa"/>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наименование</w:t>
            </w:r>
          </w:p>
        </w:tc>
        <w:tc>
          <w:tcPr>
            <w:tcW w:w="276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цели, сроки</w:t>
            </w:r>
          </w:p>
        </w:tc>
        <w:tc>
          <w:tcPr>
            <w:tcW w:w="2278"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наименование</w:t>
            </w:r>
          </w:p>
        </w:tc>
        <w:tc>
          <w:tcPr>
            <w:tcW w:w="2305"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цели, сроки</w:t>
            </w:r>
          </w:p>
        </w:tc>
        <w:tc>
          <w:tcPr>
            <w:tcW w:w="549" w:type="dxa"/>
            <w:tcBorders>
              <w:top w:val="nil"/>
              <w:left w:val="single" w:sz="4" w:space="0" w:color="auto"/>
              <w:bottom w:val="nil"/>
              <w:right w:val="nil"/>
            </w:tcBorders>
          </w:tcPr>
          <w:p w:rsidR="00CE1362" w:rsidRPr="00C73805" w:rsidRDefault="00CE1362" w:rsidP="00CE1362">
            <w:pPr>
              <w:rPr>
                <w:sz w:val="20"/>
                <w:szCs w:val="20"/>
              </w:rPr>
            </w:pPr>
          </w:p>
        </w:tc>
      </w:tr>
      <w:tr w:rsidR="00CE1362" w:rsidRPr="00C73805" w:rsidTr="00C32650">
        <w:tblPrEx>
          <w:tblCellMar>
            <w:top w:w="0" w:type="dxa"/>
            <w:bottom w:w="0" w:type="dxa"/>
          </w:tblCellMar>
        </w:tblPrEx>
        <w:tc>
          <w:tcPr>
            <w:tcW w:w="2412" w:type="dxa"/>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1</w:t>
            </w:r>
          </w:p>
        </w:tc>
        <w:tc>
          <w:tcPr>
            <w:tcW w:w="276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2</w:t>
            </w:r>
          </w:p>
        </w:tc>
        <w:tc>
          <w:tcPr>
            <w:tcW w:w="2278"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3</w:t>
            </w:r>
          </w:p>
        </w:tc>
        <w:tc>
          <w:tcPr>
            <w:tcW w:w="2305"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4</w:t>
            </w:r>
          </w:p>
        </w:tc>
        <w:tc>
          <w:tcPr>
            <w:tcW w:w="549" w:type="dxa"/>
            <w:tcBorders>
              <w:top w:val="nil"/>
              <w:left w:val="single" w:sz="4" w:space="0" w:color="auto"/>
              <w:bottom w:val="nil"/>
              <w:right w:val="nil"/>
            </w:tcBorders>
          </w:tcPr>
          <w:p w:rsidR="00CE1362" w:rsidRPr="00C73805" w:rsidRDefault="00CE1362" w:rsidP="00CE1362">
            <w:pPr>
              <w:rPr>
                <w:sz w:val="20"/>
                <w:szCs w:val="20"/>
              </w:rPr>
            </w:pPr>
          </w:p>
        </w:tc>
      </w:tr>
      <w:tr w:rsidR="00CE1362" w:rsidRPr="00C73805" w:rsidTr="00C32650">
        <w:tblPrEx>
          <w:tblCellMar>
            <w:top w:w="0" w:type="dxa"/>
            <w:bottom w:w="0" w:type="dxa"/>
          </w:tblCellMar>
        </w:tblPrEx>
        <w:tc>
          <w:tcPr>
            <w:tcW w:w="9758" w:type="dxa"/>
            <w:gridSpan w:val="4"/>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Направление (</w:t>
            </w:r>
            <w:hyperlink w:anchor="sub_500" w:history="1">
              <w:r w:rsidRPr="00C73805">
                <w:rPr>
                  <w:sz w:val="20"/>
                  <w:szCs w:val="20"/>
                </w:rPr>
                <w:t>подпрограмма</w:t>
              </w:r>
            </w:hyperlink>
            <w:r w:rsidRPr="00C73805">
              <w:rPr>
                <w:sz w:val="20"/>
                <w:szCs w:val="20"/>
              </w:rPr>
              <w:t>) "Развитие отраслей агропромышленного комплекса, обеспечивающих ускоренное импортозамещение основных видов сельскохозяйственной продукции, сырья и продовольствия"</w:t>
            </w:r>
          </w:p>
        </w:tc>
        <w:tc>
          <w:tcPr>
            <w:tcW w:w="549" w:type="dxa"/>
            <w:tcBorders>
              <w:top w:val="nil"/>
              <w:left w:val="single" w:sz="4" w:space="0" w:color="auto"/>
              <w:bottom w:val="nil"/>
              <w:right w:val="nil"/>
            </w:tcBorders>
          </w:tcPr>
          <w:p w:rsidR="00CE1362" w:rsidRPr="00C73805" w:rsidRDefault="00CE1362" w:rsidP="00CE1362">
            <w:pPr>
              <w:rPr>
                <w:sz w:val="20"/>
                <w:szCs w:val="20"/>
              </w:rPr>
            </w:pPr>
          </w:p>
        </w:tc>
      </w:tr>
      <w:tr w:rsidR="00CE1362" w:rsidRPr="00C73805" w:rsidTr="00C32650">
        <w:tblPrEx>
          <w:tblCellMar>
            <w:top w:w="0" w:type="dxa"/>
            <w:bottom w:w="0" w:type="dxa"/>
          </w:tblCellMar>
        </w:tblPrEx>
        <w:tc>
          <w:tcPr>
            <w:tcW w:w="2412" w:type="dxa"/>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Ведомственный проект "Развитие отраслей агропромышленного комплекса, обеспечивающих ускоренное импортозамещение основных видов</w:t>
            </w:r>
          </w:p>
          <w:p w:rsidR="00CE1362" w:rsidRPr="00C73805" w:rsidRDefault="00CE1362" w:rsidP="00CE1362">
            <w:pPr>
              <w:rPr>
                <w:sz w:val="20"/>
                <w:szCs w:val="20"/>
              </w:rPr>
            </w:pPr>
            <w:r w:rsidRPr="00C73805">
              <w:rPr>
                <w:sz w:val="20"/>
                <w:szCs w:val="20"/>
              </w:rPr>
              <w:t>сельскохозяйственной продукции, сырья и продовольствия"</w:t>
            </w:r>
          </w:p>
        </w:tc>
        <w:tc>
          <w:tcPr>
            <w:tcW w:w="276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Цель: увеличение объемов производства продукции растениеводства и животноводства.</w:t>
            </w:r>
          </w:p>
          <w:p w:rsidR="00CE1362" w:rsidRPr="00C73805" w:rsidRDefault="00CE1362" w:rsidP="00CE1362">
            <w:pPr>
              <w:rPr>
                <w:sz w:val="20"/>
                <w:szCs w:val="20"/>
              </w:rPr>
            </w:pPr>
            <w:r w:rsidRPr="00C73805">
              <w:rPr>
                <w:sz w:val="20"/>
                <w:szCs w:val="20"/>
              </w:rPr>
              <w:t>Срок реализации: 2018 - 2020 годы</w:t>
            </w:r>
          </w:p>
        </w:tc>
        <w:tc>
          <w:tcPr>
            <w:tcW w:w="2278"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2305"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49" w:type="dxa"/>
            <w:tcBorders>
              <w:top w:val="nil"/>
              <w:left w:val="single" w:sz="4" w:space="0" w:color="auto"/>
              <w:bottom w:val="nil"/>
              <w:right w:val="nil"/>
            </w:tcBorders>
          </w:tcPr>
          <w:p w:rsidR="00CE1362" w:rsidRPr="00C73805" w:rsidRDefault="00CE1362" w:rsidP="00CE1362">
            <w:pPr>
              <w:rPr>
                <w:sz w:val="20"/>
                <w:szCs w:val="20"/>
              </w:rPr>
            </w:pPr>
          </w:p>
        </w:tc>
      </w:tr>
      <w:tr w:rsidR="00CE1362" w:rsidRPr="00C73805" w:rsidTr="00C32650">
        <w:tblPrEx>
          <w:tblCellMar>
            <w:top w:w="0" w:type="dxa"/>
            <w:bottom w:w="0" w:type="dxa"/>
          </w:tblCellMar>
        </w:tblPrEx>
        <w:tc>
          <w:tcPr>
            <w:tcW w:w="9758" w:type="dxa"/>
            <w:gridSpan w:val="4"/>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Направление (</w:t>
            </w:r>
            <w:hyperlink w:anchor="sub_11000" w:history="1">
              <w:r w:rsidRPr="00C73805">
                <w:rPr>
                  <w:sz w:val="20"/>
                  <w:szCs w:val="20"/>
                </w:rPr>
                <w:t>подпрограмма</w:t>
              </w:r>
            </w:hyperlink>
            <w:r w:rsidRPr="00C73805">
              <w:rPr>
                <w:sz w:val="20"/>
                <w:szCs w:val="20"/>
              </w:rPr>
              <w:t>) "Стимулирование инвестиционной деятельности в агропромышленном комплексе"</w:t>
            </w:r>
          </w:p>
        </w:tc>
        <w:tc>
          <w:tcPr>
            <w:tcW w:w="549" w:type="dxa"/>
            <w:tcBorders>
              <w:top w:val="nil"/>
              <w:left w:val="single" w:sz="4" w:space="0" w:color="auto"/>
              <w:bottom w:val="nil"/>
              <w:right w:val="nil"/>
            </w:tcBorders>
          </w:tcPr>
          <w:p w:rsidR="00CE1362" w:rsidRPr="00C73805" w:rsidRDefault="00CE1362" w:rsidP="00CE1362">
            <w:pPr>
              <w:rPr>
                <w:sz w:val="20"/>
                <w:szCs w:val="20"/>
              </w:rPr>
            </w:pPr>
          </w:p>
        </w:tc>
      </w:tr>
      <w:tr w:rsidR="00CE1362" w:rsidRPr="00C73805" w:rsidTr="00C32650">
        <w:tblPrEx>
          <w:tblCellMar>
            <w:top w:w="0" w:type="dxa"/>
            <w:bottom w:w="0" w:type="dxa"/>
          </w:tblCellMar>
        </w:tblPrEx>
        <w:tc>
          <w:tcPr>
            <w:tcW w:w="2412" w:type="dxa"/>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Ведомственный проект "Стимулирование инвестиционной деятельности в агропромышленном комплексе"</w:t>
            </w:r>
          </w:p>
        </w:tc>
        <w:tc>
          <w:tcPr>
            <w:tcW w:w="276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Цель: повышение инвестиционной</w:t>
            </w:r>
          </w:p>
          <w:p w:rsidR="00CE1362" w:rsidRPr="00C73805" w:rsidRDefault="00CE1362" w:rsidP="00CE1362">
            <w:pPr>
              <w:rPr>
                <w:sz w:val="20"/>
                <w:szCs w:val="20"/>
              </w:rPr>
            </w:pPr>
            <w:r w:rsidRPr="00C73805">
              <w:rPr>
                <w:sz w:val="20"/>
                <w:szCs w:val="20"/>
              </w:rPr>
              <w:t>привлекательности АПК</w:t>
            </w:r>
          </w:p>
          <w:p w:rsidR="00CE1362" w:rsidRPr="00C73805" w:rsidRDefault="00CE1362" w:rsidP="00CE1362">
            <w:pPr>
              <w:rPr>
                <w:sz w:val="20"/>
                <w:szCs w:val="20"/>
              </w:rPr>
            </w:pPr>
            <w:r w:rsidRPr="00C73805">
              <w:rPr>
                <w:sz w:val="20"/>
                <w:szCs w:val="20"/>
              </w:rPr>
              <w:t>и повышение доступности кредитных</w:t>
            </w:r>
          </w:p>
          <w:p w:rsidR="00CE1362" w:rsidRPr="00C73805" w:rsidRDefault="00CE1362" w:rsidP="00CE1362">
            <w:pPr>
              <w:rPr>
                <w:sz w:val="20"/>
                <w:szCs w:val="20"/>
              </w:rPr>
            </w:pPr>
            <w:r w:rsidRPr="00C73805">
              <w:rPr>
                <w:sz w:val="20"/>
                <w:szCs w:val="20"/>
              </w:rPr>
              <w:t>ресурсов для предприятий</w:t>
            </w:r>
          </w:p>
          <w:p w:rsidR="00CE1362" w:rsidRPr="00C73805" w:rsidRDefault="00CE1362" w:rsidP="00CE1362">
            <w:pPr>
              <w:rPr>
                <w:sz w:val="20"/>
                <w:szCs w:val="20"/>
              </w:rPr>
            </w:pPr>
            <w:r w:rsidRPr="00C73805">
              <w:rPr>
                <w:sz w:val="20"/>
                <w:szCs w:val="20"/>
              </w:rPr>
              <w:t>агропромышленного комплекса.</w:t>
            </w:r>
          </w:p>
          <w:p w:rsidR="00CE1362" w:rsidRPr="00C73805" w:rsidRDefault="00CE1362" w:rsidP="00CE1362">
            <w:pPr>
              <w:rPr>
                <w:sz w:val="20"/>
                <w:szCs w:val="20"/>
              </w:rPr>
            </w:pPr>
            <w:r w:rsidRPr="00C73805">
              <w:rPr>
                <w:sz w:val="20"/>
                <w:szCs w:val="20"/>
              </w:rPr>
              <w:t>Срок реализации: 2018 - 2020 годы</w:t>
            </w:r>
          </w:p>
        </w:tc>
        <w:tc>
          <w:tcPr>
            <w:tcW w:w="2278"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2305"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49" w:type="dxa"/>
            <w:tcBorders>
              <w:top w:val="nil"/>
              <w:left w:val="single" w:sz="4" w:space="0" w:color="auto"/>
              <w:bottom w:val="nil"/>
              <w:right w:val="nil"/>
            </w:tcBorders>
          </w:tcPr>
          <w:p w:rsidR="00CE1362" w:rsidRPr="00C73805" w:rsidRDefault="00CE1362" w:rsidP="00CE1362">
            <w:pPr>
              <w:rPr>
                <w:sz w:val="20"/>
                <w:szCs w:val="20"/>
              </w:rPr>
            </w:pPr>
          </w:p>
        </w:tc>
      </w:tr>
      <w:tr w:rsidR="00CE1362" w:rsidRPr="00C73805" w:rsidTr="00C32650">
        <w:tblPrEx>
          <w:tblCellMar>
            <w:top w:w="0" w:type="dxa"/>
            <w:bottom w:w="0" w:type="dxa"/>
          </w:tblCellMar>
        </w:tblPrEx>
        <w:tc>
          <w:tcPr>
            <w:tcW w:w="9758" w:type="dxa"/>
            <w:gridSpan w:val="4"/>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Направление (</w:t>
            </w:r>
            <w:hyperlink w:anchor="sub_12000" w:history="1">
              <w:r w:rsidRPr="00C73805">
                <w:rPr>
                  <w:sz w:val="20"/>
                  <w:szCs w:val="20"/>
                </w:rPr>
                <w:t>подпрограмма</w:t>
              </w:r>
            </w:hyperlink>
            <w:r w:rsidRPr="00C73805">
              <w:rPr>
                <w:sz w:val="20"/>
                <w:szCs w:val="20"/>
              </w:rPr>
              <w:t>) "Устойчивое развитие сельских территорий"</w:t>
            </w:r>
          </w:p>
        </w:tc>
        <w:tc>
          <w:tcPr>
            <w:tcW w:w="549" w:type="dxa"/>
            <w:tcBorders>
              <w:top w:val="nil"/>
              <w:left w:val="single" w:sz="4" w:space="0" w:color="auto"/>
              <w:bottom w:val="nil"/>
              <w:right w:val="nil"/>
            </w:tcBorders>
          </w:tcPr>
          <w:p w:rsidR="00CE1362" w:rsidRPr="00C73805" w:rsidRDefault="00CE1362" w:rsidP="00CE1362">
            <w:pPr>
              <w:rPr>
                <w:sz w:val="20"/>
                <w:szCs w:val="20"/>
              </w:rPr>
            </w:pPr>
          </w:p>
        </w:tc>
      </w:tr>
      <w:tr w:rsidR="00CE1362" w:rsidRPr="00C73805" w:rsidTr="00C32650">
        <w:tblPrEx>
          <w:tblCellMar>
            <w:top w:w="0" w:type="dxa"/>
            <w:bottom w:w="0" w:type="dxa"/>
          </w:tblCellMar>
        </w:tblPrEx>
        <w:tc>
          <w:tcPr>
            <w:tcW w:w="2412" w:type="dxa"/>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76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78"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Основное мероприятие</w:t>
            </w:r>
          </w:p>
          <w:p w:rsidR="00CE1362" w:rsidRPr="00C73805" w:rsidRDefault="00CE1362" w:rsidP="00CE1362">
            <w:pPr>
              <w:rPr>
                <w:sz w:val="20"/>
                <w:szCs w:val="20"/>
              </w:rPr>
            </w:pPr>
            <w:r w:rsidRPr="00C73805">
              <w:rPr>
                <w:sz w:val="20"/>
                <w:szCs w:val="20"/>
              </w:rPr>
              <w:t>"Комплексное обустройство населенных пунктов, расположенных в сельской местности, объектами социальной и инженерной инфраструктуры";</w:t>
            </w:r>
          </w:p>
          <w:p w:rsidR="00CE1362" w:rsidRPr="00C73805" w:rsidRDefault="00CE1362" w:rsidP="00CE1362">
            <w:pPr>
              <w:rPr>
                <w:sz w:val="20"/>
                <w:szCs w:val="20"/>
              </w:rPr>
            </w:pPr>
            <w:r w:rsidRPr="00C73805">
              <w:rPr>
                <w:sz w:val="20"/>
                <w:szCs w:val="20"/>
              </w:rPr>
              <w:t>основное мероприятие:</w:t>
            </w:r>
          </w:p>
          <w:p w:rsidR="00CE1362" w:rsidRPr="00C73805" w:rsidRDefault="00CE1362" w:rsidP="00CE1362">
            <w:pPr>
              <w:rPr>
                <w:sz w:val="20"/>
                <w:szCs w:val="20"/>
              </w:rPr>
            </w:pPr>
            <w:r w:rsidRPr="00C73805">
              <w:rPr>
                <w:sz w:val="20"/>
                <w:szCs w:val="20"/>
              </w:rPr>
              <w:t xml:space="preserve">"Улучшение жилищных условий граждан, проживающих в сельской местности, в том числе: молодых семей и молодых специалистов"; основное Мероприятие "Грантовая поддержка местных инициатив </w:t>
            </w:r>
            <w:r w:rsidRPr="00C73805">
              <w:rPr>
                <w:sz w:val="20"/>
                <w:szCs w:val="20"/>
              </w:rPr>
              <w:lastRenderedPageBreak/>
              <w:t>граждан, проживающих в сельской местности"</w:t>
            </w:r>
          </w:p>
        </w:tc>
        <w:tc>
          <w:tcPr>
            <w:tcW w:w="2305"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lastRenderedPageBreak/>
              <w:t>Срок реализации:</w:t>
            </w:r>
          </w:p>
          <w:p w:rsidR="00CE1362" w:rsidRPr="00C73805" w:rsidRDefault="00CE1362" w:rsidP="00CE1362">
            <w:pPr>
              <w:rPr>
                <w:sz w:val="20"/>
                <w:szCs w:val="20"/>
              </w:rPr>
            </w:pPr>
            <w:r w:rsidRPr="00C73805">
              <w:rPr>
                <w:sz w:val="20"/>
                <w:szCs w:val="20"/>
              </w:rPr>
              <w:t>2018 - 2020 годы</w:t>
            </w:r>
          </w:p>
        </w:tc>
        <w:tc>
          <w:tcPr>
            <w:tcW w:w="549" w:type="dxa"/>
            <w:tcBorders>
              <w:top w:val="nil"/>
              <w:left w:val="single" w:sz="4" w:space="0" w:color="auto"/>
              <w:bottom w:val="nil"/>
              <w:right w:val="nil"/>
            </w:tcBorders>
          </w:tcPr>
          <w:p w:rsidR="00CE1362" w:rsidRPr="00C73805" w:rsidRDefault="00CE1362" w:rsidP="00CE1362">
            <w:pPr>
              <w:rPr>
                <w:sz w:val="20"/>
                <w:szCs w:val="20"/>
              </w:rPr>
            </w:pPr>
          </w:p>
        </w:tc>
      </w:tr>
      <w:tr w:rsidR="00CE1362" w:rsidRPr="00C73805" w:rsidTr="00C32650">
        <w:tblPrEx>
          <w:tblCellMar>
            <w:top w:w="0" w:type="dxa"/>
            <w:bottom w:w="0" w:type="dxa"/>
          </w:tblCellMar>
        </w:tblPrEx>
        <w:tc>
          <w:tcPr>
            <w:tcW w:w="9758" w:type="dxa"/>
            <w:gridSpan w:val="4"/>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lastRenderedPageBreak/>
              <w:t>Направление (</w:t>
            </w:r>
            <w:hyperlink w:anchor="sub_5000" w:history="1">
              <w:r w:rsidRPr="00C73805">
                <w:rPr>
                  <w:sz w:val="20"/>
                  <w:szCs w:val="20"/>
                </w:rPr>
                <w:t>подпрограмма</w:t>
              </w:r>
            </w:hyperlink>
            <w:r w:rsidRPr="00C73805">
              <w:rPr>
                <w:sz w:val="20"/>
                <w:szCs w:val="20"/>
              </w:rPr>
              <w:t>) "Техническая модернизация агропромышленного комплекса"</w:t>
            </w:r>
          </w:p>
        </w:tc>
        <w:tc>
          <w:tcPr>
            <w:tcW w:w="549" w:type="dxa"/>
            <w:tcBorders>
              <w:top w:val="nil"/>
              <w:left w:val="single" w:sz="4" w:space="0" w:color="auto"/>
              <w:bottom w:val="nil"/>
              <w:right w:val="nil"/>
            </w:tcBorders>
          </w:tcPr>
          <w:p w:rsidR="00CE1362" w:rsidRPr="00C73805" w:rsidRDefault="00CE1362" w:rsidP="00CE1362">
            <w:pPr>
              <w:rPr>
                <w:sz w:val="20"/>
                <w:szCs w:val="20"/>
              </w:rPr>
            </w:pPr>
          </w:p>
        </w:tc>
      </w:tr>
      <w:tr w:rsidR="00CE1362" w:rsidRPr="00C73805" w:rsidTr="00C32650">
        <w:tblPrEx>
          <w:tblCellMar>
            <w:top w:w="0" w:type="dxa"/>
            <w:bottom w:w="0" w:type="dxa"/>
          </w:tblCellMar>
        </w:tblPrEx>
        <w:tc>
          <w:tcPr>
            <w:tcW w:w="2412" w:type="dxa"/>
            <w:tcBorders>
              <w:top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Ведомственный проект "Техническая модернизация агропромышленного комплекса"</w:t>
            </w:r>
          </w:p>
        </w:tc>
        <w:tc>
          <w:tcPr>
            <w:tcW w:w="276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r w:rsidRPr="00C73805">
              <w:rPr>
                <w:sz w:val="20"/>
                <w:szCs w:val="20"/>
              </w:rPr>
              <w:t>Цель: коэффициент обновления тракторов в</w:t>
            </w:r>
          </w:p>
          <w:p w:rsidR="00CE1362" w:rsidRPr="00C73805" w:rsidRDefault="00CE1362" w:rsidP="00CE1362">
            <w:pPr>
              <w:rPr>
                <w:sz w:val="20"/>
                <w:szCs w:val="20"/>
              </w:rPr>
            </w:pPr>
            <w:r w:rsidRPr="00C73805">
              <w:rPr>
                <w:sz w:val="20"/>
                <w:szCs w:val="20"/>
              </w:rPr>
              <w:t>сельскохозяйственных организациях Республики Мордовия в 2020 году составит 2,9 процента,</w:t>
            </w:r>
          </w:p>
          <w:p w:rsidR="00CE1362" w:rsidRPr="00C73805" w:rsidRDefault="00CE1362" w:rsidP="00CE1362">
            <w:pPr>
              <w:rPr>
                <w:sz w:val="20"/>
                <w:szCs w:val="20"/>
              </w:rPr>
            </w:pPr>
            <w:r w:rsidRPr="00C73805">
              <w:rPr>
                <w:sz w:val="20"/>
                <w:szCs w:val="20"/>
              </w:rPr>
              <w:t>зерноуборочных</w:t>
            </w:r>
          </w:p>
          <w:p w:rsidR="00CE1362" w:rsidRPr="00C73805" w:rsidRDefault="00CE1362" w:rsidP="00CE1362">
            <w:pPr>
              <w:rPr>
                <w:sz w:val="20"/>
                <w:szCs w:val="20"/>
              </w:rPr>
            </w:pPr>
            <w:r w:rsidRPr="00C73805">
              <w:rPr>
                <w:sz w:val="20"/>
                <w:szCs w:val="20"/>
              </w:rPr>
              <w:t>комбайнов - 4,7 процента, кормоуборочных</w:t>
            </w:r>
          </w:p>
          <w:p w:rsidR="00CE1362" w:rsidRPr="00C73805" w:rsidRDefault="00CE1362" w:rsidP="00CE1362">
            <w:pPr>
              <w:rPr>
                <w:sz w:val="20"/>
                <w:szCs w:val="20"/>
              </w:rPr>
            </w:pPr>
            <w:r w:rsidRPr="00C73805">
              <w:rPr>
                <w:sz w:val="20"/>
                <w:szCs w:val="20"/>
              </w:rPr>
              <w:t>комбайнов - 4,3 процента. Срок реализации: 2018 - 2020 годы</w:t>
            </w:r>
          </w:p>
        </w:tc>
        <w:tc>
          <w:tcPr>
            <w:tcW w:w="2278"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2305"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49" w:type="dxa"/>
            <w:tcBorders>
              <w:top w:val="nil"/>
              <w:left w:val="single" w:sz="4" w:space="0" w:color="auto"/>
              <w:bottom w:val="nil"/>
              <w:right w:val="nil"/>
            </w:tcBorders>
          </w:tcPr>
          <w:p w:rsidR="00CE1362" w:rsidRPr="00C73805" w:rsidRDefault="00CE1362" w:rsidP="00CE1362">
            <w:pPr>
              <w:rPr>
                <w:sz w:val="20"/>
                <w:szCs w:val="20"/>
              </w:rPr>
            </w:pPr>
          </w:p>
        </w:tc>
      </w:tr>
      <w:tr w:rsidR="00CE1362" w:rsidRPr="00C73805" w:rsidTr="00C32650">
        <w:tblPrEx>
          <w:tblCellMar>
            <w:top w:w="0" w:type="dxa"/>
            <w:bottom w:w="0" w:type="dxa"/>
          </w:tblCellMar>
        </w:tblPrEx>
        <w:tc>
          <w:tcPr>
            <w:tcW w:w="9758" w:type="dxa"/>
            <w:gridSpan w:val="4"/>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549" w:type="dxa"/>
            <w:tcBorders>
              <w:top w:val="nil"/>
              <w:left w:val="single" w:sz="4" w:space="0" w:color="auto"/>
              <w:bottom w:val="nil"/>
              <w:right w:val="nil"/>
            </w:tcBorders>
          </w:tcPr>
          <w:p w:rsidR="00CE1362" w:rsidRPr="00C73805" w:rsidRDefault="00CE1362" w:rsidP="00CE1362">
            <w:pPr>
              <w:rPr>
                <w:sz w:val="20"/>
                <w:szCs w:val="20"/>
              </w:rPr>
            </w:pPr>
          </w:p>
        </w:tc>
      </w:tr>
      <w:tr w:rsidR="00CE1362" w:rsidRPr="00C73805" w:rsidTr="00C32650">
        <w:tblPrEx>
          <w:tblCellMar>
            <w:top w:w="0" w:type="dxa"/>
            <w:bottom w:w="0" w:type="dxa"/>
          </w:tblCellMar>
        </w:tblPrEx>
        <w:tc>
          <w:tcPr>
            <w:tcW w:w="2412" w:type="dxa"/>
            <w:tcBorders>
              <w:top w:val="single" w:sz="4" w:space="0" w:color="auto"/>
              <w:bottom w:val="single" w:sz="4" w:space="0" w:color="auto"/>
              <w:right w:val="single" w:sz="4" w:space="0" w:color="auto"/>
            </w:tcBorders>
          </w:tcPr>
          <w:p w:rsidR="00CE1362" w:rsidRPr="00C73805" w:rsidRDefault="00CE1362" w:rsidP="00CE1362">
            <w:pPr>
              <w:rPr>
                <w:sz w:val="20"/>
                <w:szCs w:val="20"/>
              </w:rPr>
            </w:pPr>
          </w:p>
        </w:tc>
        <w:tc>
          <w:tcPr>
            <w:tcW w:w="2763"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2278"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2305" w:type="dxa"/>
            <w:tcBorders>
              <w:top w:val="single" w:sz="4" w:space="0" w:color="auto"/>
              <w:left w:val="single" w:sz="4" w:space="0" w:color="auto"/>
              <w:bottom w:val="single" w:sz="4" w:space="0" w:color="auto"/>
              <w:right w:val="single" w:sz="4" w:space="0" w:color="auto"/>
            </w:tcBorders>
          </w:tcPr>
          <w:p w:rsidR="00CE1362" w:rsidRPr="00C73805" w:rsidRDefault="00CE1362" w:rsidP="00CE1362">
            <w:pPr>
              <w:rPr>
                <w:sz w:val="20"/>
                <w:szCs w:val="20"/>
              </w:rPr>
            </w:pPr>
          </w:p>
        </w:tc>
        <w:tc>
          <w:tcPr>
            <w:tcW w:w="549" w:type="dxa"/>
            <w:tcBorders>
              <w:top w:val="nil"/>
              <w:left w:val="single" w:sz="4" w:space="0" w:color="auto"/>
              <w:bottom w:val="nil"/>
              <w:right w:val="nil"/>
            </w:tcBorders>
            <w:vAlign w:val="bottom"/>
          </w:tcPr>
          <w:p w:rsidR="00CE1362" w:rsidRPr="00C73805" w:rsidRDefault="00CE1362" w:rsidP="00CE1362">
            <w:pPr>
              <w:rPr>
                <w:sz w:val="20"/>
                <w:szCs w:val="20"/>
              </w:rPr>
            </w:pPr>
          </w:p>
        </w:tc>
      </w:tr>
    </w:tbl>
    <w:p w:rsidR="00CE1362" w:rsidRPr="00C73805" w:rsidRDefault="00CE1362" w:rsidP="00CE1362">
      <w:pPr>
        <w:rPr>
          <w:sz w:val="20"/>
          <w:szCs w:val="20"/>
        </w:rPr>
      </w:pPr>
    </w:p>
    <w:p w:rsidR="00CE1362" w:rsidRPr="00C73805" w:rsidRDefault="00CE1362" w:rsidP="00CE1362">
      <w:pPr>
        <w:rPr>
          <w:sz w:val="20"/>
          <w:szCs w:val="20"/>
        </w:rPr>
      </w:pPr>
    </w:p>
    <w:p w:rsidR="00CE1362" w:rsidRPr="00C73805" w:rsidRDefault="00CE1362" w:rsidP="00CE1362">
      <w:pPr>
        <w:rPr>
          <w:sz w:val="20"/>
          <w:szCs w:val="20"/>
        </w:rPr>
      </w:pPr>
    </w:p>
    <w:p w:rsidR="00BD4ABD" w:rsidRPr="00C73805" w:rsidRDefault="00BD4ABD" w:rsidP="00CE1362">
      <w:pPr>
        <w:pStyle w:val="aa"/>
        <w:jc w:val="both"/>
        <w:rPr>
          <w:b/>
        </w:rPr>
      </w:pPr>
    </w:p>
    <w:p w:rsidR="00BD4ABD" w:rsidRPr="00C73805" w:rsidRDefault="00BD4ABD" w:rsidP="00511BCE">
      <w:pPr>
        <w:pStyle w:val="aa"/>
        <w:jc w:val="right"/>
      </w:pPr>
    </w:p>
    <w:p w:rsidR="006417DF" w:rsidRPr="00C73805" w:rsidRDefault="006417DF" w:rsidP="00410C99">
      <w:pPr>
        <w:jc w:val="both"/>
        <w:rPr>
          <w:sz w:val="20"/>
          <w:szCs w:val="20"/>
        </w:rPr>
      </w:pPr>
    </w:p>
    <w:p w:rsidR="006417DF" w:rsidRPr="00C73805" w:rsidRDefault="006417DF" w:rsidP="00410C99">
      <w:pPr>
        <w:jc w:val="both"/>
        <w:rPr>
          <w:sz w:val="20"/>
          <w:szCs w:val="20"/>
        </w:rPr>
      </w:pPr>
    </w:p>
    <w:p w:rsidR="006417DF" w:rsidRPr="00C73805" w:rsidRDefault="006417DF" w:rsidP="00410C99">
      <w:pPr>
        <w:jc w:val="both"/>
        <w:rPr>
          <w:sz w:val="20"/>
          <w:szCs w:val="20"/>
        </w:rPr>
      </w:pPr>
    </w:p>
    <w:p w:rsidR="006417DF" w:rsidRPr="00C73805" w:rsidRDefault="006417DF" w:rsidP="00410C99">
      <w:pPr>
        <w:jc w:val="both"/>
        <w:rPr>
          <w:sz w:val="20"/>
          <w:szCs w:val="20"/>
        </w:rPr>
      </w:pPr>
    </w:p>
    <w:p w:rsidR="006417DF" w:rsidRDefault="006417DF" w:rsidP="00410C99">
      <w:pPr>
        <w:jc w:val="both"/>
      </w:pPr>
    </w:p>
    <w:p w:rsidR="006417DF" w:rsidRDefault="006417DF" w:rsidP="006417DF">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6417DF" w:rsidRPr="00947B78" w:rsidRDefault="006417DF" w:rsidP="006417DF">
      <w:pPr>
        <w:pStyle w:val="3"/>
        <w:tabs>
          <w:tab w:val="left" w:pos="11880"/>
        </w:tabs>
        <w:spacing w:after="0"/>
        <w:ind w:left="0" w:firstLine="540"/>
        <w:jc w:val="center"/>
        <w:rPr>
          <w:sz w:val="20"/>
          <w:szCs w:val="20"/>
        </w:rPr>
      </w:pPr>
      <w:r>
        <w:rPr>
          <w:sz w:val="20"/>
          <w:szCs w:val="20"/>
        </w:rPr>
        <w:t xml:space="preserve"> «Муниципальный вестник» № </w:t>
      </w:r>
      <w:r w:rsidR="0043083A">
        <w:rPr>
          <w:sz w:val="20"/>
          <w:szCs w:val="20"/>
        </w:rPr>
        <w:t>3</w:t>
      </w:r>
      <w:r>
        <w:rPr>
          <w:sz w:val="20"/>
          <w:szCs w:val="20"/>
        </w:rPr>
        <w:t xml:space="preserve">  </w:t>
      </w:r>
      <w:r w:rsidR="0043083A">
        <w:rPr>
          <w:sz w:val="20"/>
          <w:szCs w:val="20"/>
        </w:rPr>
        <w:t>07.03</w:t>
      </w:r>
      <w:r>
        <w:rPr>
          <w:sz w:val="20"/>
          <w:szCs w:val="20"/>
        </w:rPr>
        <w:t>.2018</w:t>
      </w:r>
    </w:p>
    <w:p w:rsidR="006417DF" w:rsidRDefault="006417DF" w:rsidP="006417DF">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6417DF" w:rsidRDefault="006417DF" w:rsidP="006417DF">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6417DF" w:rsidRPr="005A4540" w:rsidRDefault="006417DF" w:rsidP="006417DF">
      <w:pPr>
        <w:pStyle w:val="3"/>
        <w:tabs>
          <w:tab w:val="left" w:pos="11880"/>
        </w:tabs>
        <w:spacing w:after="0"/>
        <w:ind w:left="0" w:firstLine="540"/>
        <w:jc w:val="center"/>
        <w:rPr>
          <w:b/>
          <w:sz w:val="20"/>
          <w:szCs w:val="20"/>
        </w:rPr>
      </w:pPr>
      <w:r>
        <w:rPr>
          <w:sz w:val="20"/>
          <w:szCs w:val="20"/>
        </w:rPr>
        <w:t>431370, с. Ельники,  ул. Ленина, д. 18</w:t>
      </w:r>
    </w:p>
    <w:p w:rsidR="006417DF" w:rsidRDefault="006417DF" w:rsidP="00410C99">
      <w:pPr>
        <w:jc w:val="both"/>
      </w:pPr>
    </w:p>
    <w:sectPr w:rsidR="006417DF" w:rsidSect="00E91435">
      <w:headerReference w:type="default" r:id="rId97"/>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325E" w:rsidRDefault="0010325E" w:rsidP="00E91435">
      <w:r>
        <w:separator/>
      </w:r>
    </w:p>
  </w:endnote>
  <w:endnote w:type="continuationSeparator" w:id="0">
    <w:p w:rsidR="0010325E" w:rsidRDefault="0010325E" w:rsidP="00E914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ndale Sans UI">
    <w:altName w:val="Arial Unicode MS"/>
    <w:charset w:val="00"/>
    <w:family w:val="auto"/>
    <w:pitch w:val="variable"/>
    <w:sig w:usb0="00000000" w:usb1="00000000" w:usb2="00000000" w:usb3="00000000" w:csb0="00000000"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834" w:rsidRPr="00CE1362" w:rsidRDefault="004B6834" w:rsidP="00CE1362">
    <w:fldSimple w:instr=" PAGE   \* MERGEFORMAT ">
      <w:r w:rsidR="00B20C93">
        <w:rPr>
          <w:noProof/>
        </w:rPr>
        <w:t>213</w:t>
      </w:r>
    </w:fldSimple>
  </w:p>
  <w:p w:rsidR="004B6834" w:rsidRPr="00CE1362" w:rsidRDefault="004B6834" w:rsidP="00CE1362"/>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834" w:rsidRPr="00CE1362" w:rsidRDefault="004B6834" w:rsidP="00CE1362">
    <w:fldSimple w:instr=" PAGE   \* MERGEFORMAT ">
      <w:r w:rsidR="00B20C93">
        <w:rPr>
          <w:noProof/>
        </w:rPr>
        <w:t>214</w:t>
      </w:r>
    </w:fldSimple>
  </w:p>
  <w:p w:rsidR="004B6834" w:rsidRPr="00CE1362" w:rsidRDefault="004B6834" w:rsidP="00CE136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325E" w:rsidRDefault="0010325E" w:rsidP="00E91435">
      <w:r>
        <w:separator/>
      </w:r>
    </w:p>
  </w:footnote>
  <w:footnote w:type="continuationSeparator" w:id="0">
    <w:p w:rsidR="0010325E" w:rsidRDefault="0010325E" w:rsidP="00E914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366915"/>
      <w:docPartObj>
        <w:docPartGallery w:val="Page Numbers (Top of Page)"/>
        <w:docPartUnique/>
      </w:docPartObj>
    </w:sdtPr>
    <w:sdtContent>
      <w:p w:rsidR="00DB116C" w:rsidRDefault="00DB116C">
        <w:pPr>
          <w:pStyle w:val="ae"/>
          <w:jc w:val="center"/>
        </w:pPr>
        <w:fldSimple w:instr=" PAGE   \* MERGEFORMAT ">
          <w:r w:rsidR="00B20C93">
            <w:rPr>
              <w:noProof/>
            </w:rPr>
            <w:t>213</w:t>
          </w:r>
        </w:fldSimple>
      </w:p>
    </w:sdtContent>
  </w:sdt>
  <w:p w:rsidR="00DB116C" w:rsidRDefault="00DB116C">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44365"/>
      <w:docPartObj>
        <w:docPartGallery w:val="Page Numbers (Top of Page)"/>
        <w:docPartUnique/>
      </w:docPartObj>
    </w:sdtPr>
    <w:sdtContent>
      <w:p w:rsidR="004B6834" w:rsidRDefault="004B6834">
        <w:pPr>
          <w:pStyle w:val="ae"/>
          <w:jc w:val="center"/>
        </w:pPr>
        <w:fldSimple w:instr=" PAGE   \* MERGEFORMAT ">
          <w:r w:rsidR="00B20C93">
            <w:rPr>
              <w:noProof/>
            </w:rPr>
            <w:t>214</w:t>
          </w:r>
        </w:fldSimple>
      </w:p>
    </w:sdtContent>
  </w:sdt>
  <w:p w:rsidR="004B6834" w:rsidRDefault="004B6834">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B6706"/>
    <w:multiLevelType w:val="hybridMultilevel"/>
    <w:tmpl w:val="0A280EFC"/>
    <w:lvl w:ilvl="0" w:tplc="FFA2A7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9457DAF"/>
    <w:multiLevelType w:val="hybridMultilevel"/>
    <w:tmpl w:val="8498355E"/>
    <w:lvl w:ilvl="0" w:tplc="04C8AD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10C99"/>
    <w:rsid w:val="00016742"/>
    <w:rsid w:val="000302FF"/>
    <w:rsid w:val="0005000B"/>
    <w:rsid w:val="000762EB"/>
    <w:rsid w:val="00077641"/>
    <w:rsid w:val="000A5D33"/>
    <w:rsid w:val="000B4EFE"/>
    <w:rsid w:val="0010325E"/>
    <w:rsid w:val="001145E4"/>
    <w:rsid w:val="001329F7"/>
    <w:rsid w:val="00135C15"/>
    <w:rsid w:val="00143AE6"/>
    <w:rsid w:val="0015631E"/>
    <w:rsid w:val="00160ED3"/>
    <w:rsid w:val="001D60EF"/>
    <w:rsid w:val="001F0B9A"/>
    <w:rsid w:val="001F2B10"/>
    <w:rsid w:val="00273246"/>
    <w:rsid w:val="00280D68"/>
    <w:rsid w:val="002C7EC0"/>
    <w:rsid w:val="00317A46"/>
    <w:rsid w:val="00327030"/>
    <w:rsid w:val="00342DCF"/>
    <w:rsid w:val="00344558"/>
    <w:rsid w:val="003A52C0"/>
    <w:rsid w:val="003C2BD2"/>
    <w:rsid w:val="003D62DE"/>
    <w:rsid w:val="00410C99"/>
    <w:rsid w:val="0043083A"/>
    <w:rsid w:val="00491000"/>
    <w:rsid w:val="004B6834"/>
    <w:rsid w:val="004E7B51"/>
    <w:rsid w:val="004F1CDF"/>
    <w:rsid w:val="00500C87"/>
    <w:rsid w:val="00502ED0"/>
    <w:rsid w:val="00511BCE"/>
    <w:rsid w:val="005629DD"/>
    <w:rsid w:val="005641C2"/>
    <w:rsid w:val="0056662F"/>
    <w:rsid w:val="005E0208"/>
    <w:rsid w:val="006417DF"/>
    <w:rsid w:val="00697E54"/>
    <w:rsid w:val="006C2B82"/>
    <w:rsid w:val="00705D47"/>
    <w:rsid w:val="007A78FB"/>
    <w:rsid w:val="008329E0"/>
    <w:rsid w:val="008A3D85"/>
    <w:rsid w:val="008C0F89"/>
    <w:rsid w:val="008E3C82"/>
    <w:rsid w:val="009117BD"/>
    <w:rsid w:val="00971140"/>
    <w:rsid w:val="0098542B"/>
    <w:rsid w:val="009D45FB"/>
    <w:rsid w:val="00A22582"/>
    <w:rsid w:val="00A92391"/>
    <w:rsid w:val="00A9636B"/>
    <w:rsid w:val="00AC5BBA"/>
    <w:rsid w:val="00AD109E"/>
    <w:rsid w:val="00AF0222"/>
    <w:rsid w:val="00B20C93"/>
    <w:rsid w:val="00B95FF9"/>
    <w:rsid w:val="00BB5F1A"/>
    <w:rsid w:val="00BD4ABD"/>
    <w:rsid w:val="00BE75AE"/>
    <w:rsid w:val="00C32650"/>
    <w:rsid w:val="00C36830"/>
    <w:rsid w:val="00C73805"/>
    <w:rsid w:val="00CB311B"/>
    <w:rsid w:val="00CE1362"/>
    <w:rsid w:val="00D25015"/>
    <w:rsid w:val="00D54E62"/>
    <w:rsid w:val="00D71F17"/>
    <w:rsid w:val="00DB116C"/>
    <w:rsid w:val="00DE1128"/>
    <w:rsid w:val="00E67093"/>
    <w:rsid w:val="00E82553"/>
    <w:rsid w:val="00E91435"/>
    <w:rsid w:val="00EC3038"/>
    <w:rsid w:val="00FB0895"/>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C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10C99"/>
    <w:pPr>
      <w:keepNext/>
      <w:jc w:val="both"/>
      <w:outlineLvl w:val="0"/>
    </w:pPr>
    <w:rPr>
      <w:b/>
      <w:sz w:val="28"/>
      <w:szCs w:val="20"/>
    </w:rPr>
  </w:style>
  <w:style w:type="paragraph" w:styleId="4">
    <w:name w:val="heading 4"/>
    <w:basedOn w:val="a"/>
    <w:next w:val="a"/>
    <w:link w:val="40"/>
    <w:qFormat/>
    <w:rsid w:val="00BB5F1A"/>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0C99"/>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BB5F1A"/>
    <w:rPr>
      <w:rFonts w:ascii="Times New Roman" w:eastAsia="Times New Roman" w:hAnsi="Times New Roman" w:cs="Times New Roman"/>
      <w:b/>
      <w:bCs/>
      <w:sz w:val="28"/>
      <w:szCs w:val="28"/>
      <w:lang w:eastAsia="ru-RU"/>
    </w:rPr>
  </w:style>
  <w:style w:type="paragraph" w:customStyle="1" w:styleId="ConsPlusNonformat">
    <w:name w:val="ConsPlusNonformat"/>
    <w:rsid w:val="00410C9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w:basedOn w:val="a"/>
    <w:link w:val="a4"/>
    <w:uiPriority w:val="99"/>
    <w:rsid w:val="00410C99"/>
    <w:pPr>
      <w:jc w:val="both"/>
    </w:pPr>
    <w:rPr>
      <w:sz w:val="28"/>
      <w:szCs w:val="20"/>
    </w:rPr>
  </w:style>
  <w:style w:type="character" w:customStyle="1" w:styleId="a4">
    <w:name w:val="Основной текст Знак"/>
    <w:basedOn w:val="a0"/>
    <w:link w:val="a3"/>
    <w:uiPriority w:val="99"/>
    <w:rsid w:val="00410C99"/>
    <w:rPr>
      <w:rFonts w:ascii="Times New Roman" w:eastAsia="Times New Roman" w:hAnsi="Times New Roman" w:cs="Times New Roman"/>
      <w:sz w:val="28"/>
      <w:szCs w:val="20"/>
      <w:lang w:eastAsia="ru-RU"/>
    </w:rPr>
  </w:style>
  <w:style w:type="character" w:styleId="a5">
    <w:name w:val="Strong"/>
    <w:uiPriority w:val="22"/>
    <w:qFormat/>
    <w:rsid w:val="00410C99"/>
    <w:rPr>
      <w:b/>
      <w:bCs/>
    </w:rPr>
  </w:style>
  <w:style w:type="character" w:customStyle="1" w:styleId="apple-converted-space">
    <w:name w:val="apple-converted-space"/>
    <w:basedOn w:val="a0"/>
    <w:rsid w:val="00410C99"/>
  </w:style>
  <w:style w:type="paragraph" w:styleId="a6">
    <w:name w:val="Normal (Web)"/>
    <w:basedOn w:val="a"/>
    <w:uiPriority w:val="99"/>
    <w:unhideWhenUsed/>
    <w:rsid w:val="00410C99"/>
    <w:pPr>
      <w:spacing w:before="100" w:beforeAutospacing="1" w:after="100" w:afterAutospacing="1"/>
    </w:pPr>
  </w:style>
  <w:style w:type="character" w:styleId="a7">
    <w:name w:val="Hyperlink"/>
    <w:unhideWhenUsed/>
    <w:rsid w:val="00410C99"/>
    <w:rPr>
      <w:color w:val="0000FF"/>
      <w:u w:val="single"/>
    </w:rPr>
  </w:style>
  <w:style w:type="paragraph" w:customStyle="1" w:styleId="a8">
    <w:name w:val="Таблицы (моноширинный)"/>
    <w:basedOn w:val="a"/>
    <w:next w:val="a"/>
    <w:uiPriority w:val="99"/>
    <w:rsid w:val="00410C99"/>
    <w:pPr>
      <w:widowControl w:val="0"/>
      <w:autoSpaceDE w:val="0"/>
      <w:autoSpaceDN w:val="0"/>
      <w:adjustRightInd w:val="0"/>
      <w:jc w:val="both"/>
    </w:pPr>
    <w:rPr>
      <w:rFonts w:ascii="Courier New" w:hAnsi="Courier New" w:cs="Courier New"/>
      <w:sz w:val="20"/>
      <w:szCs w:val="20"/>
    </w:rPr>
  </w:style>
  <w:style w:type="character" w:customStyle="1" w:styleId="FontStyle16">
    <w:name w:val="Font Style16"/>
    <w:rsid w:val="00410C99"/>
    <w:rPr>
      <w:rFonts w:ascii="Times New Roman" w:hAnsi="Times New Roman" w:cs="Times New Roman" w:hint="default"/>
      <w:sz w:val="20"/>
      <w:szCs w:val="20"/>
    </w:rPr>
  </w:style>
  <w:style w:type="paragraph" w:customStyle="1" w:styleId="western">
    <w:name w:val="western"/>
    <w:basedOn w:val="a"/>
    <w:uiPriority w:val="99"/>
    <w:rsid w:val="00410C99"/>
    <w:pPr>
      <w:spacing w:before="100" w:beforeAutospacing="1" w:after="100" w:afterAutospacing="1"/>
    </w:pPr>
  </w:style>
  <w:style w:type="character" w:customStyle="1" w:styleId="a9">
    <w:name w:val="Гипертекстовая ссылка"/>
    <w:uiPriority w:val="99"/>
    <w:qFormat/>
    <w:rsid w:val="00410C99"/>
    <w:rPr>
      <w:color w:val="106BBE"/>
    </w:rPr>
  </w:style>
  <w:style w:type="paragraph" w:customStyle="1" w:styleId="s1">
    <w:name w:val="s_1"/>
    <w:basedOn w:val="a"/>
    <w:rsid w:val="00410C99"/>
    <w:pPr>
      <w:spacing w:before="100" w:beforeAutospacing="1" w:after="100" w:afterAutospacing="1"/>
    </w:pPr>
  </w:style>
  <w:style w:type="paragraph" w:customStyle="1" w:styleId="p7">
    <w:name w:val="p7"/>
    <w:basedOn w:val="a"/>
    <w:rsid w:val="00410C99"/>
    <w:pPr>
      <w:spacing w:before="100" w:beforeAutospacing="1" w:after="100" w:afterAutospacing="1"/>
    </w:pPr>
  </w:style>
  <w:style w:type="paragraph" w:styleId="aa">
    <w:name w:val="No Spacing"/>
    <w:link w:val="ab"/>
    <w:uiPriority w:val="1"/>
    <w:qFormat/>
    <w:rsid w:val="006417D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b">
    <w:name w:val="Без интервала Знак"/>
    <w:basedOn w:val="a0"/>
    <w:link w:val="aa"/>
    <w:uiPriority w:val="1"/>
    <w:locked/>
    <w:rsid w:val="006417DF"/>
    <w:rPr>
      <w:rFonts w:ascii="Times New Roman" w:eastAsia="Times New Roman" w:hAnsi="Times New Roman" w:cs="Times New Roman"/>
      <w:sz w:val="20"/>
      <w:szCs w:val="20"/>
      <w:lang w:eastAsia="ru-RU"/>
    </w:rPr>
  </w:style>
  <w:style w:type="paragraph" w:customStyle="1" w:styleId="ac">
    <w:name w:val="Прижатый влево"/>
    <w:basedOn w:val="a"/>
    <w:next w:val="a"/>
    <w:uiPriority w:val="99"/>
    <w:rsid w:val="006417DF"/>
    <w:pPr>
      <w:autoSpaceDE w:val="0"/>
      <w:autoSpaceDN w:val="0"/>
      <w:adjustRightInd w:val="0"/>
    </w:pPr>
    <w:rPr>
      <w:rFonts w:ascii="Arial" w:eastAsia="Calibri" w:hAnsi="Arial" w:cs="Arial"/>
      <w:lang w:eastAsia="en-US"/>
    </w:rPr>
  </w:style>
  <w:style w:type="paragraph" w:styleId="3">
    <w:name w:val="Body Text Indent 3"/>
    <w:basedOn w:val="a"/>
    <w:link w:val="30"/>
    <w:rsid w:val="006417DF"/>
    <w:pPr>
      <w:spacing w:after="120"/>
      <w:ind w:left="283"/>
    </w:pPr>
    <w:rPr>
      <w:sz w:val="16"/>
      <w:szCs w:val="16"/>
    </w:rPr>
  </w:style>
  <w:style w:type="character" w:customStyle="1" w:styleId="30">
    <w:name w:val="Основной текст с отступом 3 Знак"/>
    <w:basedOn w:val="a0"/>
    <w:link w:val="3"/>
    <w:rsid w:val="006417DF"/>
    <w:rPr>
      <w:rFonts w:ascii="Times New Roman" w:eastAsia="Times New Roman" w:hAnsi="Times New Roman" w:cs="Times New Roman"/>
      <w:sz w:val="16"/>
      <w:szCs w:val="16"/>
      <w:lang w:eastAsia="ru-RU"/>
    </w:rPr>
  </w:style>
  <w:style w:type="character" w:customStyle="1" w:styleId="ad">
    <w:name w:val="Верхний колонтитул Знак"/>
    <w:basedOn w:val="a0"/>
    <w:link w:val="ae"/>
    <w:uiPriority w:val="99"/>
    <w:rsid w:val="00BB5F1A"/>
    <w:rPr>
      <w:rFonts w:ascii="Times New Roman" w:eastAsia="Times New Roman" w:hAnsi="Times New Roman" w:cs="Times New Roman"/>
      <w:sz w:val="24"/>
      <w:szCs w:val="24"/>
      <w:lang w:eastAsia="ru-RU"/>
    </w:rPr>
  </w:style>
  <w:style w:type="paragraph" w:styleId="ae">
    <w:name w:val="header"/>
    <w:basedOn w:val="a"/>
    <w:link w:val="ad"/>
    <w:uiPriority w:val="99"/>
    <w:rsid w:val="00BB5F1A"/>
    <w:pPr>
      <w:tabs>
        <w:tab w:val="center" w:pos="4677"/>
        <w:tab w:val="right" w:pos="9355"/>
      </w:tabs>
    </w:pPr>
  </w:style>
  <w:style w:type="character" w:customStyle="1" w:styleId="af">
    <w:name w:val="Нижний колонтитул Знак"/>
    <w:basedOn w:val="a0"/>
    <w:link w:val="af0"/>
    <w:rsid w:val="00BB5F1A"/>
    <w:rPr>
      <w:rFonts w:ascii="Times New Roman" w:eastAsia="Times New Roman" w:hAnsi="Times New Roman" w:cs="Times New Roman"/>
      <w:sz w:val="24"/>
      <w:szCs w:val="24"/>
      <w:lang w:eastAsia="ru-RU"/>
    </w:rPr>
  </w:style>
  <w:style w:type="paragraph" w:styleId="af0">
    <w:name w:val="footer"/>
    <w:basedOn w:val="a"/>
    <w:link w:val="af"/>
    <w:rsid w:val="00BB5F1A"/>
    <w:pPr>
      <w:tabs>
        <w:tab w:val="center" w:pos="4677"/>
        <w:tab w:val="right" w:pos="9355"/>
      </w:tabs>
    </w:pPr>
  </w:style>
  <w:style w:type="character" w:customStyle="1" w:styleId="af1">
    <w:name w:val="Основной текст с отступом Знак"/>
    <w:basedOn w:val="a0"/>
    <w:link w:val="af2"/>
    <w:rsid w:val="00BB5F1A"/>
    <w:rPr>
      <w:rFonts w:ascii="Times New Roman" w:eastAsia="Times New Roman" w:hAnsi="Times New Roman" w:cs="Times New Roman"/>
      <w:sz w:val="28"/>
      <w:szCs w:val="20"/>
      <w:lang w:eastAsia="ru-RU"/>
    </w:rPr>
  </w:style>
  <w:style w:type="paragraph" w:styleId="af2">
    <w:name w:val="Body Text Indent"/>
    <w:basedOn w:val="a"/>
    <w:link w:val="af1"/>
    <w:unhideWhenUsed/>
    <w:rsid w:val="00BB5F1A"/>
    <w:pPr>
      <w:widowControl w:val="0"/>
      <w:snapToGrid w:val="0"/>
      <w:ind w:hanging="54"/>
      <w:jc w:val="center"/>
    </w:pPr>
    <w:rPr>
      <w:sz w:val="28"/>
      <w:szCs w:val="20"/>
    </w:rPr>
  </w:style>
  <w:style w:type="character" w:customStyle="1" w:styleId="af3">
    <w:name w:val="Текст выноски Знак"/>
    <w:basedOn w:val="a0"/>
    <w:link w:val="af4"/>
    <w:rsid w:val="00BB5F1A"/>
    <w:rPr>
      <w:rFonts w:ascii="Tahoma" w:eastAsia="Times New Roman" w:hAnsi="Tahoma" w:cs="Tahoma"/>
      <w:sz w:val="16"/>
      <w:szCs w:val="16"/>
      <w:lang w:eastAsia="ru-RU"/>
    </w:rPr>
  </w:style>
  <w:style w:type="paragraph" w:styleId="af4">
    <w:name w:val="Balloon Text"/>
    <w:basedOn w:val="a"/>
    <w:link w:val="af3"/>
    <w:rsid w:val="00BB5F1A"/>
    <w:rPr>
      <w:rFonts w:ascii="Tahoma" w:hAnsi="Tahoma" w:cs="Tahoma"/>
      <w:sz w:val="16"/>
      <w:szCs w:val="16"/>
    </w:rPr>
  </w:style>
  <w:style w:type="paragraph" w:customStyle="1" w:styleId="ConsPlusNormal">
    <w:name w:val="ConsPlusNormal"/>
    <w:rsid w:val="00BB5F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11pt">
    <w:name w:val="Основной текст (2) + 11 pt"/>
    <w:basedOn w:val="a0"/>
    <w:rsid w:val="00BB5F1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Цветовое выделение"/>
    <w:uiPriority w:val="99"/>
    <w:rsid w:val="001145E4"/>
    <w:rPr>
      <w:b/>
      <w:bCs/>
      <w:color w:val="000080"/>
    </w:rPr>
  </w:style>
  <w:style w:type="paragraph" w:customStyle="1" w:styleId="af6">
    <w:name w:val="Нормальный (таблица)"/>
    <w:basedOn w:val="a"/>
    <w:next w:val="a"/>
    <w:rsid w:val="001145E4"/>
    <w:pPr>
      <w:widowControl w:val="0"/>
      <w:autoSpaceDE w:val="0"/>
      <w:autoSpaceDN w:val="0"/>
      <w:adjustRightInd w:val="0"/>
      <w:jc w:val="both"/>
    </w:pPr>
    <w:rPr>
      <w:rFonts w:ascii="Arial" w:hAnsi="Arial" w:cs="Arial"/>
    </w:rPr>
  </w:style>
  <w:style w:type="paragraph" w:styleId="af7">
    <w:name w:val="List Paragraph"/>
    <w:basedOn w:val="a"/>
    <w:uiPriority w:val="34"/>
    <w:qFormat/>
    <w:rsid w:val="001145E4"/>
    <w:pPr>
      <w:spacing w:after="200" w:line="276" w:lineRule="auto"/>
      <w:ind w:left="720"/>
      <w:contextualSpacing/>
    </w:pPr>
    <w:rPr>
      <w:rFonts w:ascii="Calibri" w:eastAsia="Calibri" w:hAnsi="Calibri"/>
      <w:sz w:val="22"/>
      <w:szCs w:val="22"/>
      <w:lang w:eastAsia="en-US"/>
    </w:rPr>
  </w:style>
  <w:style w:type="paragraph" w:customStyle="1" w:styleId="af8">
    <w:name w:val="Содержимое таблицы"/>
    <w:basedOn w:val="a"/>
    <w:qFormat/>
    <w:rsid w:val="005E0208"/>
    <w:pPr>
      <w:suppressLineNumbers/>
      <w:suppressAutoHyphens/>
    </w:pPr>
    <w:rPr>
      <w:rFonts w:eastAsia="Calibri"/>
      <w:color w:val="00000A"/>
      <w:sz w:val="28"/>
      <w:szCs w:val="20"/>
      <w:lang w:eastAsia="zh-CN"/>
    </w:rPr>
  </w:style>
  <w:style w:type="paragraph" w:customStyle="1" w:styleId="p5">
    <w:name w:val="p5"/>
    <w:basedOn w:val="a"/>
    <w:rsid w:val="00344558"/>
    <w:pPr>
      <w:spacing w:before="100" w:beforeAutospacing="1" w:after="100" w:afterAutospacing="1"/>
    </w:pPr>
  </w:style>
  <w:style w:type="character" w:customStyle="1" w:styleId="s2">
    <w:name w:val="s2"/>
    <w:basedOn w:val="a0"/>
    <w:rsid w:val="00344558"/>
  </w:style>
  <w:style w:type="character" w:customStyle="1" w:styleId="s10">
    <w:name w:val="s_10"/>
    <w:rsid w:val="00344558"/>
  </w:style>
  <w:style w:type="paragraph" w:customStyle="1" w:styleId="text">
    <w:name w:val="text"/>
    <w:basedOn w:val="a"/>
    <w:rsid w:val="000762EB"/>
    <w:pPr>
      <w:ind w:firstLine="567"/>
      <w:jc w:val="both"/>
    </w:pPr>
    <w:rPr>
      <w:rFonts w:ascii="Arial" w:hAnsi="Arial" w:cs="Arial"/>
    </w:rPr>
  </w:style>
  <w:style w:type="paragraph" w:styleId="31">
    <w:name w:val="Body Text 3"/>
    <w:basedOn w:val="a"/>
    <w:link w:val="32"/>
    <w:uiPriority w:val="99"/>
    <w:semiHidden/>
    <w:unhideWhenUsed/>
    <w:rsid w:val="00CE1362"/>
    <w:pPr>
      <w:spacing w:after="120"/>
    </w:pPr>
    <w:rPr>
      <w:sz w:val="16"/>
      <w:szCs w:val="16"/>
    </w:rPr>
  </w:style>
  <w:style w:type="character" w:customStyle="1" w:styleId="32">
    <w:name w:val="Основной текст 3 Знак"/>
    <w:basedOn w:val="a0"/>
    <w:link w:val="31"/>
    <w:uiPriority w:val="99"/>
    <w:semiHidden/>
    <w:rsid w:val="00CE1362"/>
    <w:rPr>
      <w:rFonts w:ascii="Times New Roman" w:eastAsia="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divs>
    <w:div w:id="120509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emf"/><Relationship Id="rId21" Type="http://schemas.openxmlformats.org/officeDocument/2006/relationships/image" Target="media/image8.emf"/><Relationship Id="rId34" Type="http://schemas.openxmlformats.org/officeDocument/2006/relationships/image" Target="media/image21.emf"/><Relationship Id="rId42" Type="http://schemas.openxmlformats.org/officeDocument/2006/relationships/hyperlink" Target="http://internet.garant.ru/document?id=70110644&amp;sub=12046" TargetMode="External"/><Relationship Id="rId47" Type="http://schemas.openxmlformats.org/officeDocument/2006/relationships/hyperlink" Target="http://internet.garant.ru/document?id=70110644&amp;sub=12046" TargetMode="External"/><Relationship Id="rId50" Type="http://schemas.openxmlformats.org/officeDocument/2006/relationships/hyperlink" Target="http://internet.garant.ru/document?id=12051309&amp;sub=3" TargetMode="External"/><Relationship Id="rId55" Type="http://schemas.openxmlformats.org/officeDocument/2006/relationships/hyperlink" Target="http://internet.garant.ru/document?id=94365&amp;sub=0" TargetMode="External"/><Relationship Id="rId63" Type="http://schemas.openxmlformats.org/officeDocument/2006/relationships/hyperlink" Target="http://internet.garant.ru/document?id=8810658&amp;sub=0" TargetMode="External"/><Relationship Id="rId68" Type="http://schemas.openxmlformats.org/officeDocument/2006/relationships/footer" Target="footer2.xml"/><Relationship Id="rId76" Type="http://schemas.openxmlformats.org/officeDocument/2006/relationships/hyperlink" Target="http://internet.garant.ru/document?id=44811894&amp;sub=0" TargetMode="External"/><Relationship Id="rId84" Type="http://schemas.openxmlformats.org/officeDocument/2006/relationships/hyperlink" Target="http://internet.garant.ru/document?id=8836765&amp;sub=0" TargetMode="External"/><Relationship Id="rId89" Type="http://schemas.openxmlformats.org/officeDocument/2006/relationships/hyperlink" Target="http://internet.garant.ru/document?id=8939643&amp;sub=0" TargetMode="External"/><Relationship Id="rId97"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internet.garant.ru/document?id=8961257&amp;sub=0" TargetMode="External"/><Relationship Id="rId92" Type="http://schemas.openxmlformats.org/officeDocument/2006/relationships/hyperlink" Target="http://internet.garant.ru/document?id=8957267&amp;sub=0" TargetMode="External"/><Relationship Id="rId2" Type="http://schemas.openxmlformats.org/officeDocument/2006/relationships/numbering" Target="numbering.xml"/><Relationship Id="rId16" Type="http://schemas.openxmlformats.org/officeDocument/2006/relationships/image" Target="media/image3.emf"/><Relationship Id="rId29" Type="http://schemas.openxmlformats.org/officeDocument/2006/relationships/image" Target="media/image16.emf"/><Relationship Id="rId11" Type="http://schemas.openxmlformats.org/officeDocument/2006/relationships/hyperlink" Target="http://internet.garant.ru/document?id=70110644&amp;sub=0" TargetMode="External"/><Relationship Id="rId24" Type="http://schemas.openxmlformats.org/officeDocument/2006/relationships/image" Target="media/image11.emf"/><Relationship Id="rId32" Type="http://schemas.openxmlformats.org/officeDocument/2006/relationships/image" Target="media/image19.emf"/><Relationship Id="rId37" Type="http://schemas.openxmlformats.org/officeDocument/2006/relationships/hyperlink" Target="garantF1://12079471.0" TargetMode="External"/><Relationship Id="rId40" Type="http://schemas.openxmlformats.org/officeDocument/2006/relationships/hyperlink" Target="http://internet.garant.ru/document?id=8957267&amp;sub=5" TargetMode="External"/><Relationship Id="rId45" Type="http://schemas.openxmlformats.org/officeDocument/2006/relationships/hyperlink" Target="http://internet.garant.ru/document?id=70110644&amp;sub=12046" TargetMode="External"/><Relationship Id="rId53" Type="http://schemas.openxmlformats.org/officeDocument/2006/relationships/hyperlink" Target="http://internet.garant.ru/document?id=8988563&amp;sub=0" TargetMode="External"/><Relationship Id="rId58" Type="http://schemas.openxmlformats.org/officeDocument/2006/relationships/hyperlink" Target="http://internet.garant.ru/document?id=12072719&amp;sub=0" TargetMode="External"/><Relationship Id="rId66" Type="http://schemas.openxmlformats.org/officeDocument/2006/relationships/header" Target="header1.xml"/><Relationship Id="rId74" Type="http://schemas.openxmlformats.org/officeDocument/2006/relationships/hyperlink" Target="http://internet.garant.ru/document?id=8987109&amp;sub=0" TargetMode="External"/><Relationship Id="rId79" Type="http://schemas.openxmlformats.org/officeDocument/2006/relationships/hyperlink" Target="http://internet.garant.ru/document?id=44805972&amp;sub=0" TargetMode="External"/><Relationship Id="rId87" Type="http://schemas.openxmlformats.org/officeDocument/2006/relationships/hyperlink" Target="http://internet.garant.ru/document?id=8954209&amp;sub=0" TargetMode="External"/><Relationship Id="rId5" Type="http://schemas.openxmlformats.org/officeDocument/2006/relationships/webSettings" Target="webSettings.xml"/><Relationship Id="rId61" Type="http://schemas.openxmlformats.org/officeDocument/2006/relationships/hyperlink" Target="http://internet.garant.ru/document?id=8821364&amp;sub=0" TargetMode="External"/><Relationship Id="rId82" Type="http://schemas.openxmlformats.org/officeDocument/2006/relationships/hyperlink" Target="http://internet.garant.ru/document?id=8988563&amp;sub=0" TargetMode="External"/><Relationship Id="rId90" Type="http://schemas.openxmlformats.org/officeDocument/2006/relationships/hyperlink" Target="http://internet.garant.ru/document?id=70308460&amp;sub=100000" TargetMode="External"/><Relationship Id="rId95" Type="http://schemas.openxmlformats.org/officeDocument/2006/relationships/hyperlink" Target="http://internet.garant.ru/document?id=8957267&amp;sub=0" TargetMode="External"/><Relationship Id="rId19" Type="http://schemas.openxmlformats.org/officeDocument/2006/relationships/image" Target="media/image6.emf"/><Relationship Id="rId14" Type="http://schemas.openxmlformats.org/officeDocument/2006/relationships/image" Target="media/image1.emf"/><Relationship Id="rId22" Type="http://schemas.openxmlformats.org/officeDocument/2006/relationships/image" Target="media/image9.emf"/><Relationship Id="rId27" Type="http://schemas.openxmlformats.org/officeDocument/2006/relationships/image" Target="media/image14.emf"/><Relationship Id="rId30" Type="http://schemas.openxmlformats.org/officeDocument/2006/relationships/image" Target="media/image17.emf"/><Relationship Id="rId35" Type="http://schemas.openxmlformats.org/officeDocument/2006/relationships/image" Target="media/image22.emf"/><Relationship Id="rId43" Type="http://schemas.openxmlformats.org/officeDocument/2006/relationships/hyperlink" Target="http://internet.garant.ru/document?id=70110644&amp;sub=0" TargetMode="External"/><Relationship Id="rId48" Type="http://schemas.openxmlformats.org/officeDocument/2006/relationships/hyperlink" Target="http://internet.garant.ru/document?id=12088234&amp;sub=33" TargetMode="External"/><Relationship Id="rId56" Type="http://schemas.openxmlformats.org/officeDocument/2006/relationships/hyperlink" Target="http://internet.garant.ru/document?id=8823600&amp;sub=0" TargetMode="External"/><Relationship Id="rId64" Type="http://schemas.openxmlformats.org/officeDocument/2006/relationships/hyperlink" Target="http://internet.garant.ru/document?id=8923015&amp;sub=1000" TargetMode="External"/><Relationship Id="rId69" Type="http://schemas.openxmlformats.org/officeDocument/2006/relationships/hyperlink" Target="http://internet.garant.ru/document?id=8988563&amp;sub=0" TargetMode="External"/><Relationship Id="rId77" Type="http://schemas.openxmlformats.org/officeDocument/2006/relationships/hyperlink" Target="http://internet.garant.ru/document?id=44811890&amp;sub=0" TargetMode="External"/><Relationship Id="rId8" Type="http://schemas.openxmlformats.org/officeDocument/2006/relationships/hyperlink" Target="http://internet.garant.ru/document?id=12051309&amp;sub=0" TargetMode="External"/><Relationship Id="rId51" Type="http://schemas.openxmlformats.org/officeDocument/2006/relationships/hyperlink" Target="http://internet.garant.ru/document?id=70110644&amp;sub=10100" TargetMode="External"/><Relationship Id="rId72" Type="http://schemas.openxmlformats.org/officeDocument/2006/relationships/hyperlink" Target="http://internet.garant.ru/document?id=44812070&amp;sub=0" TargetMode="External"/><Relationship Id="rId80" Type="http://schemas.openxmlformats.org/officeDocument/2006/relationships/hyperlink" Target="http://internet.garant.ru/document?id=44812208&amp;sub=0" TargetMode="External"/><Relationship Id="rId85" Type="http://schemas.openxmlformats.org/officeDocument/2006/relationships/hyperlink" Target="http://internet.garant.ru/document?id=8894665&amp;sub=10000" TargetMode="External"/><Relationship Id="rId93" Type="http://schemas.openxmlformats.org/officeDocument/2006/relationships/hyperlink" Target="http://internet.garant.ru/document?id=8957267&amp;sub=0" TargetMode="Externa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internet.garant.ru/document?id=8958459&amp;sub=1000" TargetMode="External"/><Relationship Id="rId17" Type="http://schemas.openxmlformats.org/officeDocument/2006/relationships/image" Target="media/image4.emf"/><Relationship Id="rId25" Type="http://schemas.openxmlformats.org/officeDocument/2006/relationships/image" Target="media/image12.emf"/><Relationship Id="rId33" Type="http://schemas.openxmlformats.org/officeDocument/2006/relationships/image" Target="media/image20.emf"/><Relationship Id="rId38" Type="http://schemas.openxmlformats.org/officeDocument/2006/relationships/hyperlink" Target="http://internet.garant.ru/document?id=8824881&amp;sub=0" TargetMode="External"/><Relationship Id="rId46" Type="http://schemas.openxmlformats.org/officeDocument/2006/relationships/hyperlink" Target="http://internet.garant.ru/document?id=70110644&amp;sub=12045" TargetMode="External"/><Relationship Id="rId59" Type="http://schemas.openxmlformats.org/officeDocument/2006/relationships/hyperlink" Target="http://internet.garant.ru/document?id=12051309&amp;sub=0" TargetMode="External"/><Relationship Id="rId67" Type="http://schemas.openxmlformats.org/officeDocument/2006/relationships/footer" Target="footer1.xml"/><Relationship Id="rId20" Type="http://schemas.openxmlformats.org/officeDocument/2006/relationships/image" Target="media/image7.emf"/><Relationship Id="rId41" Type="http://schemas.openxmlformats.org/officeDocument/2006/relationships/hyperlink" Target="http://internet.garant.ru/document?id=70110644&amp;sub=12045" TargetMode="External"/><Relationship Id="rId54" Type="http://schemas.openxmlformats.org/officeDocument/2006/relationships/hyperlink" Target="http://internet.garant.ru/document?id=94365&amp;sub=1000" TargetMode="External"/><Relationship Id="rId62" Type="http://schemas.openxmlformats.org/officeDocument/2006/relationships/hyperlink" Target="http://internet.garant.ru/document?id=8810658&amp;sub=1000" TargetMode="External"/><Relationship Id="rId70" Type="http://schemas.openxmlformats.org/officeDocument/2006/relationships/hyperlink" Target="http://internet.garant.ru/document?id=8991106&amp;sub=0" TargetMode="External"/><Relationship Id="rId75" Type="http://schemas.openxmlformats.org/officeDocument/2006/relationships/hyperlink" Target="http://internet.garant.ru/document?id=44811892&amp;sub=0" TargetMode="External"/><Relationship Id="rId83" Type="http://schemas.openxmlformats.org/officeDocument/2006/relationships/hyperlink" Target="http://internet.garant.ru/document?id=44812648&amp;sub=0" TargetMode="External"/><Relationship Id="rId88" Type="http://schemas.openxmlformats.org/officeDocument/2006/relationships/hyperlink" Target="http://internet.garant.ru/document?id=8958798&amp;sub=0" TargetMode="External"/><Relationship Id="rId91" Type="http://schemas.openxmlformats.org/officeDocument/2006/relationships/hyperlink" Target="http://internet.garant.ru/document?id=8957267&amp;sub=0" TargetMode="External"/><Relationship Id="rId96" Type="http://schemas.openxmlformats.org/officeDocument/2006/relationships/hyperlink" Target="http://internet.garant.ru/document?id=8957267&amp;sub=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emf"/><Relationship Id="rId23" Type="http://schemas.openxmlformats.org/officeDocument/2006/relationships/image" Target="media/image10.emf"/><Relationship Id="rId28" Type="http://schemas.openxmlformats.org/officeDocument/2006/relationships/image" Target="media/image15.emf"/><Relationship Id="rId36" Type="http://schemas.openxmlformats.org/officeDocument/2006/relationships/image" Target="media/image23.emf"/><Relationship Id="rId49" Type="http://schemas.openxmlformats.org/officeDocument/2006/relationships/hyperlink" Target="http://internet.garant.ru/document?id=8968332&amp;sub=1000" TargetMode="External"/><Relationship Id="rId57" Type="http://schemas.openxmlformats.org/officeDocument/2006/relationships/hyperlink" Target="http://internet.garant.ru/document?id=12072719&amp;sub=1000" TargetMode="External"/><Relationship Id="rId10" Type="http://schemas.openxmlformats.org/officeDocument/2006/relationships/hyperlink" Target="http://internet.garant.ru/document?id=12051309&amp;sub=0" TargetMode="External"/><Relationship Id="rId31" Type="http://schemas.openxmlformats.org/officeDocument/2006/relationships/image" Target="media/image18.emf"/><Relationship Id="rId44" Type="http://schemas.openxmlformats.org/officeDocument/2006/relationships/hyperlink" Target="http://internet.garant.ru/document?id=70110644&amp;sub=12045" TargetMode="External"/><Relationship Id="rId52" Type="http://schemas.openxmlformats.org/officeDocument/2006/relationships/hyperlink" Target="http://internet.garant.ru/document?id=70110644&amp;sub=0" TargetMode="External"/><Relationship Id="rId60" Type="http://schemas.openxmlformats.org/officeDocument/2006/relationships/hyperlink" Target="http://internet.garant.ru/document?id=8821364&amp;sub=1000" TargetMode="External"/><Relationship Id="rId65" Type="http://schemas.openxmlformats.org/officeDocument/2006/relationships/hyperlink" Target="http://internet.garant.ru/document?id=8923015&amp;sub=0" TargetMode="External"/><Relationship Id="rId73" Type="http://schemas.openxmlformats.org/officeDocument/2006/relationships/hyperlink" Target="http://internet.garant.ru/document?id=8988563&amp;sub=0" TargetMode="External"/><Relationship Id="rId78" Type="http://schemas.openxmlformats.org/officeDocument/2006/relationships/hyperlink" Target="http://internet.garant.ru/document?id=8827626&amp;sub=0" TargetMode="External"/><Relationship Id="rId81" Type="http://schemas.openxmlformats.org/officeDocument/2006/relationships/hyperlink" Target="http://internet.garant.ru/document?id=44812078&amp;sub=0" TargetMode="External"/><Relationship Id="rId86" Type="http://schemas.openxmlformats.org/officeDocument/2006/relationships/hyperlink" Target="http://internet.garant.ru/document?id=8894665&amp;sub=0" TargetMode="External"/><Relationship Id="rId94" Type="http://schemas.openxmlformats.org/officeDocument/2006/relationships/hyperlink" Target="http://internet.garant.ru/document?id=8957267&amp;sub=0"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id=70110644&amp;sub=0" TargetMode="External"/><Relationship Id="rId13" Type="http://schemas.openxmlformats.org/officeDocument/2006/relationships/hyperlink" Target="http://internet.garant.ru/document?id=12088234&amp;sub=0" TargetMode="External"/><Relationship Id="rId18" Type="http://schemas.openxmlformats.org/officeDocument/2006/relationships/image" Target="media/image5.emf"/><Relationship Id="rId39" Type="http://schemas.openxmlformats.org/officeDocument/2006/relationships/hyperlink" Target="http://internet.garant.ru/document?id=8957267&amp;sub=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DB05E-6F1E-45FD-AA44-8748607B0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1</Pages>
  <Words>80078</Words>
  <Characters>456450</Characters>
  <Application>Microsoft Office Word</Application>
  <DocSecurity>0</DocSecurity>
  <Lines>3803</Lines>
  <Paragraphs>1070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535458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23</cp:revision>
  <cp:lastPrinted>2018-02-20T07:20:00Z</cp:lastPrinted>
  <dcterms:created xsi:type="dcterms:W3CDTF">2018-01-31T09:21:00Z</dcterms:created>
  <dcterms:modified xsi:type="dcterms:W3CDTF">2018-03-18T17:54:00Z</dcterms:modified>
</cp:coreProperties>
</file>